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7DF" w:rsidRDefault="002666B7">
      <w:pPr>
        <w:spacing w:line="360" w:lineRule="auto"/>
        <w:rPr>
          <w:rFonts w:ascii="宋体" w:hAnsi="宋体" w:cs="宋体"/>
          <w:b/>
          <w:bCs/>
          <w:color w:val="000000"/>
          <w:sz w:val="24"/>
        </w:rPr>
      </w:pPr>
      <w:r>
        <w:rPr>
          <w:rFonts w:ascii="宋体" w:hAnsi="宋体" w:cs="宋体" w:hint="eastAsia"/>
          <w:b/>
          <w:bCs/>
          <w:color w:val="000000"/>
          <w:sz w:val="24"/>
        </w:rPr>
        <w:t>学位论文书脊样式</w:t>
      </w:r>
    </w:p>
    <w:p w:rsidR="00A257DF" w:rsidRDefault="00A257DF">
      <w:pPr>
        <w:spacing w:line="360" w:lineRule="auto"/>
        <w:ind w:firstLineChars="200" w:firstLine="480"/>
        <w:rPr>
          <w:rFonts w:ascii="宋体" w:hAnsi="宋体" w:cs="宋体"/>
          <w:color w:val="000000"/>
          <w:sz w:val="24"/>
        </w:rPr>
      </w:pPr>
    </w:p>
    <w:p w:rsidR="00A257DF" w:rsidRDefault="002666B7">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2336" behindDoc="0" locked="0" layoutInCell="1" allowOverlap="1">
                <wp:simplePos x="0" y="0"/>
                <wp:positionH relativeFrom="column">
                  <wp:posOffset>2844800</wp:posOffset>
                </wp:positionH>
                <wp:positionV relativeFrom="paragraph">
                  <wp:posOffset>53340</wp:posOffset>
                </wp:positionV>
                <wp:extent cx="381000" cy="8140700"/>
                <wp:effectExtent l="4445" t="5080" r="8255" b="7620"/>
                <wp:wrapNone/>
                <wp:docPr id="31" name="文本框 31"/>
                <wp:cNvGraphicFramePr/>
                <a:graphic xmlns:a="http://schemas.openxmlformats.org/drawingml/2006/main">
                  <a:graphicData uri="http://schemas.microsoft.com/office/word/2010/wordprocessingShape">
                    <wps:wsp>
                      <wps:cNvSpPr txBox="1"/>
                      <wps:spPr>
                        <a:xfrm>
                          <a:off x="0" y="0"/>
                          <a:ext cx="381000" cy="8140700"/>
                        </a:xfrm>
                        <a:prstGeom prst="rect">
                          <a:avLst/>
                        </a:prstGeom>
                        <a:noFill/>
                        <a:ln w="9525" cap="flat" cmpd="sng">
                          <a:solidFill>
                            <a:srgbClr val="000000"/>
                          </a:solidFill>
                          <a:prstDash val="solid"/>
                          <a:miter/>
                          <a:headEnd type="none" w="med" len="med"/>
                          <a:tailEnd type="none" w="med" len="med"/>
                        </a:ln>
                      </wps:spPr>
                      <wps:txbx>
                        <w:txbxContent>
                          <w:p w:rsidR="00E52345" w:rsidRDefault="00E52345">
                            <w:pPr>
                              <w:spacing w:line="480" w:lineRule="auto"/>
                              <w:ind w:firstLine="480"/>
                              <w:jc w:val="center"/>
                              <w:rPr>
                                <w:rFonts w:eastAsia="黑体"/>
                                <w:sz w:val="24"/>
                              </w:rPr>
                            </w:pPr>
                            <w:r>
                              <w:rPr>
                                <w:rFonts w:hint="eastAsia"/>
                              </w:rPr>
                              <w:t>论</w:t>
                            </w:r>
                          </w:p>
                          <w:p w:rsidR="00E52345" w:rsidRDefault="00E52345">
                            <w:pPr>
                              <w:spacing w:line="0" w:lineRule="atLeast"/>
                              <w:rPr>
                                <w:rFonts w:eastAsia="黑体"/>
                                <w:bCs/>
                                <w:sz w:val="24"/>
                              </w:rPr>
                            </w:pPr>
                            <w:r>
                              <w:rPr>
                                <w:rFonts w:eastAsia="黑体" w:hint="eastAsia"/>
                                <w:bCs/>
                                <w:sz w:val="24"/>
                              </w:rPr>
                              <w:t>学位论文中文题目</w:t>
                            </w: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r>
                              <w:rPr>
                                <w:rFonts w:eastAsia="黑体" w:hint="eastAsia"/>
                                <w:bCs/>
                                <w:sz w:val="24"/>
                              </w:rPr>
                              <w:t>学生姓名</w:t>
                            </w: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sz w:val="24"/>
                              </w:rPr>
                            </w:pPr>
                            <w:r>
                              <w:rPr>
                                <w:rFonts w:eastAsia="黑体" w:hint="eastAsia"/>
                                <w:bCs/>
                                <w:sz w:val="24"/>
                              </w:rPr>
                              <w:t>中国石油大学</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31" o:spid="_x0000_s1026" type="#_x0000_t202" style="position:absolute;left:0;text-align:left;margin-left:224pt;margin-top:4.2pt;width:30pt;height:64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Nw8QEAAMEDAAAOAAAAZHJzL2Uyb0RvYy54bWysU0uOEzEQ3SNxB8t70p0MA6GVzkgQhg0C&#10;pIEDVGx3tyX/5PKkOxeAG7Biw55z5RxTdjIZPhuE6IW7XPX8XPWqvLqarGE7FVF71/L5rOZMOeGl&#10;dn3LP328frLkDBM4CcY71fK9Qn61fvxoNYZGLfzgjVSREYnDZgwtH1IKTVWhGJQFnPmgHAU7Hy0k&#10;2sa+khFGYremWtT1s2r0UYbohUIk7+YY5OvC33VKpPddhyox03LKLZU1lnWb12q9gqaPEAYtTmnA&#10;P2RhQTu69Ey1gQTsNuo/qKwW0aPv0kx4W/mu00KVGqiaef1bNTcDBFVqIXEwnGXC/0cr3u0+RKZl&#10;yy/mnDmw1KPD1y+Hbz8O3z8z8pFAY8CGcDeBkGl66Sdq9L0fyZnrnrpo858qYhQnqfdnedWUmCDn&#10;xXJe1xQRFFrOn9bPaUP01cPpEDG9Ud6ybLQ8UvuKqrB7i+kIvYfky5y/1saUFhrHxpa/uFxcEj/Q&#10;IHUGEpk2UGno+kKD3miZj+TDGPvtKxPZDvJolO+UzS+wfN8GcDjiSijDoLE6qVisQYF87SRL+0Dq&#10;OZpznpOxSnJmFD2LbBVkAm3+BkmSGEfKZOWPCmcrTduJaLK59XJP3bgNUfcDKVX6UeA0J0XS00zn&#10;Qfx5X0gfXt76DgAA//8DAFBLAwQUAAYACAAAACEAaKAu3d0AAAAKAQAADwAAAGRycy9kb3ducmV2&#10;LnhtbEyPzU7DMBCE70i8g7VI3KhNG2ga4lSIwp2G0l438TaJ8E8Uu23g6XFOcBzNzrcz+Xo0mp1p&#10;8J2zEu5nAhjZ2qnONhJ2H293KTAf0CrUzpKEb/KwLq6vcsyUu9gtncvQsAixPkMJbQh9xrmvWzLo&#10;Z64nG72jGwyGKIeGqwEvEW40nwvxyA12Nn5osaeXluqv8mRijflht9i8l7RcYrXYvP58ro57LeXt&#10;zfj8BCzQGP6OYaofM1DETpU7WeWZlpAkadwSJKQJsOg/iElXE3wlEuBFzv9PKH4BAAD//wMAUEsB&#10;Ai0AFAAGAAgAAAAhALaDOJL+AAAA4QEAABMAAAAAAAAAAAAAAAAAAAAAAFtDb250ZW50X1R5cGVz&#10;XS54bWxQSwECLQAUAAYACAAAACEAOP0h/9YAAACUAQAACwAAAAAAAAAAAAAAAAAvAQAAX3JlbHMv&#10;LnJlbHNQSwECLQAUAAYACAAAACEA68gjcPEBAADBAwAADgAAAAAAAAAAAAAAAAAuAgAAZHJzL2Uy&#10;b0RvYy54bWxQSwECLQAUAAYACAAAACEAaKAu3d0AAAAKAQAADwAAAAAAAAAAAAAAAABLBAAAZHJz&#10;L2Rvd25yZXYueG1sUEsFBgAAAAAEAAQA8wAAAFUFAAAAAA==&#10;" filled="f">
                <v:textbox>
                  <w:txbxContent>
                    <w:p w:rsidR="00E52345" w:rsidRDefault="00E52345">
                      <w:pPr>
                        <w:spacing w:line="480" w:lineRule="auto"/>
                        <w:ind w:firstLine="480"/>
                        <w:jc w:val="center"/>
                        <w:rPr>
                          <w:rFonts w:eastAsia="黑体"/>
                          <w:sz w:val="24"/>
                        </w:rPr>
                      </w:pPr>
                      <w:r>
                        <w:rPr>
                          <w:rFonts w:hint="eastAsia"/>
                        </w:rPr>
                        <w:t>论</w:t>
                      </w:r>
                    </w:p>
                    <w:p w:rsidR="00E52345" w:rsidRDefault="00E52345">
                      <w:pPr>
                        <w:spacing w:line="0" w:lineRule="atLeast"/>
                        <w:rPr>
                          <w:rFonts w:eastAsia="黑体"/>
                          <w:bCs/>
                          <w:sz w:val="24"/>
                        </w:rPr>
                      </w:pPr>
                      <w:r>
                        <w:rPr>
                          <w:rFonts w:eastAsia="黑体" w:hint="eastAsia"/>
                          <w:bCs/>
                          <w:sz w:val="24"/>
                        </w:rPr>
                        <w:t>学位论文中文题目</w:t>
                      </w: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rFonts w:eastAsia="黑体"/>
                          <w:bCs/>
                          <w:sz w:val="24"/>
                        </w:rPr>
                      </w:pPr>
                      <w:r>
                        <w:rPr>
                          <w:rFonts w:eastAsia="黑体" w:hint="eastAsia"/>
                          <w:bCs/>
                          <w:sz w:val="24"/>
                        </w:rPr>
                        <w:t>学生姓名</w:t>
                      </w:r>
                    </w:p>
                    <w:p w:rsidR="00E52345" w:rsidRDefault="00E52345">
                      <w:pPr>
                        <w:spacing w:line="0" w:lineRule="atLeast"/>
                        <w:rPr>
                          <w:rFonts w:eastAsia="黑体"/>
                          <w:bCs/>
                          <w:sz w:val="24"/>
                        </w:rPr>
                      </w:pPr>
                    </w:p>
                    <w:p w:rsidR="00E52345" w:rsidRDefault="00E52345">
                      <w:pPr>
                        <w:spacing w:line="0" w:lineRule="atLeast"/>
                        <w:rPr>
                          <w:rFonts w:eastAsia="黑体"/>
                          <w:bCs/>
                          <w:sz w:val="24"/>
                        </w:rPr>
                      </w:pPr>
                    </w:p>
                    <w:p w:rsidR="00E52345" w:rsidRDefault="00E52345">
                      <w:pPr>
                        <w:spacing w:line="0" w:lineRule="atLeast"/>
                        <w:rPr>
                          <w:sz w:val="24"/>
                        </w:rPr>
                      </w:pPr>
                      <w:r>
                        <w:rPr>
                          <w:rFonts w:eastAsia="黑体" w:hint="eastAsia"/>
                          <w:bCs/>
                          <w:sz w:val="24"/>
                        </w:rPr>
                        <w:t>中国石油大学</w:t>
                      </w:r>
                    </w:p>
                  </w:txbxContent>
                </v:textbox>
              </v:shape>
            </w:pict>
          </mc:Fallback>
        </mc:AlternateContent>
      </w: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2666B7">
      <w:pPr>
        <w:tabs>
          <w:tab w:val="left" w:pos="3120"/>
        </w:tabs>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4384" behindDoc="0" locked="0" layoutInCell="1" allowOverlap="1">
                <wp:simplePos x="0" y="0"/>
                <wp:positionH relativeFrom="column">
                  <wp:posOffset>2011045</wp:posOffset>
                </wp:positionH>
                <wp:positionV relativeFrom="paragraph">
                  <wp:posOffset>67945</wp:posOffset>
                </wp:positionV>
                <wp:extent cx="810895" cy="2057400"/>
                <wp:effectExtent l="4445" t="0" r="10160" b="12700"/>
                <wp:wrapNone/>
                <wp:docPr id="27" name="直接连接符 27"/>
                <wp:cNvGraphicFramePr/>
                <a:graphic xmlns:a="http://schemas.openxmlformats.org/drawingml/2006/main">
                  <a:graphicData uri="http://schemas.microsoft.com/office/word/2010/wordprocessingShape">
                    <wps:wsp>
                      <wps:cNvCnPr/>
                      <wps:spPr>
                        <a:xfrm flipH="1">
                          <a:off x="0" y="0"/>
                          <a:ext cx="810895" cy="2057400"/>
                        </a:xfrm>
                        <a:prstGeom prst="line">
                          <a:avLst/>
                        </a:prstGeom>
                        <a:ln w="9525" cap="flat" cmpd="sng">
                          <a:solidFill>
                            <a:srgbClr val="000000"/>
                          </a:solidFill>
                          <a:prstDash val="solid"/>
                          <a:headEnd type="triangle" w="med" len="med"/>
                          <a:tailEnd type="none" w="med" len="med"/>
                        </a:ln>
                      </wps:spPr>
                      <wps:bodyPr/>
                    </wps:wsp>
                  </a:graphicData>
                </a:graphic>
              </wp:anchor>
            </w:drawing>
          </mc:Choice>
          <mc:Fallback>
            <w:pict>
              <v:line w14:anchorId="2CE8B89F" id="直接连接符 27" o:spid="_x0000_s1026" style="position:absolute;left:0;text-align:left;flip:x;z-index:251664384;visibility:visible;mso-wrap-style:square;mso-wrap-distance-left:9pt;mso-wrap-distance-top:0;mso-wrap-distance-right:9pt;mso-wrap-distance-bottom:0;mso-position-horizontal:absolute;mso-position-horizontal-relative:text;mso-position-vertical:absolute;mso-position-vertical-relative:text" from="158.35pt,5.35pt" to="222.2pt,1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7g/7gEAAJ8DAAAOAAAAZHJzL2Uyb0RvYy54bWysU0uOEzEQ3SNxB8t70p0WYTKtdGYxYWCB&#10;IBJwgIo/3Zb8k23SySW4ABI7WLFkz20YjkHZHTL8VohelMpV5Vf1XpdXVwejyV6EqJzt6HxWUyIs&#10;c1zZvqOvX908WFISE1gO2lnR0aOI9Gp9/95q9K1o3OA0F4EgiI3t6Ds6pOTbqopsEAbizHlhMSld&#10;MJDwGPqKBxgR3eiqqetH1egC98ExESNGN1OSrgu+lIKlF1JGkYjuKM6Wig3F7rKt1ito+wB+UOw0&#10;BvzDFAaUxaZnqA0kIG+C+gPKKBZcdDLNmDOVk1IxUTggm3n9G5uXA3hRuKA40Z9liv8Plj3fbwNR&#10;vKPNBSUWDP6j23efv7798O3Le7S3nz4SzKBMo48tVl/bbTidot+GzPkggyFSK/8UN6CogLzIoYh8&#10;PIssDokwDC7n9fJyQQnDVFMvLh7W5S9UE07G8yGmJ8IZkp2OamWzCNDC/llM2BtLf5TksLZk7Ojl&#10;osmggDskNSR0jUdW0fblbnRa8Ruldb4RQ7+71oHsIW9F+TJDxP2lLDfZQBymupKa9mUQwB9bTtLR&#10;o1wpKLC9FjSPYQSnRAt8C9lDUGgTKH1XbfEZ/L0S22uLU2ShJ2mzt3P8WBQvcdyCMudpY/Oa/Xwu&#10;t+/e1fo7AAAA//8DAFBLAwQUAAYACAAAACEA1K26st4AAAAKAQAADwAAAGRycy9kb3ducmV2Lnht&#10;bEyPwU7DMBBE75X4B2uRuLVOadVGIU5VgRBCUAkKH+DGS5I2Xke205q/ZznBXlarGc2+KTfJ9uKM&#10;PnSOFMxnGQik2pmOGgWfH4/THESImozuHaGCbwywqa4mpS6Mu9A7nvexERxCodAK2hiHQspQt2h1&#10;mLkBibUv562OfPpGGq8vHG57eZtlK2l1R/yh1QPet1if9qNVsDg+UL47jrvX3KSntzS8yPDslbq5&#10;Tts7EBFT/DPDLz6jQ8VMBzeSCaLnjPlqzVYWMt5sWPKAOLCyWK5BVqX8X6H6AQAA//8DAFBLAQIt&#10;ABQABgAIAAAAIQC2gziS/gAAAOEBAAATAAAAAAAAAAAAAAAAAAAAAABbQ29udGVudF9UeXBlc10u&#10;eG1sUEsBAi0AFAAGAAgAAAAhADj9If/WAAAAlAEAAAsAAAAAAAAAAAAAAAAALwEAAF9yZWxzLy5y&#10;ZWxzUEsBAi0AFAAGAAgAAAAhAJ+ruD/uAQAAnwMAAA4AAAAAAAAAAAAAAAAALgIAAGRycy9lMm9E&#10;b2MueG1sUEsBAi0AFAAGAAgAAAAhANSturLeAAAACgEAAA8AAAAAAAAAAAAAAAAASAQAAGRycy9k&#10;b3ducmV2LnhtbFBLBQYAAAAABAAEAPMAAABTBQAAAAA=&#10;">
                <v:stroke startarrow="block"/>
              </v:line>
            </w:pict>
          </mc:Fallback>
        </mc:AlternateContent>
      </w:r>
      <w:r>
        <w:rPr>
          <w:rFonts w:ascii="宋体" w:hAnsi="宋体" w:cs="宋体" w:hint="eastAsia"/>
          <w:color w:val="000000"/>
          <w:sz w:val="24"/>
        </w:rPr>
        <w:tab/>
      </w: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2666B7">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3360" behindDoc="0" locked="0" layoutInCell="1" allowOverlap="1">
                <wp:simplePos x="0" y="0"/>
                <wp:positionH relativeFrom="column">
                  <wp:posOffset>109855</wp:posOffset>
                </wp:positionH>
                <wp:positionV relativeFrom="paragraph">
                  <wp:posOffset>62865</wp:posOffset>
                </wp:positionV>
                <wp:extent cx="1805940" cy="1083945"/>
                <wp:effectExtent l="5080" t="4445" r="5080" b="16510"/>
                <wp:wrapNone/>
                <wp:docPr id="35" name="文本框 35"/>
                <wp:cNvGraphicFramePr/>
                <a:graphic xmlns:a="http://schemas.openxmlformats.org/drawingml/2006/main">
                  <a:graphicData uri="http://schemas.microsoft.com/office/word/2010/wordprocessingShape">
                    <wps:wsp>
                      <wps:cNvSpPr txBox="1"/>
                      <wps:spPr>
                        <a:xfrm>
                          <a:off x="0" y="0"/>
                          <a:ext cx="1805940" cy="1083945"/>
                        </a:xfrm>
                        <a:prstGeom prst="rect">
                          <a:avLst/>
                        </a:prstGeom>
                        <a:no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rPr>
                            </w:pPr>
                            <w:r>
                              <w:rPr>
                                <w:rFonts w:ascii="楷体" w:eastAsia="楷体" w:hAnsi="楷体" w:cs="楷体" w:hint="eastAsia"/>
                                <w:b/>
                                <w:bCs/>
                              </w:rPr>
                              <w:t>黑体（</w:t>
                            </w:r>
                            <w:r>
                              <w:rPr>
                                <w:rFonts w:eastAsia="楷体"/>
                                <w:b/>
                                <w:bCs/>
                                <w:color w:val="000000"/>
                                <w:szCs w:val="21"/>
                              </w:rPr>
                              <w:t>英文、数字、字母</w:t>
                            </w:r>
                            <w:r>
                              <w:rPr>
                                <w:rFonts w:ascii="楷体" w:eastAsia="楷体" w:hAnsi="楷体" w:cs="楷体" w:hint="eastAsia"/>
                                <w:b/>
                                <w:bCs/>
                              </w:rPr>
                              <w:t>采用</w:t>
                            </w:r>
                            <w:r>
                              <w:rPr>
                                <w:rFonts w:eastAsia="楷体"/>
                                <w:b/>
                                <w:bCs/>
                                <w:color w:val="000000"/>
                              </w:rPr>
                              <w:t>Times New Roman</w:t>
                            </w:r>
                            <w:r>
                              <w:rPr>
                                <w:rFonts w:ascii="楷体" w:eastAsia="楷体" w:hAnsi="楷体" w:cs="楷体" w:hint="eastAsia"/>
                                <w:b/>
                                <w:bCs/>
                              </w:rPr>
                              <w:t>）</w:t>
                            </w:r>
                            <w:r>
                              <w:rPr>
                                <w:rFonts w:ascii="楷体" w:eastAsia="楷体" w:hAnsi="楷体" w:cs="楷体" w:hint="eastAsia"/>
                                <w:b/>
                                <w:bCs/>
                                <w:color w:val="000000"/>
                              </w:rPr>
                              <w:t>，</w:t>
                            </w:r>
                            <w:r>
                              <w:rPr>
                                <w:rFonts w:ascii="楷体" w:eastAsia="楷体" w:hAnsi="楷体" w:cs="楷体" w:hint="eastAsia"/>
                                <w:b/>
                                <w:bCs/>
                              </w:rPr>
                              <w:t>根据论文厚度确定字号，一般小四或四号即可。题目、姓名、校名三者之间有空格</w:t>
                            </w:r>
                          </w:p>
                        </w:txbxContent>
                      </wps:txbx>
                      <wps:bodyPr lIns="18000" tIns="10800" rIns="18000" bIns="10800" upright="1"/>
                    </wps:wsp>
                  </a:graphicData>
                </a:graphic>
              </wp:anchor>
            </w:drawing>
          </mc:Choice>
          <mc:Fallback>
            <w:pict>
              <v:shape id="文本框 35" o:spid="_x0000_s1027" type="#_x0000_t202" style="position:absolute;left:0;text-align:left;margin-left:8.65pt;margin-top:4.95pt;width:142.2pt;height:85.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3DCgIAAP0DAAAOAAAAZHJzL2Uyb0RvYy54bWysU82O0zAQviPxDpbvNGl3i9qo6UpQFiEh&#10;QFp4gIntJJb8J9vbpC8Ab8CJC3eeq8/B2NntdpcLQuTgjD3jb+b7Zry5GrUie+GDtKam81lJiTDM&#10;cmm6mn75fP1iRUmIYDgoa0RNDyLQq+3zZ5vBVWJhe6u48ARBTKgGV9M+RlcVRWC90BBm1gmDztZ6&#10;DRG3viu4hwHRtSoWZfmyGKznzlsmQsDT3eSk24zftoLFj20bRCSqplhbzKvPa5PWYruBqvPgesnu&#10;yoB/qEKDNJj0BLWDCOTWyz+gtGTeBtvGGbO6sG0rmcgckM28fMLmpgcnMhcUJ7iTTOH/wbIP+0+e&#10;SF7TiyUlBjT26Pj92/HHr+PPrwTPUKDBhQrjbhxGxvGVHbHR9+cBDxPvsfU6/ZERQT9KfTjJK8ZI&#10;WLq0KpfrS3Qx9M3L1cX6MuMXD9edD/GtsJoko6Ye+5dlhf37ELEUDL0PSdmMvZZK5R4qQ4aarpcL&#10;pMEAJ6lVENHUDrkF02WYYJXk6Uq6HHzXvFae7CHNRv4SK0zxKCzl20Hop7jsmqZGyyh8zt0L4G8M&#10;J/HgUD6Dg05TMVpwSpTAd5GsHBlBqr+JxCKUwVqS9JPEyYpjM+ZeneRvLD9gV9Q7gzOB+pZpxqdN&#10;iTtK/LmnOffcOi+7HkXOYDkTzljmf/ce0hCf73M9D692+xsAAP//AwBQSwMEFAAGAAgAAAAhADqU&#10;4KvcAAAACAEAAA8AAABkcnMvZG93bnJldi54bWxMj8FOwzAQRO9I/IO1SNzoOlRK2xCnQlX7AaSo&#10;vTqxSQLxOo3dNPw9ywmOszOafZNvZ9eLyY6h86QgWUgQlmpvOmoUvB8PT2sQIWoyuvdkFXzbANvi&#10;/i7XmfE3erNTGRvBJRQyraCNccgQQ91ap8PCD5bY+/Cj05Hl2KAZ9Y3LXY/PUqbodEf8odWD3bW2&#10;/iqvTsH+s7yU5+NwwVN1iEl6xmm3R6UeH+bXFxDRzvEvDL/4jA4FM1X+SiaInvVqyUkFmw0Itpcy&#10;WYGo+L6WKWCR4/8BxQ8AAAD//wMAUEsBAi0AFAAGAAgAAAAhALaDOJL+AAAA4QEAABMAAAAAAAAA&#10;AAAAAAAAAAAAAFtDb250ZW50X1R5cGVzXS54bWxQSwECLQAUAAYACAAAACEAOP0h/9YAAACUAQAA&#10;CwAAAAAAAAAAAAAAAAAvAQAAX3JlbHMvLnJlbHNQSwECLQAUAAYACAAAACEAoMC9wwoCAAD9AwAA&#10;DgAAAAAAAAAAAAAAAAAuAgAAZHJzL2Uyb0RvYy54bWxQSwECLQAUAAYACAAAACEAOpTgq9wAAAAI&#10;AQAADwAAAAAAAAAAAAAAAABkBAAAZHJzL2Rvd25yZXYueG1sUEsFBgAAAAAEAAQA8wAAAG0FAAAA&#10;AA==&#10;" filled="f">
                <v:textbox inset=".5mm,.3mm,.5mm,.3mm">
                  <w:txbxContent>
                    <w:p w:rsidR="00E52345" w:rsidRDefault="00E52345">
                      <w:pPr>
                        <w:rPr>
                          <w:rFonts w:ascii="楷体" w:eastAsia="楷体" w:hAnsi="楷体" w:cs="楷体"/>
                          <w:b/>
                          <w:bCs/>
                        </w:rPr>
                      </w:pPr>
                      <w:r>
                        <w:rPr>
                          <w:rFonts w:ascii="楷体" w:eastAsia="楷体" w:hAnsi="楷体" w:cs="楷体" w:hint="eastAsia"/>
                          <w:b/>
                          <w:bCs/>
                        </w:rPr>
                        <w:t>黑体（</w:t>
                      </w:r>
                      <w:r>
                        <w:rPr>
                          <w:rFonts w:eastAsia="楷体"/>
                          <w:b/>
                          <w:bCs/>
                          <w:color w:val="000000"/>
                          <w:szCs w:val="21"/>
                        </w:rPr>
                        <w:t>英文、数字、字母</w:t>
                      </w:r>
                      <w:r>
                        <w:rPr>
                          <w:rFonts w:ascii="楷体" w:eastAsia="楷体" w:hAnsi="楷体" w:cs="楷体" w:hint="eastAsia"/>
                          <w:b/>
                          <w:bCs/>
                        </w:rPr>
                        <w:t>采用</w:t>
                      </w:r>
                      <w:r>
                        <w:rPr>
                          <w:rFonts w:eastAsia="楷体"/>
                          <w:b/>
                          <w:bCs/>
                          <w:color w:val="000000"/>
                        </w:rPr>
                        <w:t>Times New Roman</w:t>
                      </w:r>
                      <w:r>
                        <w:rPr>
                          <w:rFonts w:ascii="楷体" w:eastAsia="楷体" w:hAnsi="楷体" w:cs="楷体" w:hint="eastAsia"/>
                          <w:b/>
                          <w:bCs/>
                        </w:rPr>
                        <w:t>）</w:t>
                      </w:r>
                      <w:r>
                        <w:rPr>
                          <w:rFonts w:ascii="楷体" w:eastAsia="楷体" w:hAnsi="楷体" w:cs="楷体" w:hint="eastAsia"/>
                          <w:b/>
                          <w:bCs/>
                          <w:color w:val="000000"/>
                        </w:rPr>
                        <w:t>，</w:t>
                      </w:r>
                      <w:r>
                        <w:rPr>
                          <w:rFonts w:ascii="楷体" w:eastAsia="楷体" w:hAnsi="楷体" w:cs="楷体" w:hint="eastAsia"/>
                          <w:b/>
                          <w:bCs/>
                        </w:rPr>
                        <w:t>根据论文厚度确定字号，一般小四或四号即可。题目、姓名、校名三者之间有空格</w:t>
                      </w:r>
                    </w:p>
                  </w:txbxContent>
                </v:textbox>
              </v:shape>
            </w:pict>
          </mc:Fallback>
        </mc:AlternateContent>
      </w:r>
    </w:p>
    <w:p w:rsidR="00A257DF" w:rsidRDefault="00A257DF">
      <w:pPr>
        <w:spacing w:line="360" w:lineRule="auto"/>
        <w:ind w:firstLineChars="200" w:firstLine="480"/>
        <w:rPr>
          <w:rFonts w:ascii="宋体" w:hAnsi="宋体" w:cs="宋体"/>
          <w:color w:val="000000"/>
          <w:sz w:val="24"/>
        </w:rPr>
      </w:pPr>
    </w:p>
    <w:p w:rsidR="00A257DF" w:rsidRDefault="002666B7">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5408" behindDoc="0" locked="0" layoutInCell="1" allowOverlap="1">
                <wp:simplePos x="0" y="0"/>
                <wp:positionH relativeFrom="column">
                  <wp:posOffset>1988820</wp:posOffset>
                </wp:positionH>
                <wp:positionV relativeFrom="paragraph">
                  <wp:posOffset>65405</wp:posOffset>
                </wp:positionV>
                <wp:extent cx="844550" cy="1765300"/>
                <wp:effectExtent l="4445" t="1905" r="1905" b="10795"/>
                <wp:wrapNone/>
                <wp:docPr id="30" name="直接连接符 30"/>
                <wp:cNvGraphicFramePr/>
                <a:graphic xmlns:a="http://schemas.openxmlformats.org/drawingml/2006/main">
                  <a:graphicData uri="http://schemas.microsoft.com/office/word/2010/wordprocessingShape">
                    <wps:wsp>
                      <wps:cNvCnPr/>
                      <wps:spPr>
                        <a:xfrm>
                          <a:off x="0" y="0"/>
                          <a:ext cx="844550" cy="17653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0AC9ABD" id="直接连接符 30"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156.6pt,5.15pt" to="223.1pt,1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Up5gEAAJUDAAAOAAAAZHJzL2Uyb0RvYy54bWysU0uOEzEQ3SNxB8t70p3M9DC00pnFhGGD&#10;IBLMASr+dFvyT7ZJJ5fgAkjsYMWS/dyG4RhTdkLCR2wQvaguu6pe1XtdPb/aGk02IkTlbEenk5oS&#10;YZnjyvYdvX178+SSkpjActDOio7uRKRXi8eP5qNvxcwNTnMRCILY2I6+o0NKvq2qyAZhIE6cFxaD&#10;0gUDCY+hr3iAEdGNrmZ1fVGNLnAfHBMx4u1yH6SLgi+lYOm1lFEkojuKs6ViQ7HrbKvFHNo+gB8U&#10;O4wB/zCFAWWx6RFqCQnIu6D+gDKKBRedTBPmTOWkVEwUDshmWv/G5s0AXhQuKE70R5ni/4Nlrzar&#10;QBTv6BnKY8HgN7r/8PXb+0/f7z6ivf/ymWAEZRp9bDH72q7C4RT9KmTOWxlMfiMbsi3S7o7Sim0i&#10;DC8vz8+bBjswDE2fXjRndQGtTtU+xPRCOEOy01GtbKYOLWxexoQdMfVHSr7WlowdfdbMGgQF3Byp&#10;IaFrPHKJti+10WnFb5TWuSKGfn2tA9lA3oXyZF6I+0tabrKEOOzzSmi/JYMA/txyknYeRbK4zjSP&#10;YASnRAvc/uwhILQJlD5lpqDA9vov2dheW5wiy7sXNHtrx3dF53KP377MedjTvFw/n0v16W9aPAAA&#10;AP//AwBQSwMEFAAGAAgAAAAhAO5bemvhAAAACgEAAA8AAABkcnMvZG93bnJldi54bWxMj8tOwzAQ&#10;RfdI/IM1SOyo86gqK41TIaSyaQG1RYju3HhIImI7sp02/D3Dqixn7tGdM+VqMj07ow+dsxLSWQIM&#10;be10ZxsJ74f1gwAWorJa9c6ihB8MsKpub0pVaHexOzzvY8OoxIZCSWhjHArOQ92iUWHmBrSUfTlv&#10;VKTRN1x7daFy0/MsSRbcqM7ShVYN+NRi/b0fjYTddr0RH5txqv3xOX09vG1fPoOQ8v5uelwCizjF&#10;Kwx/+qQOFTmd3Gh1YL2EPM0zQilIcmAEzOcLWpwkZELkwKuS/3+h+gUAAP//AwBQSwECLQAUAAYA&#10;CAAAACEAtoM4kv4AAADhAQAAEwAAAAAAAAAAAAAAAAAAAAAAW0NvbnRlbnRfVHlwZXNdLnhtbFBL&#10;AQItABQABgAIAAAAIQA4/SH/1gAAAJQBAAALAAAAAAAAAAAAAAAAAC8BAABfcmVscy8ucmVsc1BL&#10;AQItABQABgAIAAAAIQAcdcUp5gEAAJUDAAAOAAAAAAAAAAAAAAAAAC4CAABkcnMvZTJvRG9jLnht&#10;bFBLAQItABQABgAIAAAAIQDuW3pr4QAAAAoBAAAPAAAAAAAAAAAAAAAAAEAEAABkcnMvZG93bnJl&#10;di54bWxQSwUGAAAAAAQABADzAAAATgUAAAAA&#10;">
                <v:stroke endarrow="block"/>
              </v:line>
            </w:pict>
          </mc:Fallback>
        </mc:AlternateContent>
      </w: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color w:val="000000"/>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2666B7">
      <w:pPr>
        <w:pStyle w:val="1"/>
        <w:ind w:firstLine="482"/>
      </w:pPr>
      <w:r>
        <w:rPr>
          <w:rFonts w:hint="eastAsia"/>
          <w:b/>
          <w:bCs/>
          <w:szCs w:val="24"/>
        </w:rPr>
        <w:lastRenderedPageBreak/>
        <w:t>博士学位论文装订封皮颜色及样式</w:t>
      </w:r>
      <w:r>
        <w:rPr>
          <w:rFonts w:hint="eastAsia"/>
          <w:b/>
          <w:bCs/>
        </w:rPr>
        <w:t>（因色差原因，最终以研究生院正式印发的纸质版为准）</w:t>
      </w:r>
    </w:p>
    <w:p w:rsidR="00A257DF" w:rsidRDefault="00A257DF">
      <w:pPr>
        <w:pStyle w:val="1"/>
        <w:ind w:firstLine="480"/>
      </w:pPr>
    </w:p>
    <w:p w:rsidR="00A257DF" w:rsidRDefault="00A257DF">
      <w:pPr>
        <w:pStyle w:val="1"/>
        <w:ind w:firstLine="480"/>
      </w:pPr>
    </w:p>
    <w:p w:rsidR="00A257DF" w:rsidRDefault="002666B7">
      <w:pPr>
        <w:pStyle w:val="1"/>
        <w:ind w:firstLine="480"/>
      </w:pPr>
      <w:r>
        <w:rPr>
          <w:noProof/>
        </w:rPr>
        <mc:AlternateContent>
          <mc:Choice Requires="wps">
            <w:drawing>
              <wp:anchor distT="0" distB="0" distL="114300" distR="114300" simplePos="0" relativeHeight="251710464" behindDoc="0" locked="0" layoutInCell="1" allowOverlap="1">
                <wp:simplePos x="0" y="0"/>
                <wp:positionH relativeFrom="column">
                  <wp:posOffset>2600325</wp:posOffset>
                </wp:positionH>
                <wp:positionV relativeFrom="paragraph">
                  <wp:posOffset>264160</wp:posOffset>
                </wp:positionV>
                <wp:extent cx="0" cy="2879090"/>
                <wp:effectExtent l="4445" t="0" r="8255" b="3810"/>
                <wp:wrapNone/>
                <wp:docPr id="9" name="直接连接符 9"/>
                <wp:cNvGraphicFramePr/>
                <a:graphic xmlns:a="http://schemas.openxmlformats.org/drawingml/2006/main">
                  <a:graphicData uri="http://schemas.microsoft.com/office/word/2010/wordprocessingShape">
                    <wps:wsp>
                      <wps:cNvCnPr/>
                      <wps:spPr>
                        <a:xfrm>
                          <a:off x="0" y="0"/>
                          <a:ext cx="0" cy="2879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E0A136" id="直接连接符 9" o:spid="_x0000_s1026" style="position:absolute;left:0;text-align:left;z-index:251710464;visibility:visible;mso-wrap-style:square;mso-wrap-distance-left:9pt;mso-wrap-distance-top:0;mso-wrap-distance-right:9pt;mso-wrap-distance-bottom:0;mso-position-horizontal:absolute;mso-position-horizontal-relative:text;mso-position-vertical:absolute;mso-position-vertical-relative:text" from="204.75pt,20.8pt" to="204.7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XoL3wEAAAAEAAAOAAAAZHJzL2Uyb0RvYy54bWysU82O0zAQviPxDpbv1GkPsI2a7mFXuxcE&#10;FT8P4HXGjSX/yTZN+hK8ABI3OHHkztuwPAZjp01Xu0gItJdJxpnvm/k+T1bng9FkByEqZxs6n1WU&#10;gBWuVXbb0Pfvrp6dURITty3XzkJD9xDp+frpk1Xva1i4zukWAkESG+veN7RLydeMRdGB4XHmPFj8&#10;KF0wPGEatqwNvEd2o9miqp6z3oXWBycgRjy9HD/SdeGXEkR6LWWERHRDcbZUYijxJke2XvF6G7jv&#10;lDiMwf9jCsOVxaYT1SVPnHwI6gGVUSK46GSaCWeYk1IJKBpQzby6p+Ztxz0ULWhO9JNN8fFoxavd&#10;JhDVNnRJieUGr+j20/efH7/8+vEZ4+23r2SZTep9rLH2wm7CIYt+E7LiQQaTn6iFDMXY/WQsDImI&#10;8VDg6eLsxbJaFtPZCehDTNfgDMkvDdXKZs285ruXMWEzLD2W5GNtc4xOq/ZKaV2SvC1woQPZcbzn&#10;NMzzyIi7U4VZRrIsZBy9vKW9hpH1DUj0AYedl+5lA0+cXAiw6cirLVZnmMQJJmD1d+ChPkOhbOe/&#10;gCdE6exsmsBGWRf+1P1khRzrjw6MurMFN67dl0st1uCaFecOv0Te47t5gZ9+3PVvAAAA//8DAFBL&#10;AwQUAAYACAAAACEAbJExGN4AAAAKAQAADwAAAGRycy9kb3ducmV2LnhtbEyPMU/DMBCFdyT+g3VI&#10;bNQpaqM2xKkQggWxJHSAzY2vcUR8TmOnCf+eQwx0e3fv6d13+W52nTjjEFpPCpaLBARS7U1LjYL9&#10;+8vdBkSImozuPKGCbwywK66vcp0ZP1GJ5yo2gksoZFqBjbHPpAy1RafDwvdI7B394HTkcWikGfTE&#10;5a6T90mSSqdb4gtW9/hksf6qRqfg9fQW9qu0fC4/Tptq+jyOtvGo1O3N/PgAIuIc/8Pwi8/oUDDT&#10;wY9kgugUrJLtmqMslikIDvwtDiy26wRkkcvLF4ofAAAA//8DAFBLAQItABQABgAIAAAAIQC2gziS&#10;/gAAAOEBAAATAAAAAAAAAAAAAAAAAAAAAABbQ29udGVudF9UeXBlc10ueG1sUEsBAi0AFAAGAAgA&#10;AAAhADj9If/WAAAAlAEAAAsAAAAAAAAAAAAAAAAALwEAAF9yZWxzLy5yZWxzUEsBAi0AFAAGAAgA&#10;AAAhABGtegvfAQAAAAQAAA4AAAAAAAAAAAAAAAAALgIAAGRycy9lMm9Eb2MueG1sUEsBAi0AFAAG&#10;AAgAAAAhAGyRMRjeAAAACgEAAA8AAAAAAAAAAAAAAAAAOQQAAGRycy9kb3ducmV2LnhtbFBLBQYA&#10;AAAABAAEAPMAAABEBQAAAAA=&#10;" strokecolor="black [3213]"/>
            </w:pict>
          </mc:Fallback>
        </mc:AlternateContent>
      </w:r>
    </w:p>
    <w:p w:rsidR="00A257DF" w:rsidRDefault="002666B7">
      <w:pPr>
        <w:pStyle w:val="1"/>
        <w:ind w:firstLineChars="0" w:firstLine="0"/>
      </w:pPr>
      <w:r>
        <w:rPr>
          <w:noProof/>
        </w:rPr>
        <mc:AlternateContent>
          <mc:Choice Requires="wps">
            <w:drawing>
              <wp:anchor distT="0" distB="0" distL="114300" distR="114300" simplePos="0" relativeHeight="251712512" behindDoc="0" locked="0" layoutInCell="1" allowOverlap="1">
                <wp:simplePos x="0" y="0"/>
                <wp:positionH relativeFrom="column">
                  <wp:posOffset>3025140</wp:posOffset>
                </wp:positionH>
                <wp:positionV relativeFrom="paragraph">
                  <wp:posOffset>245110</wp:posOffset>
                </wp:positionV>
                <wp:extent cx="518160" cy="302895"/>
                <wp:effectExtent l="0" t="0" r="0" b="0"/>
                <wp:wrapNone/>
                <wp:docPr id="21" name="文本框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2895"/>
                        </a:xfrm>
                        <a:prstGeom prst="rect">
                          <a:avLst/>
                        </a:prstGeom>
                        <a:noFill/>
                        <a:ln w="9525">
                          <a:noFill/>
                          <a:miter lim="800000"/>
                        </a:ln>
                      </wps:spPr>
                      <wps:txbx>
                        <w:txbxContent>
                          <w:p w:rsidR="00E52345" w:rsidRDefault="00E52345">
                            <w:pPr>
                              <w:rPr>
                                <w:color w:val="FF0000"/>
                              </w:rPr>
                            </w:pPr>
                            <w:r>
                              <w:rPr>
                                <w:rFonts w:hint="eastAsia"/>
                                <w:color w:val="FF0000"/>
                              </w:rPr>
                              <w:t>正面</w:t>
                            </w:r>
                          </w:p>
                        </w:txbxContent>
                      </wps:txbx>
                      <wps:bodyPr rot="0" vertOverflow="clip" horzOverflow="clip" vert="horz" wrap="square" lIns="91440" tIns="45720" rIns="91440" bIns="45720" anchor="t" anchorCtr="0">
                        <a:spAutoFit/>
                      </wps:bodyPr>
                    </wps:wsp>
                  </a:graphicData>
                </a:graphic>
              </wp:anchor>
            </w:drawing>
          </mc:Choice>
          <mc:Fallback>
            <w:pict>
              <v:shape id="文本框 21" o:spid="_x0000_s1028" type="#_x0000_t202" style="position:absolute;left:0;text-align:left;margin-left:238.2pt;margin-top:19.3pt;width:40.8pt;height:23.8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NOIgIAAAsEAAAOAAAAZHJzL2Uyb0RvYy54bWysU82O0zAQviPxDpbvNE1ol27UdLXsqghp&#10;YZEWHsB1nMbC9hjbbVIegH0DTly481x9DsZOW6rlhsjBiufnm/m+Gc+veq3IVjgvwVQ0H40pEYZD&#10;Lc26op8+Ll/MKPGBmZopMKKiO+Hp1eL5s3lnS1FAC6oWjiCI8WVnK9qGYMss87wVmvkRWGHQ2YDT&#10;LODVrbPasQ7RtcqK8fgi68DV1gEX3qP1dnDSRcJvGsHDfdN4EYiqKPYW0unSuYpntpizcu2YbSU/&#10;tMH+oQvNpMGiJ6hbFhjZOPkXlJbcgYcmjDjoDJpGcpE4IJt8/ITNQ8usSFxQHG9PMvn/B8vfbz84&#10;IuuKFjklhmmc0f774/7Hr/3PbwRtKFBnfYlxDxYjQ/8aehx0IuvtHfDPnhi4aZlZi2vnoGsFq7HB&#10;lJmdpQ44PoKsundQYyG2CZCA+sbpqB7qQRAdB7U7DUf0gXA0TvNZfoEejq6X42J2OY29Zaw8Jlvn&#10;wxsBmsSfijqcfQJn2zsfhtBjSKxlYCmVSvNXhnQVvZwW05Rw5tEy4HoqqSs6G8fvUFMZLB3JRT4D&#10;s9Cv+kHIo2YrqHfI1sGwdfhKwj0ejQKsxpW0lLTgvj61xTgcMHoo6XAzK+q/bJgTlKi3BpW9zCeT&#10;uMrpMpm+KvDizj2rcw8zHKEqGigZfm9CWv8ogbfXOIGlTOpENkPHB2q4cUnfw+uIK31+T1F/3vDi&#10;NwAAAP//AwBQSwMEFAAGAAgAAAAhAIpt8o3eAAAACQEAAA8AAABkcnMvZG93bnJldi54bWxMj8tO&#10;wzAQRfdI/IM1SOyoU9qEKM2kqnhILNhQwt6Np3FEPI5it0n/HrOiy9Ec3XtuuZ1tL840+s4xwnKR&#10;gCBunO64Rai/3h5yED4o1qp3TAgX8rCtbm9KVWg38Sed96EVMYR9oRBMCEMhpW8MWeUXbiCOv6Mb&#10;rQrxHFupRzXFcNvLxyTJpFUdxwajBno21PzsTxYhBL1bXupX69+/54+XySRNqmrE+7t5twERaA7/&#10;MPzpR3WootPBnVh70SOsn7J1RBFWeQYiAmmax3EHhDxbgaxKeb2g+gUAAP//AwBQSwECLQAUAAYA&#10;CAAAACEAtoM4kv4AAADhAQAAEwAAAAAAAAAAAAAAAAAAAAAAW0NvbnRlbnRfVHlwZXNdLnhtbFBL&#10;AQItABQABgAIAAAAIQA4/SH/1gAAAJQBAAALAAAAAAAAAAAAAAAAAC8BAABfcmVscy8ucmVsc1BL&#10;AQItABQABgAIAAAAIQD/YFNOIgIAAAsEAAAOAAAAAAAAAAAAAAAAAC4CAABkcnMvZTJvRG9jLnht&#10;bFBLAQItABQABgAIAAAAIQCKbfKN3gAAAAkBAAAPAAAAAAAAAAAAAAAAAHwEAABkcnMvZG93bnJl&#10;di54bWxQSwUGAAAAAAQABADzAAAAhwUAAAAA&#10;" filled="f" stroked="f">
                <v:textbox style="mso-fit-shape-to-text:t">
                  <w:txbxContent>
                    <w:p w:rsidR="00E52345" w:rsidRDefault="00E52345">
                      <w:pPr>
                        <w:rPr>
                          <w:color w:val="FF0000"/>
                        </w:rPr>
                      </w:pPr>
                      <w:r>
                        <w:rPr>
                          <w:rFonts w:hint="eastAsia"/>
                          <w:color w:val="FF0000"/>
                        </w:rPr>
                        <w:t>正面</w:t>
                      </w:r>
                    </w:p>
                  </w:txbxContent>
                </v:textbox>
              </v:shape>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column">
                  <wp:posOffset>266065</wp:posOffset>
                </wp:positionH>
                <wp:positionV relativeFrom="paragraph">
                  <wp:posOffset>250190</wp:posOffset>
                </wp:positionV>
                <wp:extent cx="518160" cy="302895"/>
                <wp:effectExtent l="0" t="0" r="0" b="0"/>
                <wp:wrapNone/>
                <wp:docPr id="20" name="文本框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2895"/>
                        </a:xfrm>
                        <a:prstGeom prst="rect">
                          <a:avLst/>
                        </a:prstGeom>
                        <a:noFill/>
                        <a:ln w="9525">
                          <a:noFill/>
                          <a:miter lim="800000"/>
                        </a:ln>
                      </wps:spPr>
                      <wps:txbx>
                        <w:txbxContent>
                          <w:p w:rsidR="00E52345" w:rsidRDefault="00E52345">
                            <w:pPr>
                              <w:rPr>
                                <w:color w:val="FF0000"/>
                              </w:rPr>
                            </w:pPr>
                            <w:r>
                              <w:rPr>
                                <w:rFonts w:hint="eastAsia"/>
                                <w:color w:val="FF0000"/>
                              </w:rPr>
                              <w:t>背面</w:t>
                            </w:r>
                          </w:p>
                        </w:txbxContent>
                      </wps:txbx>
                      <wps:bodyPr rot="0" vertOverflow="clip" horzOverflow="clip" vert="horz" wrap="square" lIns="91440" tIns="45720" rIns="91440" bIns="45720" anchor="t" anchorCtr="0">
                        <a:spAutoFit/>
                      </wps:bodyPr>
                    </wps:wsp>
                  </a:graphicData>
                </a:graphic>
              </wp:anchor>
            </w:drawing>
          </mc:Choice>
          <mc:Fallback>
            <w:pict>
              <v:shape id="文本框 20" o:spid="_x0000_s1029" type="#_x0000_t202" style="position:absolute;left:0;text-align:left;margin-left:20.95pt;margin-top:19.7pt;width:40.8pt;height:23.8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1cfIgIAAAsEAAAOAAAAZHJzL2Uyb0RvYy54bWysU8GO0zAQvSPxD5bvNEm3Xdqo6WrZVRHS&#10;wiItfIDrOI2F7TG222T5APgDTly48139DsZOW6rlhsjBij3jN/PeGy+ueq3ITjgvwVS0GOWUCMOh&#10;lmZT0Y8fVi9mlPjATM0UGFHRR+Hp1fL5s0VnSzGGFlQtHEEQ48vOVrQNwZZZ5nkrNPMjsMJgsAGn&#10;WcCt22S1Yx2ia5WN8/wy68DV1gEX3uPp7RCky4TfNIKH+6bxIhBVUewtpNWldR3XbLlg5cYx20p+&#10;aIP9QxeaSYNFT1C3LDCydfIvKC25Aw9NGHHQGTSN5CJxQDZF/oTNQ8usSFxQHG9PMvn/B8vf7d47&#10;IuuKjlEewzR6tP/+bf/j1/7nV4JnKFBnfYl5DxYzQ/8KejQ6kfX2DvgnTwzctMxsxLVz0LWC1dhg&#10;EW9mZ1cHHB9B1t1bqLEQ2wZIQH3jdFQP9SCIjp08nswRfSAcD6fFrLjECMfQRT6ezaepAiuPl63z&#10;4bUATeJPRR16n8DZ7s6H2AwrjymxloGVVCr5rwzpKjqfjqfpwllEy4DjqaSu6CyP36GmMgdykc/A&#10;LPTrPgl5cdRsDfUjsnUwTB2+knCPS6MAq3ElLSUtuC9Pz2IeGowRSjqczIr6z1vmBCXqjUFl58Vk&#10;gjqEtJlMX0bj3HlkfR5hhiNURQMlw+9NSOMfJfD2Gh1YyaROtGro+EANJy6JdngdcaTP9ynrzxte&#10;/gYAAP//AwBQSwMEFAAGAAgAAAAhAPi7sZLdAAAACAEAAA8AAABkcnMvZG93bnJldi54bWxMj0tP&#10;wzAQhO9I/AdrkbhRJ31AG7KpKh4SBy6UcN/GSxIRr6PYbdJ/j3uC42hGM9/k28l26sSDb50gpLME&#10;FEvlTCs1Qvn5ercG5QOJoc4JI5zZw7a4vsopM26UDz7tQ61iifiMEJoQ+kxrXzVsyc9czxK9bzdY&#10;ClEOtTYDjbHcdnqeJPfaUitxoaGenxqufvZHixCC2aXn8sX6t6/p/XlskmpFJeLtzbR7BBV4Cn9h&#10;uOBHdCgi08EdxXjVISzTTUwiLDZLUBd/vliBOiCsH1LQRa7/Hyh+AQAA//8DAFBLAQItABQABgAI&#10;AAAAIQC2gziS/gAAAOEBAAATAAAAAAAAAAAAAAAAAAAAAABbQ29udGVudF9UeXBlc10ueG1sUEsB&#10;Ai0AFAAGAAgAAAAhADj9If/WAAAAlAEAAAsAAAAAAAAAAAAAAAAALwEAAF9yZWxzLy5yZWxzUEsB&#10;Ai0AFAAGAAgAAAAhAGZvVx8iAgAACwQAAA4AAAAAAAAAAAAAAAAALgIAAGRycy9lMm9Eb2MueG1s&#10;UEsBAi0AFAAGAAgAAAAhAPi7sZLdAAAACAEAAA8AAAAAAAAAAAAAAAAAfAQAAGRycy9kb3ducmV2&#10;LnhtbFBLBQYAAAAABAAEAPMAAACGBQAAAAA=&#10;" filled="f" stroked="f">
                <v:textbox style="mso-fit-shape-to-text:t">
                  <w:txbxContent>
                    <w:p w:rsidR="00E52345" w:rsidRDefault="00E52345">
                      <w:pPr>
                        <w:rPr>
                          <w:color w:val="FF0000"/>
                        </w:rPr>
                      </w:pPr>
                      <w:r>
                        <w:rPr>
                          <w:rFonts w:hint="eastAsia"/>
                          <w:color w:val="FF0000"/>
                        </w:rPr>
                        <w:t>背面</w:t>
                      </w:r>
                    </w:p>
                  </w:txbxContent>
                </v:textbox>
              </v:shape>
            </w:pict>
          </mc:Fallback>
        </mc:AlternateContent>
      </w:r>
      <w:r>
        <w:rPr>
          <w:noProof/>
        </w:rPr>
        <w:drawing>
          <wp:inline distT="0" distB="0" distL="114300" distR="114300">
            <wp:extent cx="5753735" cy="2475230"/>
            <wp:effectExtent l="0" t="0" r="12065" b="127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9"/>
                    <a:stretch>
                      <a:fillRect/>
                    </a:stretch>
                  </pic:blipFill>
                  <pic:spPr>
                    <a:xfrm>
                      <a:off x="0" y="0"/>
                      <a:ext cx="5753735" cy="2475230"/>
                    </a:xfrm>
                    <a:prstGeom prst="rect">
                      <a:avLst/>
                    </a:prstGeom>
                    <a:noFill/>
                    <a:ln>
                      <a:noFill/>
                    </a:ln>
                  </pic:spPr>
                </pic:pic>
              </a:graphicData>
            </a:graphic>
          </wp:inline>
        </w:drawing>
      </w: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rPr>
          <w:szCs w:val="21"/>
        </w:rPr>
      </w:pPr>
    </w:p>
    <w:p w:rsidR="00A257DF" w:rsidRDefault="00A257DF">
      <w:pPr>
        <w:rPr>
          <w:szCs w:val="21"/>
        </w:rPr>
      </w:pPr>
    </w:p>
    <w:p w:rsidR="00A257DF" w:rsidRDefault="00A257DF">
      <w:pPr>
        <w:rPr>
          <w:szCs w:val="21"/>
        </w:rPr>
      </w:pPr>
    </w:p>
    <w:p w:rsidR="00A257DF" w:rsidRDefault="00A257DF">
      <w:pPr>
        <w:rPr>
          <w:szCs w:val="21"/>
        </w:rPr>
      </w:pPr>
    </w:p>
    <w:p w:rsidR="00A257DF" w:rsidRDefault="00A257DF">
      <w:pPr>
        <w:rPr>
          <w:szCs w:val="21"/>
        </w:rPr>
      </w:pPr>
    </w:p>
    <w:p w:rsidR="00A257DF" w:rsidRDefault="00A257DF">
      <w:pPr>
        <w:rPr>
          <w:szCs w:val="21"/>
        </w:rPr>
      </w:pPr>
    </w:p>
    <w:p w:rsidR="00A257DF" w:rsidRDefault="00A257DF">
      <w:pPr>
        <w:rPr>
          <w:szCs w:val="21"/>
        </w:rPr>
      </w:pPr>
    </w:p>
    <w:p w:rsidR="00A257DF" w:rsidRDefault="00A257DF">
      <w:pPr>
        <w:rPr>
          <w:szCs w:val="21"/>
        </w:rPr>
      </w:pPr>
    </w:p>
    <w:p w:rsidR="00A257DF" w:rsidRDefault="00A257DF">
      <w:pPr>
        <w:rPr>
          <w:szCs w:val="21"/>
        </w:rPr>
      </w:pPr>
    </w:p>
    <w:p w:rsidR="00A257DF" w:rsidRDefault="002666B7">
      <w:pPr>
        <w:rPr>
          <w:szCs w:val="21"/>
        </w:rPr>
      </w:pPr>
      <w:r>
        <w:rPr>
          <w:rFonts w:hint="eastAsia"/>
          <w:szCs w:val="21"/>
        </w:rPr>
        <w:t>注</w:t>
      </w:r>
      <w:r>
        <w:rPr>
          <w:rFonts w:hint="eastAsia"/>
          <w:szCs w:val="21"/>
        </w:rPr>
        <w:t>1</w:t>
      </w:r>
      <w:r>
        <w:rPr>
          <w:rFonts w:hint="eastAsia"/>
          <w:szCs w:val="21"/>
        </w:rPr>
        <w:t>：除不含中文封面上的“（专业学位）”等字样外，封皮正面内容同中文封面格式</w:t>
      </w:r>
    </w:p>
    <w:p w:rsidR="00A257DF" w:rsidRDefault="00A257DF">
      <w:pPr>
        <w:pStyle w:val="1"/>
        <w:ind w:firstLine="480"/>
        <w:rPr>
          <w:rFonts w:ascii="宋体" w:hAnsi="宋体" w:cs="宋体"/>
          <w:szCs w:val="24"/>
        </w:rPr>
      </w:pPr>
    </w:p>
    <w:p w:rsidR="00A257DF" w:rsidRDefault="00A257DF">
      <w:pPr>
        <w:pStyle w:val="1"/>
        <w:ind w:firstLine="480"/>
        <w:rPr>
          <w:rFonts w:ascii="宋体" w:hAnsi="宋体" w:cs="宋体"/>
          <w:szCs w:val="24"/>
        </w:rPr>
      </w:pPr>
    </w:p>
    <w:p w:rsidR="00A257DF" w:rsidRDefault="00A257DF">
      <w:pPr>
        <w:pStyle w:val="1"/>
        <w:ind w:firstLine="480"/>
        <w:rPr>
          <w:rFonts w:ascii="宋体" w:hAnsi="宋体" w:cs="宋体"/>
          <w:szCs w:val="24"/>
        </w:rPr>
      </w:pPr>
    </w:p>
    <w:tbl>
      <w:tblPr>
        <w:tblW w:w="5000" w:type="pct"/>
        <w:tblLook w:val="04A0" w:firstRow="1" w:lastRow="0" w:firstColumn="1" w:lastColumn="0" w:noHBand="0" w:noVBand="1"/>
      </w:tblPr>
      <w:tblGrid>
        <w:gridCol w:w="6595"/>
        <w:gridCol w:w="2476"/>
      </w:tblGrid>
      <w:tr w:rsidR="00A257DF">
        <w:tc>
          <w:tcPr>
            <w:tcW w:w="3635" w:type="pct"/>
            <w:shd w:val="clear" w:color="auto" w:fill="auto"/>
            <w:tcMar>
              <w:left w:w="0" w:type="dxa"/>
            </w:tcMar>
          </w:tcPr>
          <w:p w:rsidR="00A257DF" w:rsidRDefault="002666B7">
            <w:pPr>
              <w:tabs>
                <w:tab w:val="left" w:pos="3240"/>
              </w:tabs>
              <w:spacing w:before="50" w:after="50" w:line="400" w:lineRule="atLeast"/>
              <w:rPr>
                <w:rFonts w:eastAsia="黑体"/>
                <w:b/>
                <w:color w:val="000000"/>
                <w:sz w:val="24"/>
              </w:rPr>
            </w:pPr>
            <w:r>
              <w:rPr>
                <w:noProof/>
                <w:sz w:val="24"/>
              </w:rPr>
              <w:lastRenderedPageBreak/>
              <mc:AlternateContent>
                <mc:Choice Requires="wps">
                  <w:drawing>
                    <wp:anchor distT="0" distB="0" distL="114300" distR="114300" simplePos="0" relativeHeight="251673600" behindDoc="0" locked="0" layoutInCell="1" allowOverlap="1">
                      <wp:simplePos x="0" y="0"/>
                      <wp:positionH relativeFrom="column">
                        <wp:posOffset>1866900</wp:posOffset>
                      </wp:positionH>
                      <wp:positionV relativeFrom="paragraph">
                        <wp:posOffset>-670560</wp:posOffset>
                      </wp:positionV>
                      <wp:extent cx="4626610" cy="558800"/>
                      <wp:effectExtent l="5080" t="4445" r="16510" b="122555"/>
                      <wp:wrapNone/>
                      <wp:docPr id="87" name="圆角矩形标注 87"/>
                      <wp:cNvGraphicFramePr/>
                      <a:graphic xmlns:a="http://schemas.openxmlformats.org/drawingml/2006/main">
                        <a:graphicData uri="http://schemas.microsoft.com/office/word/2010/wordprocessingShape">
                          <wps:wsp>
                            <wps:cNvSpPr/>
                            <wps:spPr>
                              <a:xfrm>
                                <a:off x="0" y="0"/>
                                <a:ext cx="4626610" cy="558800"/>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eastAsia="楷体"/>
                                      <w:b/>
                                      <w:bCs/>
                                      <w:szCs w:val="21"/>
                                    </w:rPr>
                                  </w:pPr>
                                  <w:r>
                                    <w:rPr>
                                      <w:rFonts w:eastAsia="楷体" w:hint="eastAsia"/>
                                      <w:b/>
                                      <w:bCs/>
                                      <w:szCs w:val="21"/>
                                    </w:rPr>
                                    <w:t>汉字和冒号为</w:t>
                                  </w:r>
                                  <w:r>
                                    <w:rPr>
                                      <w:rFonts w:eastAsia="楷体"/>
                                      <w:b/>
                                      <w:bCs/>
                                      <w:szCs w:val="21"/>
                                    </w:rPr>
                                    <w:t>黑体小四号</w:t>
                                  </w:r>
                                  <w:r>
                                    <w:rPr>
                                      <w:rFonts w:eastAsia="楷体"/>
                                      <w:b/>
                                      <w:bCs/>
                                      <w:color w:val="000000"/>
                                      <w:szCs w:val="21"/>
                                    </w:rPr>
                                    <w:t>(</w:t>
                                  </w:r>
                                  <w:r>
                                    <w:rPr>
                                      <w:rFonts w:eastAsia="楷体"/>
                                      <w:b/>
                                      <w:bCs/>
                                      <w:color w:val="000000"/>
                                      <w:szCs w:val="21"/>
                                    </w:rPr>
                                    <w:t>英文、数字、字母为</w:t>
                                  </w:r>
                                  <w:r>
                                    <w:rPr>
                                      <w:rFonts w:eastAsia="楷体"/>
                                      <w:b/>
                                      <w:bCs/>
                                      <w:color w:val="000000"/>
                                      <w:szCs w:val="21"/>
                                    </w:rPr>
                                    <w:t>Times New Roman)</w:t>
                                  </w:r>
                                  <w:r>
                                    <w:rPr>
                                      <w:rFonts w:eastAsia="楷体"/>
                                      <w:b/>
                                      <w:bCs/>
                                      <w:szCs w:val="21"/>
                                    </w:rPr>
                                    <w:t>，加粗，行距最小值</w:t>
                                  </w:r>
                                  <w:r>
                                    <w:rPr>
                                      <w:rFonts w:eastAsia="楷体"/>
                                      <w:b/>
                                      <w:bCs/>
                                      <w:szCs w:val="21"/>
                                    </w:rPr>
                                    <w:t>20</w:t>
                                  </w:r>
                                  <w:r>
                                    <w:rPr>
                                      <w:rFonts w:eastAsia="楷体"/>
                                      <w:b/>
                                      <w:bCs/>
                                      <w:szCs w:val="21"/>
                                    </w:rPr>
                                    <w:t>磅，段前段后</w:t>
                                  </w:r>
                                  <w:r>
                                    <w:rPr>
                                      <w:rFonts w:eastAsia="楷体"/>
                                      <w:b/>
                                      <w:bCs/>
                                      <w:szCs w:val="21"/>
                                    </w:rPr>
                                    <w:t>2.5</w:t>
                                  </w:r>
                                  <w:r>
                                    <w:rPr>
                                      <w:rFonts w:eastAsia="楷体"/>
                                      <w:b/>
                                      <w:bCs/>
                                      <w:szCs w:val="21"/>
                                    </w:rPr>
                                    <w:t>磅</w:t>
                                  </w:r>
                                  <w:r>
                                    <w:rPr>
                                      <w:rFonts w:eastAsia="楷体" w:hint="eastAsia"/>
                                      <w:b/>
                                      <w:bCs/>
                                      <w:szCs w:val="21"/>
                                    </w:rPr>
                                    <w:t>，“学号”两字中间空</w:t>
                                  </w:r>
                                  <w:r>
                                    <w:rPr>
                                      <w:rFonts w:eastAsia="楷体"/>
                                      <w:b/>
                                      <w:color w:val="000000"/>
                                    </w:rPr>
                                    <w:t>四个</w:t>
                                  </w:r>
                                  <w:r>
                                    <w:rPr>
                                      <w:rFonts w:eastAsia="楷体" w:hint="eastAsia"/>
                                      <w:b/>
                                      <w:color w:val="000000"/>
                                    </w:rPr>
                                    <w:t>英文半角空格</w:t>
                                  </w:r>
                                  <w:r>
                                    <w:rPr>
                                      <w:rFonts w:eastAsia="楷体" w:hint="eastAsia"/>
                                      <w:b/>
                                      <w:bCs/>
                                      <w:szCs w:val="21"/>
                                    </w:rPr>
                                    <w:t>。</w:t>
                                  </w:r>
                                </w:p>
                              </w:txbxContent>
                            </wps:txbx>
                            <wps:bodyPr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87" o:spid="_x0000_s1030" type="#_x0000_t62" style="position:absolute;left:0;text-align:left;margin-left:147pt;margin-top:-52.8pt;width:364.3pt;height:4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D5PRQIAAHcEAAAOAAAAZHJzL2Uyb0RvYy54bWysVMuO0zAU3SPxD5b307SdNlOiprOYUjYI&#10;RjPwAW7sJEZ+yXab9AdgzxqJERtgzZrPmYHP4NrNdFLYIEQW7rXvw+ece935eSsF2jLruFY5Hg2G&#10;GDFVaMpVlePXr1YnM4ycJ4oSoRXL8Y45fL54/GjemIyNda0FZRZBEeWyxuS49t5kSeKKmkniBtow&#10;Bc5SW0k8bG2VUEsaqC5FMh4O06TRlhqrC+YcnC73TryI9cuSFf5lWTrmkcgxYPNxtXFdhzVZzElW&#10;WWJqXnQwyD+gkIQruPRQakk8QRvL/ygleWG106UfFFomuix5wSIHYDMa/sbmuiaGRS4gjjMHmdz/&#10;K1u82F5axGmOZ2cYKSKhR7cf3v78/P7Hx6+33z/d3by7+/YFgROUaozLIOHaXNpu58AMtNvSyvAL&#10;hFAb1d0d1GWtRwUcTtJxmo6gCQX4ptPZbBjlTx6yjXX+GdMSBSPHDaMVu9IbRa+gjxdECL3xUWWy&#10;fe58lJt2mAl9M8KolAK6tyUCnUxOz6b37e0FjftBZ0P4uhHoxZz2Y0ZpmkbygLO7Fqx7pAGD04LT&#10;FRcibmy1vhAWAYYcr+IXLoCUozChUJPjJ9PxFOQgMPelIB5MaaATTlWR5VGG6xcOuA/qHYUFYEvi&#10;6j2A6NoTlNyz0DWS1YzQp4oivzPQbAXPEgcwklGMBINXHKwY6QkXfxMJ7IQCkmE+9hMRLN+u2zhZ&#10;k1AtnKw13cG0bYzlVQ0NHgVHzILpjiJ1LzE8n/4+Rj38Xyx+AQAA//8DAFBLAwQUAAYACAAAACEA&#10;HnPXIeEAAAANAQAADwAAAGRycy9kb3ducmV2LnhtbEyPwU7DMBBE70j8g7VI3Fq7KQkQ4lQIBAcE&#10;B1o+wIm3SYS9DrHTJn+Pc4Lb7s5o9k2xm6xhJxx850jCZi2AIdVOd9RI+Dq8rO6A+aBIK+MIJczo&#10;YVdeXhQq1+5Mn3jah4bFEPK5ktCG0Oec+7pFq/za9UhRO7rBqhDXoeF6UOcYbg1PhMi4VR3FD63q&#10;8anF+ns/Wgnjm0nf5+Tw8VO9Hp/NduznaptKeX01PT4ACziFPzMs+BEdyshUuZG0Z0ZCcn8TuwQJ&#10;q41IM2CLRSRJnKrldpsBLwv+v0X5CwAA//8DAFBLAQItABQABgAIAAAAIQC2gziS/gAAAOEBAAAT&#10;AAAAAAAAAAAAAAAAAAAAAABbQ29udGVudF9UeXBlc10ueG1sUEsBAi0AFAAGAAgAAAAhADj9If/W&#10;AAAAlAEAAAsAAAAAAAAAAAAAAAAALwEAAF9yZWxzLy5yZWxzUEsBAi0AFAAGAAgAAAAhANmoPk9F&#10;AgAAdwQAAA4AAAAAAAAAAAAAAAAALgIAAGRycy9lMm9Eb2MueG1sUEsBAi0AFAAGAAgAAAAhAB5z&#10;1yHhAAAADQEAAA8AAAAAAAAAAAAAAAAAnwQAAGRycy9kb3ducmV2LnhtbFBLBQYAAAAABAAEAPMA&#10;AACtBQAAAAA=&#10;">
                      <v:textbox>
                        <w:txbxContent>
                          <w:p w:rsidR="00E52345" w:rsidRDefault="00E52345">
                            <w:pPr>
                              <w:rPr>
                                <w:rFonts w:eastAsia="楷体"/>
                                <w:b/>
                                <w:bCs/>
                                <w:szCs w:val="21"/>
                              </w:rPr>
                            </w:pPr>
                            <w:r>
                              <w:rPr>
                                <w:rFonts w:eastAsia="楷体" w:hint="eastAsia"/>
                                <w:b/>
                                <w:bCs/>
                                <w:szCs w:val="21"/>
                              </w:rPr>
                              <w:t>汉字和冒号为</w:t>
                            </w:r>
                            <w:r>
                              <w:rPr>
                                <w:rFonts w:eastAsia="楷体"/>
                                <w:b/>
                                <w:bCs/>
                                <w:szCs w:val="21"/>
                              </w:rPr>
                              <w:t>黑体小四号</w:t>
                            </w:r>
                            <w:r>
                              <w:rPr>
                                <w:rFonts w:eastAsia="楷体"/>
                                <w:b/>
                                <w:bCs/>
                                <w:color w:val="000000"/>
                                <w:szCs w:val="21"/>
                              </w:rPr>
                              <w:t>(</w:t>
                            </w:r>
                            <w:r>
                              <w:rPr>
                                <w:rFonts w:eastAsia="楷体"/>
                                <w:b/>
                                <w:bCs/>
                                <w:color w:val="000000"/>
                                <w:szCs w:val="21"/>
                              </w:rPr>
                              <w:t>英文、数字、字母为</w:t>
                            </w:r>
                            <w:r>
                              <w:rPr>
                                <w:rFonts w:eastAsia="楷体"/>
                                <w:b/>
                                <w:bCs/>
                                <w:color w:val="000000"/>
                                <w:szCs w:val="21"/>
                              </w:rPr>
                              <w:t>Times New Roman)</w:t>
                            </w:r>
                            <w:r>
                              <w:rPr>
                                <w:rFonts w:eastAsia="楷体"/>
                                <w:b/>
                                <w:bCs/>
                                <w:szCs w:val="21"/>
                              </w:rPr>
                              <w:t>，加粗，行距最小值</w:t>
                            </w:r>
                            <w:r>
                              <w:rPr>
                                <w:rFonts w:eastAsia="楷体"/>
                                <w:b/>
                                <w:bCs/>
                                <w:szCs w:val="21"/>
                              </w:rPr>
                              <w:t>20</w:t>
                            </w:r>
                            <w:r>
                              <w:rPr>
                                <w:rFonts w:eastAsia="楷体"/>
                                <w:b/>
                                <w:bCs/>
                                <w:szCs w:val="21"/>
                              </w:rPr>
                              <w:t>磅，段前段后</w:t>
                            </w:r>
                            <w:r>
                              <w:rPr>
                                <w:rFonts w:eastAsia="楷体"/>
                                <w:b/>
                                <w:bCs/>
                                <w:szCs w:val="21"/>
                              </w:rPr>
                              <w:t>2.5</w:t>
                            </w:r>
                            <w:r>
                              <w:rPr>
                                <w:rFonts w:eastAsia="楷体"/>
                                <w:b/>
                                <w:bCs/>
                                <w:szCs w:val="21"/>
                              </w:rPr>
                              <w:t>磅</w:t>
                            </w:r>
                            <w:r>
                              <w:rPr>
                                <w:rFonts w:eastAsia="楷体" w:hint="eastAsia"/>
                                <w:b/>
                                <w:bCs/>
                                <w:szCs w:val="21"/>
                              </w:rPr>
                              <w:t>，“学号”两字中间空</w:t>
                            </w:r>
                            <w:r>
                              <w:rPr>
                                <w:rFonts w:eastAsia="楷体"/>
                                <w:b/>
                                <w:color w:val="000000"/>
                              </w:rPr>
                              <w:t>四个</w:t>
                            </w:r>
                            <w:r>
                              <w:rPr>
                                <w:rFonts w:eastAsia="楷体" w:hint="eastAsia"/>
                                <w:b/>
                                <w:color w:val="000000"/>
                              </w:rPr>
                              <w:t>英文半角空格</w:t>
                            </w:r>
                            <w:r>
                              <w:rPr>
                                <w:rFonts w:eastAsia="楷体" w:hint="eastAsia"/>
                                <w:b/>
                                <w:bCs/>
                                <w:szCs w:val="21"/>
                              </w:rPr>
                              <w:t>。</w:t>
                            </w:r>
                          </w:p>
                        </w:txbxContent>
                      </v:textbox>
                    </v:shape>
                  </w:pict>
                </mc:Fallback>
              </mc:AlternateContent>
            </w:r>
            <w:r>
              <w:rPr>
                <w:rFonts w:eastAsia="黑体"/>
                <w:b/>
                <w:color w:val="000000"/>
                <w:sz w:val="24"/>
              </w:rPr>
              <w:t>中图分类号：</w:t>
            </w:r>
            <w:r>
              <w:rPr>
                <w:rFonts w:eastAsia="黑体"/>
                <w:b/>
                <w:color w:val="000000"/>
                <w:sz w:val="24"/>
              </w:rPr>
              <w:t>TE***</w:t>
            </w:r>
          </w:p>
        </w:tc>
        <w:tc>
          <w:tcPr>
            <w:tcW w:w="1365" w:type="pct"/>
            <w:shd w:val="clear" w:color="auto" w:fill="auto"/>
            <w:tcMar>
              <w:left w:w="0" w:type="dxa"/>
            </w:tcMar>
          </w:tcPr>
          <w:p w:rsidR="00A257DF" w:rsidRDefault="002666B7">
            <w:pPr>
              <w:spacing w:before="50" w:after="50" w:line="400" w:lineRule="atLeast"/>
              <w:rPr>
                <w:rFonts w:eastAsia="黑体"/>
                <w:b/>
                <w:color w:val="000000"/>
                <w:sz w:val="24"/>
              </w:rPr>
            </w:pPr>
            <w:r>
              <w:rPr>
                <w:rFonts w:eastAsia="黑体"/>
                <w:b/>
                <w:color w:val="000000"/>
                <w:sz w:val="24"/>
              </w:rPr>
              <w:t>单位代码：</w:t>
            </w:r>
            <w:r>
              <w:rPr>
                <w:rFonts w:eastAsia="黑体"/>
                <w:b/>
                <w:color w:val="000000"/>
                <w:sz w:val="24"/>
              </w:rPr>
              <w:t>10425</w:t>
            </w:r>
          </w:p>
          <w:p w:rsidR="00A257DF" w:rsidRDefault="002666B7">
            <w:pPr>
              <w:spacing w:before="50" w:after="50" w:line="400" w:lineRule="atLeast"/>
              <w:rPr>
                <w:rFonts w:eastAsia="黑体"/>
                <w:b/>
                <w:color w:val="000000"/>
                <w:sz w:val="24"/>
              </w:rPr>
            </w:pPr>
            <w:r>
              <w:rPr>
                <w:rFonts w:eastAsia="黑体"/>
                <w:b/>
                <w:color w:val="000000"/>
                <w:sz w:val="24"/>
              </w:rPr>
              <w:t>学</w:t>
            </w:r>
            <w:r>
              <w:rPr>
                <w:rFonts w:eastAsia="黑体" w:hint="eastAsia"/>
                <w:b/>
                <w:color w:val="000000"/>
                <w:sz w:val="24"/>
              </w:rPr>
              <w:t xml:space="preserve">    </w:t>
            </w:r>
            <w:r>
              <w:rPr>
                <w:rFonts w:eastAsia="黑体"/>
                <w:b/>
                <w:color w:val="000000"/>
                <w:sz w:val="24"/>
              </w:rPr>
              <w:t>号：</w:t>
            </w:r>
            <w:r>
              <w:rPr>
                <w:rFonts w:eastAsia="黑体"/>
                <w:b/>
                <w:color w:val="000000"/>
                <w:sz w:val="24"/>
              </w:rPr>
              <w:t>B1402****</w:t>
            </w:r>
          </w:p>
        </w:tc>
      </w:tr>
    </w:tbl>
    <w:p w:rsidR="00A257DF" w:rsidRDefault="00A257DF">
      <w:pPr>
        <w:tabs>
          <w:tab w:val="left" w:pos="3240"/>
        </w:tabs>
        <w:spacing w:before="50" w:after="50" w:line="360" w:lineRule="auto"/>
        <w:jc w:val="center"/>
        <w:rPr>
          <w:rFonts w:eastAsia="黑体"/>
          <w:b/>
          <w:color w:val="000000"/>
          <w:szCs w:val="20"/>
        </w:rPr>
      </w:pPr>
    </w:p>
    <w:p w:rsidR="00A257DF" w:rsidRDefault="00A257DF">
      <w:pPr>
        <w:tabs>
          <w:tab w:val="left" w:pos="3240"/>
        </w:tabs>
        <w:spacing w:before="50" w:after="50" w:line="360" w:lineRule="auto"/>
        <w:jc w:val="center"/>
        <w:rPr>
          <w:rFonts w:eastAsia="黑体"/>
          <w:b/>
          <w:color w:val="000000"/>
          <w:szCs w:val="20"/>
        </w:rPr>
      </w:pPr>
    </w:p>
    <w:p w:rsidR="00A257DF" w:rsidRDefault="002666B7">
      <w:pPr>
        <w:adjustRightInd w:val="0"/>
        <w:snapToGrid w:val="0"/>
        <w:jc w:val="center"/>
        <w:rPr>
          <w:rFonts w:eastAsia="黑体"/>
        </w:rPr>
      </w:pPr>
      <w:r>
        <w:rPr>
          <w:noProof/>
          <w:color w:val="000000"/>
        </w:rPr>
        <mc:AlternateContent>
          <mc:Choice Requires="wps">
            <w:drawing>
              <wp:anchor distT="0" distB="0" distL="114300" distR="114300" simplePos="0" relativeHeight="251698176" behindDoc="0" locked="0" layoutInCell="1" allowOverlap="1">
                <wp:simplePos x="0" y="0"/>
                <wp:positionH relativeFrom="column">
                  <wp:posOffset>-786765</wp:posOffset>
                </wp:positionH>
                <wp:positionV relativeFrom="paragraph">
                  <wp:posOffset>104775</wp:posOffset>
                </wp:positionV>
                <wp:extent cx="939800" cy="491490"/>
                <wp:effectExtent l="4445" t="4445" r="8255" b="12065"/>
                <wp:wrapNone/>
                <wp:docPr id="14" name="文本框 14"/>
                <wp:cNvGraphicFramePr/>
                <a:graphic xmlns:a="http://schemas.openxmlformats.org/drawingml/2006/main">
                  <a:graphicData uri="http://schemas.microsoft.com/office/word/2010/wordprocessingShape">
                    <wps:wsp>
                      <wps:cNvSpPr txBox="1"/>
                      <wps:spPr>
                        <a:xfrm>
                          <a:off x="0" y="0"/>
                          <a:ext cx="939800" cy="49149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r>
                              <w:rPr>
                                <w:rFonts w:eastAsia="楷体" w:hint="eastAsia"/>
                                <w:b/>
                                <w:color w:val="000000"/>
                              </w:rPr>
                              <w:t>学位论文中文封面</w:t>
                            </w:r>
                          </w:p>
                        </w:txbxContent>
                      </wps:txbx>
                      <wps:bodyPr upright="1"/>
                    </wps:wsp>
                  </a:graphicData>
                </a:graphic>
              </wp:anchor>
            </w:drawing>
          </mc:Choice>
          <mc:Fallback>
            <w:pict>
              <v:shape id="文本框 14" o:spid="_x0000_s1031" type="#_x0000_t202" style="position:absolute;left:0;text-align:left;margin-left:-61.95pt;margin-top:8.25pt;width:74pt;height:38.7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zF0/AEAAPADAAAOAAAAZHJzL2Uyb0RvYy54bWysU0uOEzEQ3SNxB8t70p2QoEkrnZEghA0C&#10;pIEDVPzptuSfbE+6cwG4ASs27DlXzkHZmcnMMLNAiF64y1Xl51evXKvL0WiyFyEqZ1s6ndSUCMsc&#10;V7Zr6ZfP2xcXlMQEloN2VrT0ICK9XD9/thp8I2aud5qLQBDExmbwLe1T8k1VRdYLA3HivLAYlC4Y&#10;SLgNXcUDDIhudDWr61fV4AL3wTERI3o3pyBdF3wpBUsfpYwiEd1S5JbKGsq6y2u1XkHTBfC9Yjc0&#10;4B9YGFAWLz1DbSABuQ7qEZRRLLjoZJowZyonpWKi1IDVTOs/qrnqwYtSC4oT/Vmm+P9g2Yf9p0AU&#10;x97NKbFgsEfH79+OP34df34l6EOBBh8bzLvymJnG127E5Ft/RGeue5TB5D9WRDCOUh/O8ooxEYbO&#10;5cvlRY0RhqH5cjpfFvmru8M+xPROOEOy0dKA3Suiwv59TEgEU29T8l3RacW3SuuyCd3ujQ5kD9jp&#10;bfkyRzzyIE1bMiCTxWyBPAAfnNSQ0DQeJYi2K/c9OBHvA9flewo4E9tA7E8ECkJOg8aoJEKxegH8&#10;reUkHTyqbHEeaCZjBKdECxyfbJXMBEr/TSZWpy0WmTt06kS20rgbS0sXGS17do4fsHnXPqiuR2VL&#10;+8opfFZFpJsRyO/2/r5g3w3q+jcAAAD//wMAUEsDBBQABgAIAAAAIQB+5adB3wAAAAkBAAAPAAAA&#10;ZHJzL2Rvd25yZXYueG1sTI/LTsMwEEX3SPyDNUhsUOskLaEJcSqEBKI7aCvYuvE0ifAj2G4a/p5h&#10;BcuZe3TnTLWejGYj+tA7KyCdJ8DQNk71thWw3z3NVsBClFZJ7SwK+MYA6/ryopKlcmf7huM2toxK&#10;bCilgC7GoeQ8NB0aGeZuQEvZ0XkjI42+5crLM5UbzbMkybmRvaULnRzwscPmc3syAlbLl/EjbBav&#10;701+1EW8uRufv7wQ11fTwz2wiFP8g+FXn9ShJqeDO1kVmBYwS7NFQSwl+S0wIrJlCuwgoKA9ryv+&#10;/4P6BwAA//8DAFBLAQItABQABgAIAAAAIQC2gziS/gAAAOEBAAATAAAAAAAAAAAAAAAAAAAAAABb&#10;Q29udGVudF9UeXBlc10ueG1sUEsBAi0AFAAGAAgAAAAhADj9If/WAAAAlAEAAAsAAAAAAAAAAAAA&#10;AAAALwEAAF9yZWxzLy5yZWxzUEsBAi0AFAAGAAgAAAAhABMnMXT8AQAA8AMAAA4AAAAAAAAAAAAA&#10;AAAALgIAAGRycy9lMm9Eb2MueG1sUEsBAi0AFAAGAAgAAAAhAH7lp0HfAAAACQEAAA8AAAAAAAAA&#10;AAAAAAAAVgQAAGRycy9kb3ducmV2LnhtbFBLBQYAAAAABAAEAPMAAABiBQAAAAA=&#10;">
                <v:textbox>
                  <w:txbxContent>
                    <w:p w:rsidR="00E52345" w:rsidRDefault="00E52345">
                      <w:r>
                        <w:rPr>
                          <w:rFonts w:eastAsia="楷体" w:hint="eastAsia"/>
                          <w:b/>
                          <w:color w:val="000000"/>
                        </w:rPr>
                        <w:t>学位论文中文封面</w:t>
                      </w:r>
                    </w:p>
                  </w:txbxContent>
                </v:textbox>
              </v:shape>
            </w:pict>
          </mc:Fallback>
        </mc:AlternateContent>
      </w:r>
      <w:r>
        <w:rPr>
          <w:rFonts w:eastAsia="黑体"/>
          <w:noProof/>
          <w:kern w:val="0"/>
          <w:szCs w:val="20"/>
        </w:rPr>
        <w:drawing>
          <wp:inline distT="0" distB="0" distL="0" distR="0">
            <wp:extent cx="619125" cy="619125"/>
            <wp:effectExtent l="0" t="0" r="3175" b="3175"/>
            <wp:docPr id="6" name="图片 6" descr="标志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标志1副本"/>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r>
        <w:rPr>
          <w:rFonts w:eastAsia="黑体" w:hint="eastAsia"/>
          <w:kern w:val="0"/>
          <w:szCs w:val="20"/>
        </w:rPr>
        <w:t xml:space="preserve">  </w:t>
      </w:r>
      <w:r>
        <w:rPr>
          <w:rFonts w:eastAsia="黑体"/>
          <w:noProof/>
        </w:rPr>
        <w:drawing>
          <wp:inline distT="0" distB="0" distL="0" distR="0">
            <wp:extent cx="2943225" cy="571500"/>
            <wp:effectExtent l="0" t="0" r="3175" b="0"/>
            <wp:docPr id="7" name="图片 7" descr="校名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校名副本"/>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943225" cy="571500"/>
                    </a:xfrm>
                    <a:prstGeom prst="rect">
                      <a:avLst/>
                    </a:prstGeom>
                    <a:noFill/>
                    <a:ln>
                      <a:noFill/>
                    </a:ln>
                  </pic:spPr>
                </pic:pic>
              </a:graphicData>
            </a:graphic>
          </wp:inline>
        </w:drawing>
      </w:r>
    </w:p>
    <w:p w:rsidR="00A257DF" w:rsidRDefault="002666B7">
      <w:pPr>
        <w:tabs>
          <w:tab w:val="left" w:pos="3240"/>
        </w:tabs>
        <w:adjustRightInd w:val="0"/>
        <w:snapToGrid w:val="0"/>
        <w:jc w:val="center"/>
        <w:rPr>
          <w:rFonts w:ascii="微软雅黑" w:eastAsia="微软雅黑" w:hAnsi="黑体"/>
          <w:b/>
          <w:bCs/>
          <w:color w:val="000000"/>
          <w:sz w:val="90"/>
          <w:szCs w:val="90"/>
        </w:rPr>
      </w:pPr>
      <w:r>
        <w:rPr>
          <w:rFonts w:ascii="微软雅黑" w:eastAsia="微软雅黑" w:hAnsi="黑体" w:hint="eastAsia"/>
          <w:b/>
          <w:bCs/>
          <w:color w:val="000000"/>
          <w:sz w:val="96"/>
          <w:szCs w:val="90"/>
        </w:rPr>
        <w:t>博</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士</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学</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位</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论</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文</w:t>
      </w:r>
      <w:r>
        <w:rPr>
          <w:noProof/>
          <w:sz w:val="24"/>
        </w:rPr>
        <mc:AlternateContent>
          <mc:Choice Requires="wps">
            <w:drawing>
              <wp:anchor distT="0" distB="0" distL="114300" distR="114300" simplePos="0" relativeHeight="251703296" behindDoc="0" locked="0" layoutInCell="1" allowOverlap="1">
                <wp:simplePos x="0" y="0"/>
                <wp:positionH relativeFrom="column">
                  <wp:posOffset>5052060</wp:posOffset>
                </wp:positionH>
                <wp:positionV relativeFrom="paragraph">
                  <wp:posOffset>-511810</wp:posOffset>
                </wp:positionV>
                <wp:extent cx="1478280" cy="733425"/>
                <wp:effectExtent l="5080" t="5080" r="15240" b="163195"/>
                <wp:wrapNone/>
                <wp:docPr id="15" name="矩形标注 15"/>
                <wp:cNvGraphicFramePr/>
                <a:graphic xmlns:a="http://schemas.openxmlformats.org/drawingml/2006/main">
                  <a:graphicData uri="http://schemas.microsoft.com/office/word/2010/wordprocessingShape">
                    <wps:wsp>
                      <wps:cNvSpPr/>
                      <wps:spPr>
                        <a:xfrm>
                          <a:off x="0" y="0"/>
                          <a:ext cx="1478280" cy="733425"/>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eastAsia="楷体"/>
                                <w:b/>
                                <w:bCs/>
                                <w:szCs w:val="21"/>
                              </w:rPr>
                            </w:pPr>
                            <w:r>
                              <w:rPr>
                                <w:rFonts w:eastAsia="楷体" w:hint="eastAsia"/>
                                <w:b/>
                                <w:bCs/>
                                <w:szCs w:val="21"/>
                              </w:rPr>
                              <w:t>汉字</w:t>
                            </w:r>
                            <w:proofErr w:type="gramStart"/>
                            <w:r>
                              <w:rPr>
                                <w:rFonts w:eastAsia="楷体"/>
                                <w:b/>
                                <w:bCs/>
                                <w:szCs w:val="21"/>
                              </w:rPr>
                              <w:t>微软雅黑</w:t>
                            </w:r>
                            <w:proofErr w:type="gramEnd"/>
                            <w:r>
                              <w:rPr>
                                <w:rFonts w:eastAsia="楷体"/>
                                <w:b/>
                                <w:bCs/>
                                <w:szCs w:val="21"/>
                              </w:rPr>
                              <w:t>48</w:t>
                            </w:r>
                            <w:r>
                              <w:rPr>
                                <w:rFonts w:eastAsia="楷体" w:hint="eastAsia"/>
                                <w:b/>
                                <w:bCs/>
                                <w:szCs w:val="21"/>
                              </w:rPr>
                              <w:t>加粗</w:t>
                            </w:r>
                            <w:r>
                              <w:rPr>
                                <w:rFonts w:eastAsia="楷体"/>
                                <w:b/>
                                <w:bCs/>
                                <w:szCs w:val="21"/>
                              </w:rPr>
                              <w:t>，</w:t>
                            </w:r>
                            <w:r>
                              <w:rPr>
                                <w:rFonts w:eastAsia="楷体" w:hint="eastAsia"/>
                                <w:b/>
                                <w:bCs/>
                                <w:szCs w:val="21"/>
                              </w:rPr>
                              <w:t>空格</w:t>
                            </w:r>
                            <w:proofErr w:type="gramStart"/>
                            <w:r>
                              <w:rPr>
                                <w:rFonts w:eastAsia="楷体"/>
                                <w:b/>
                                <w:bCs/>
                                <w:szCs w:val="21"/>
                              </w:rPr>
                              <w:t>微软雅黑</w:t>
                            </w:r>
                            <w:r>
                              <w:rPr>
                                <w:rFonts w:eastAsia="楷体" w:hint="eastAsia"/>
                                <w:b/>
                                <w:bCs/>
                                <w:szCs w:val="21"/>
                              </w:rPr>
                              <w:t>小一</w:t>
                            </w:r>
                            <w:proofErr w:type="gramEnd"/>
                            <w:r>
                              <w:rPr>
                                <w:rFonts w:eastAsia="楷体" w:hint="eastAsia"/>
                                <w:b/>
                                <w:bCs/>
                                <w:szCs w:val="21"/>
                              </w:rPr>
                              <w:t>，</w:t>
                            </w:r>
                            <w:r>
                              <w:rPr>
                                <w:rFonts w:eastAsia="楷体"/>
                                <w:b/>
                                <w:bCs/>
                                <w:szCs w:val="21"/>
                              </w:rPr>
                              <w:t>单</w:t>
                            </w:r>
                            <w:proofErr w:type="gramStart"/>
                            <w:r>
                              <w:rPr>
                                <w:rFonts w:eastAsia="楷体"/>
                                <w:b/>
                                <w:bCs/>
                                <w:szCs w:val="21"/>
                              </w:rPr>
                              <w:t>倍</w:t>
                            </w:r>
                            <w:proofErr w:type="gramEnd"/>
                            <w:r>
                              <w:rPr>
                                <w:rFonts w:eastAsia="楷体"/>
                                <w:b/>
                                <w:bCs/>
                                <w:szCs w:val="21"/>
                              </w:rPr>
                              <w:t>行距</w:t>
                            </w:r>
                          </w:p>
                        </w:txbxContent>
                      </wps:txbx>
                      <wps:bodyPr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15" o:spid="_x0000_s1032" type="#_x0000_t61" style="position:absolute;left:0;text-align:left;margin-left:397.8pt;margin-top:-40.3pt;width:116.4pt;height:57.7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9oHKQIAAEgEAAAOAAAAZHJzL2Uyb0RvYy54bWysVEuOEzEQ3SNxB8v7Sec7GVrpzGJC2CAY&#10;MXCAStvdbeSfbCfdOQHHALGCNWuOw3ANyk5PJoENQvTCKbvKz6/es7O47pQkO+68MLqgo8GQEq5L&#10;w4SuC/ru7friihIfQDOQRvOC7rmn18unTxatzfnYNEYy7giCaJ+3tqBNCDbPMl82XIEfGMs1Jivj&#10;FAScujpjDlpEVzIbD4eXWWscs86U3HtcXR2SdJnwq4qX4XVVeR6ILChyC2l0adzEMVsuIK8d2EaU&#10;PQ34BxYKhMZDj1ArCEC2TvwBpUTpjDdVGJRGZaaqRMlTD9jNaPhbN3cNWJ56QXG8Pcrk/x9s+Wp3&#10;64hg6N2MEg0KPfr58euP75/vP324//aF4DJq1FqfY+mdvXX9zGMYG+4qp+IvtkK6pOv+qCvvAilx&#10;cTSdX42vUP4Sc/PJZDpOoNnjbut8eMGNIjEoaMtZzd+geTcgpdmGJC3sXvqQNGY9UWDvR5RUSqJl&#10;O5DkYjqZzx48PSkanxbNh/jFnvD4HhKjBwIR3xsp2FpImSau3txIRxC/oOv09ZvPyqQmbUGfzbAz&#10;UgJe5EpCwFBZlNbrOnVwtsOfAkdOR1ZnZZHYCnxzIJBS8XzIlQg8mgF5w4E914yEvUX3NL4zGsko&#10;ziiRHJ9ljFJlACH/phIFkRoVirYfjI5R6DZduiqXES2ubAzb4/XZWifqBn0bxUTahdc1Kdw/rfge&#10;Tuep6vEPYPkLAAD//wMAUEsDBBQABgAIAAAAIQDH2acO3gAAAAsBAAAPAAAAZHJzL2Rvd25yZXYu&#10;eG1sTI/BTsMwDIbvSLxDZCRuW8I2StfVnQBpl0kcCDxA1nhttcapmmwrb092gpstf/r9/eV2cr24&#10;0Bg6zwhPcwWCuPa24wbh+2s3y0GEaNia3jMh/FCAbXV/V5rC+it/0kXHRqQQDoVBaGMcCilD3ZIz&#10;Ye4H4nQ7+tGZmNaxkXY01xTuerlQKpPOdJw+tGag95bqkz47hJqPXS611jv1wctMT/u3kfeIjw/T&#10;6wZEpCn+wXDTT+pQJaeDP7MNokd4WT9nCUWY5SoNN0It8hWIA8JytQZZlfJ/h+oXAAD//wMAUEsB&#10;Ai0AFAAGAAgAAAAhALaDOJL+AAAA4QEAABMAAAAAAAAAAAAAAAAAAAAAAFtDb250ZW50X1R5cGVz&#10;XS54bWxQSwECLQAUAAYACAAAACEAOP0h/9YAAACUAQAACwAAAAAAAAAAAAAAAAAvAQAAX3JlbHMv&#10;LnJlbHNQSwECLQAUAAYACAAAACEAdW/aBykCAABIBAAADgAAAAAAAAAAAAAAAAAuAgAAZHJzL2Uy&#10;b0RvYy54bWxQSwECLQAUAAYACAAAACEAx9mnDt4AAAALAQAADwAAAAAAAAAAAAAAAACDBAAAZHJz&#10;L2Rvd25yZXYueG1sUEsFBgAAAAAEAAQA8wAAAI4FAAAAAA==&#10;">
                <v:textbox>
                  <w:txbxContent>
                    <w:p w:rsidR="00E52345" w:rsidRDefault="00E52345">
                      <w:pPr>
                        <w:rPr>
                          <w:rFonts w:eastAsia="楷体"/>
                          <w:b/>
                          <w:bCs/>
                          <w:szCs w:val="21"/>
                        </w:rPr>
                      </w:pPr>
                      <w:r>
                        <w:rPr>
                          <w:rFonts w:eastAsia="楷体" w:hint="eastAsia"/>
                          <w:b/>
                          <w:bCs/>
                          <w:szCs w:val="21"/>
                        </w:rPr>
                        <w:t>汉字</w:t>
                      </w:r>
                      <w:proofErr w:type="gramStart"/>
                      <w:r>
                        <w:rPr>
                          <w:rFonts w:eastAsia="楷体"/>
                          <w:b/>
                          <w:bCs/>
                          <w:szCs w:val="21"/>
                        </w:rPr>
                        <w:t>微软雅黑</w:t>
                      </w:r>
                      <w:proofErr w:type="gramEnd"/>
                      <w:r>
                        <w:rPr>
                          <w:rFonts w:eastAsia="楷体"/>
                          <w:b/>
                          <w:bCs/>
                          <w:szCs w:val="21"/>
                        </w:rPr>
                        <w:t>48</w:t>
                      </w:r>
                      <w:r>
                        <w:rPr>
                          <w:rFonts w:eastAsia="楷体" w:hint="eastAsia"/>
                          <w:b/>
                          <w:bCs/>
                          <w:szCs w:val="21"/>
                        </w:rPr>
                        <w:t>加粗</w:t>
                      </w:r>
                      <w:r>
                        <w:rPr>
                          <w:rFonts w:eastAsia="楷体"/>
                          <w:b/>
                          <w:bCs/>
                          <w:szCs w:val="21"/>
                        </w:rPr>
                        <w:t>，</w:t>
                      </w:r>
                      <w:r>
                        <w:rPr>
                          <w:rFonts w:eastAsia="楷体" w:hint="eastAsia"/>
                          <w:b/>
                          <w:bCs/>
                          <w:szCs w:val="21"/>
                        </w:rPr>
                        <w:t>空格</w:t>
                      </w:r>
                      <w:proofErr w:type="gramStart"/>
                      <w:r>
                        <w:rPr>
                          <w:rFonts w:eastAsia="楷体"/>
                          <w:b/>
                          <w:bCs/>
                          <w:szCs w:val="21"/>
                        </w:rPr>
                        <w:t>微软雅黑</w:t>
                      </w:r>
                      <w:r>
                        <w:rPr>
                          <w:rFonts w:eastAsia="楷体" w:hint="eastAsia"/>
                          <w:b/>
                          <w:bCs/>
                          <w:szCs w:val="21"/>
                        </w:rPr>
                        <w:t>小一</w:t>
                      </w:r>
                      <w:proofErr w:type="gramEnd"/>
                      <w:r>
                        <w:rPr>
                          <w:rFonts w:eastAsia="楷体" w:hint="eastAsia"/>
                          <w:b/>
                          <w:bCs/>
                          <w:szCs w:val="21"/>
                        </w:rPr>
                        <w:t>，</w:t>
                      </w:r>
                      <w:r>
                        <w:rPr>
                          <w:rFonts w:eastAsia="楷体"/>
                          <w:b/>
                          <w:bCs/>
                          <w:szCs w:val="21"/>
                        </w:rPr>
                        <w:t>单</w:t>
                      </w:r>
                      <w:proofErr w:type="gramStart"/>
                      <w:r>
                        <w:rPr>
                          <w:rFonts w:eastAsia="楷体"/>
                          <w:b/>
                          <w:bCs/>
                          <w:szCs w:val="21"/>
                        </w:rPr>
                        <w:t>倍</w:t>
                      </w:r>
                      <w:proofErr w:type="gramEnd"/>
                      <w:r>
                        <w:rPr>
                          <w:rFonts w:eastAsia="楷体"/>
                          <w:b/>
                          <w:bCs/>
                          <w:szCs w:val="21"/>
                        </w:rPr>
                        <w:t>行距</w:t>
                      </w:r>
                    </w:p>
                  </w:txbxContent>
                </v:textbox>
              </v:shape>
            </w:pict>
          </mc:Fallback>
        </mc:AlternateContent>
      </w:r>
      <w:r>
        <w:rPr>
          <w:noProof/>
          <w:sz w:val="24"/>
        </w:rPr>
        <mc:AlternateContent>
          <mc:Choice Requires="wps">
            <w:drawing>
              <wp:anchor distT="0" distB="0" distL="114300" distR="114300" simplePos="0" relativeHeight="251674624" behindDoc="0" locked="0" layoutInCell="1" allowOverlap="1">
                <wp:simplePos x="0" y="0"/>
                <wp:positionH relativeFrom="column">
                  <wp:posOffset>5168265</wp:posOffset>
                </wp:positionH>
                <wp:positionV relativeFrom="paragraph">
                  <wp:posOffset>498475</wp:posOffset>
                </wp:positionV>
                <wp:extent cx="1430020" cy="501650"/>
                <wp:effectExtent l="4445" t="4445" r="13335" b="116205"/>
                <wp:wrapNone/>
                <wp:docPr id="92" name="矩形标注 92"/>
                <wp:cNvGraphicFramePr/>
                <a:graphic xmlns:a="http://schemas.openxmlformats.org/drawingml/2006/main">
                  <a:graphicData uri="http://schemas.microsoft.com/office/word/2010/wordprocessingShape">
                    <wps:wsp>
                      <wps:cNvSpPr/>
                      <wps:spPr>
                        <a:xfrm>
                          <a:off x="0" y="0"/>
                          <a:ext cx="1430020" cy="501650"/>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eastAsia="楷体"/>
                                <w:b/>
                                <w:bCs/>
                                <w:szCs w:val="21"/>
                              </w:rPr>
                            </w:pPr>
                            <w:r>
                              <w:rPr>
                                <w:rFonts w:eastAsia="楷体"/>
                                <w:b/>
                                <w:bCs/>
                                <w:szCs w:val="21"/>
                              </w:rPr>
                              <w:t>Arial Black</w:t>
                            </w:r>
                            <w:r>
                              <w:rPr>
                                <w:rFonts w:eastAsia="楷体" w:hint="eastAsia"/>
                                <w:b/>
                                <w:bCs/>
                                <w:szCs w:val="21"/>
                              </w:rPr>
                              <w:t>四号</w:t>
                            </w:r>
                            <w:r>
                              <w:rPr>
                                <w:rFonts w:eastAsia="楷体"/>
                                <w:b/>
                                <w:bCs/>
                                <w:szCs w:val="21"/>
                              </w:rPr>
                              <w:t>，单</w:t>
                            </w:r>
                            <w:proofErr w:type="gramStart"/>
                            <w:r>
                              <w:rPr>
                                <w:rFonts w:eastAsia="楷体"/>
                                <w:b/>
                                <w:bCs/>
                                <w:szCs w:val="21"/>
                              </w:rPr>
                              <w:t>倍</w:t>
                            </w:r>
                            <w:proofErr w:type="gramEnd"/>
                            <w:r>
                              <w:rPr>
                                <w:rFonts w:eastAsia="楷体"/>
                                <w:b/>
                                <w:bCs/>
                                <w:szCs w:val="21"/>
                              </w:rPr>
                              <w:t>行距</w:t>
                            </w:r>
                            <w:r>
                              <w:rPr>
                                <w:rFonts w:eastAsia="楷体" w:hint="eastAsia"/>
                                <w:b/>
                                <w:bCs/>
                                <w:szCs w:val="21"/>
                              </w:rPr>
                              <w:t>，</w:t>
                            </w:r>
                            <w:proofErr w:type="gramStart"/>
                            <w:r>
                              <w:rPr>
                                <w:rFonts w:eastAsia="楷体" w:hint="eastAsia"/>
                                <w:b/>
                                <w:bCs/>
                                <w:szCs w:val="21"/>
                              </w:rPr>
                              <w:t>段前</w:t>
                            </w:r>
                            <w:proofErr w:type="gramEnd"/>
                            <w:r>
                              <w:rPr>
                                <w:rFonts w:eastAsia="楷体" w:hint="eastAsia"/>
                                <w:b/>
                                <w:bCs/>
                                <w:szCs w:val="21"/>
                              </w:rPr>
                              <w:t>0.25</w:t>
                            </w:r>
                            <w:r>
                              <w:rPr>
                                <w:rFonts w:eastAsia="楷体" w:hint="eastAsia"/>
                                <w:b/>
                                <w:bCs/>
                                <w:szCs w:val="21"/>
                              </w:rPr>
                              <w:t>行</w:t>
                            </w:r>
                          </w:p>
                        </w:txbxContent>
                      </wps:txbx>
                      <wps:bodyPr upright="1"/>
                    </wps:wsp>
                  </a:graphicData>
                </a:graphic>
              </wp:anchor>
            </w:drawing>
          </mc:Choice>
          <mc:Fallback>
            <w:pict>
              <v:shape id="矩形标注 92" o:spid="_x0000_s1033" type="#_x0000_t61" style="position:absolute;left:0;text-align:left;margin-left:406.95pt;margin-top:39.25pt;width:112.6pt;height:3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2t2KwIAAEgEAAAOAAAAZHJzL2Uyb0RvYy54bWysVEuS0zAQ3VPFHVTaT2xnJhNwxZnFhLCh&#10;YIqBA3Qs2RalX0lKnJyAY0CxgjVrjsNwDVqKyQc2FIUXSkvdenrvtZTZzVZJsuHOC6MrWoxySriu&#10;DRO6rejbN8uLJ5T4AJqBNJpXdMc9vZk/fjTrbcnHpjOScUcQRPuytxXtQrBllvm64wr8yFiuMdkY&#10;pyDg1LUZc9AjupLZOM+vs944Zp2pufe4utgn6TzhNw2vw6um8TwQWVHkFtLo0riKYzafQdk6sJ2o&#10;BxrwDywUCI2HHqAWEICsnfgDSonaGW+aMKqNykzTiJonDaimyH9Tc9+B5UkLmuPtwSb//2Drl5s7&#10;RwSr6NMxJRoU9ujHhy/fv316+Pj+4etngsvoUW99iaX39s4NM49hFLxtnIq/KIVsk6+7g698G0iN&#10;i8XVZZ6P0f4ac5O8uJ4k47Pjbut8eM6NIjGoaM9Zy19j825BSrMOyVrYvPAhecwGosDeFZQ0SmLL&#10;NiDJxdXldA+NjTgpQmXHommOX9SExw+QGP0iEPG9kYIthZRp4trVrXQE8Su6TN+w+axMatKjh5Px&#10;BFUCXuRGQsBQWbTW6zYpONvhT4EjpwOrs7JIbAG+2xNIqXg+lEoEHpsBZceBPdOMhJ3F7ml8ZzSS&#10;UZxRIjk+yxilygBC/k0lGiI1OhTbvm90jMJ2tU1XZRrR4srKsB1en7V1ou2wb0VMpF14XZPDw9OK&#10;7+F0nqqOfwDznwAAAP//AwBQSwMEFAAGAAgAAAAhAJgRsw7fAAAACwEAAA8AAABkcnMvZG93bnJl&#10;di54bWxMj0FOwzAQRfdI3MGaSuyoHaK0aYhTAVI3lVjgcgA3niZR43Fku224Pe4KdjOapz/v19vZ&#10;juyKPgyOJGRLAQypdWagTsL3YfdcAgtRk9GjI5TwgwG2zeNDrSvjbvSFVxU7lkIoVFpCH+NUcR7a&#10;Hq0OSzchpdvJeatjWn3Hjde3FG5H/iLEils9UPrQ6wk/emzP6mIltHQaSq6U2olPyldq3r972kv5&#10;tJjfXoFFnOMfDHf9pA5Ncjq6C5nARglllm8SKmFdFsDugMg3GbBjmop1Abyp+f8OzS8AAAD//wMA&#10;UEsBAi0AFAAGAAgAAAAhALaDOJL+AAAA4QEAABMAAAAAAAAAAAAAAAAAAAAAAFtDb250ZW50X1R5&#10;cGVzXS54bWxQSwECLQAUAAYACAAAACEAOP0h/9YAAACUAQAACwAAAAAAAAAAAAAAAAAvAQAAX3Jl&#10;bHMvLnJlbHNQSwECLQAUAAYACAAAACEAERNrdisCAABIBAAADgAAAAAAAAAAAAAAAAAuAgAAZHJz&#10;L2Uyb0RvYy54bWxQSwECLQAUAAYACAAAACEAmBGzDt8AAAALAQAADwAAAAAAAAAAAAAAAACFBAAA&#10;ZHJzL2Rvd25yZXYueG1sUEsFBgAAAAAEAAQA8wAAAJEFAAAAAA==&#10;">
                <v:textbox>
                  <w:txbxContent>
                    <w:p w:rsidR="00E52345" w:rsidRDefault="00E52345">
                      <w:pPr>
                        <w:rPr>
                          <w:rFonts w:eastAsia="楷体"/>
                          <w:b/>
                          <w:bCs/>
                          <w:szCs w:val="21"/>
                        </w:rPr>
                      </w:pPr>
                      <w:r>
                        <w:rPr>
                          <w:rFonts w:eastAsia="楷体"/>
                          <w:b/>
                          <w:bCs/>
                          <w:szCs w:val="21"/>
                        </w:rPr>
                        <w:t>Arial Black</w:t>
                      </w:r>
                      <w:r>
                        <w:rPr>
                          <w:rFonts w:eastAsia="楷体" w:hint="eastAsia"/>
                          <w:b/>
                          <w:bCs/>
                          <w:szCs w:val="21"/>
                        </w:rPr>
                        <w:t>四号</w:t>
                      </w:r>
                      <w:r>
                        <w:rPr>
                          <w:rFonts w:eastAsia="楷体"/>
                          <w:b/>
                          <w:bCs/>
                          <w:szCs w:val="21"/>
                        </w:rPr>
                        <w:t>，单</w:t>
                      </w:r>
                      <w:proofErr w:type="gramStart"/>
                      <w:r>
                        <w:rPr>
                          <w:rFonts w:eastAsia="楷体"/>
                          <w:b/>
                          <w:bCs/>
                          <w:szCs w:val="21"/>
                        </w:rPr>
                        <w:t>倍</w:t>
                      </w:r>
                      <w:proofErr w:type="gramEnd"/>
                      <w:r>
                        <w:rPr>
                          <w:rFonts w:eastAsia="楷体"/>
                          <w:b/>
                          <w:bCs/>
                          <w:szCs w:val="21"/>
                        </w:rPr>
                        <w:t>行距</w:t>
                      </w:r>
                      <w:r>
                        <w:rPr>
                          <w:rFonts w:eastAsia="楷体" w:hint="eastAsia"/>
                          <w:b/>
                          <w:bCs/>
                          <w:szCs w:val="21"/>
                        </w:rPr>
                        <w:t>，</w:t>
                      </w:r>
                      <w:proofErr w:type="gramStart"/>
                      <w:r>
                        <w:rPr>
                          <w:rFonts w:eastAsia="楷体" w:hint="eastAsia"/>
                          <w:b/>
                          <w:bCs/>
                          <w:szCs w:val="21"/>
                        </w:rPr>
                        <w:t>段前</w:t>
                      </w:r>
                      <w:proofErr w:type="gramEnd"/>
                      <w:r>
                        <w:rPr>
                          <w:rFonts w:eastAsia="楷体" w:hint="eastAsia"/>
                          <w:b/>
                          <w:bCs/>
                          <w:szCs w:val="21"/>
                        </w:rPr>
                        <w:t>0.25</w:t>
                      </w:r>
                      <w:r>
                        <w:rPr>
                          <w:rFonts w:eastAsia="楷体" w:hint="eastAsia"/>
                          <w:b/>
                          <w:bCs/>
                          <w:szCs w:val="21"/>
                        </w:rPr>
                        <w:t>行</w:t>
                      </w:r>
                    </w:p>
                  </w:txbxContent>
                </v:textbox>
              </v:shape>
            </w:pict>
          </mc:Fallback>
        </mc:AlternateContent>
      </w:r>
    </w:p>
    <w:p w:rsidR="00A257DF" w:rsidRDefault="002666B7">
      <w:pPr>
        <w:tabs>
          <w:tab w:val="left" w:pos="3240"/>
        </w:tabs>
        <w:adjustRightInd w:val="0"/>
        <w:snapToGrid w:val="0"/>
        <w:spacing w:beforeLines="25" w:before="79"/>
        <w:jc w:val="center"/>
        <w:rPr>
          <w:rFonts w:ascii="Arial Black" w:hAnsi="Arial Black" w:cs="Arial"/>
          <w:color w:val="000000"/>
          <w:sz w:val="28"/>
          <w:szCs w:val="32"/>
        </w:rPr>
      </w:pPr>
      <w:r>
        <w:rPr>
          <w:rFonts w:ascii="Arial Black" w:hAnsi="Arial Black" w:cs="Arial"/>
          <w:color w:val="000000"/>
          <w:sz w:val="28"/>
          <w:szCs w:val="32"/>
        </w:rPr>
        <w:t>Doctoral Dissertation</w:t>
      </w:r>
      <w:r>
        <w:rPr>
          <w:rFonts w:ascii="Arial Black" w:hAnsi="Arial Black" w:cs="Arial" w:hint="eastAsia"/>
          <w:color w:val="000000"/>
          <w:sz w:val="28"/>
          <w:szCs w:val="32"/>
        </w:rPr>
        <w:t xml:space="preserve"> of </w:t>
      </w:r>
      <w:r>
        <w:rPr>
          <w:rFonts w:ascii="Arial Black" w:hAnsi="Arial Black" w:cs="Arial"/>
          <w:color w:val="000000"/>
          <w:sz w:val="28"/>
          <w:szCs w:val="32"/>
        </w:rPr>
        <w:t xml:space="preserve">China University of Petroleum </w:t>
      </w:r>
    </w:p>
    <w:p w:rsidR="00A257DF" w:rsidRDefault="002666B7">
      <w:pPr>
        <w:adjustRightInd w:val="0"/>
        <w:snapToGrid w:val="0"/>
        <w:spacing w:line="360" w:lineRule="auto"/>
        <w:jc w:val="center"/>
        <w:rPr>
          <w:rFonts w:ascii="微软雅黑" w:eastAsia="微软雅黑" w:hAnsi="微软雅黑"/>
          <w:b/>
          <w:bCs/>
          <w:sz w:val="36"/>
          <w:szCs w:val="36"/>
        </w:rPr>
      </w:pPr>
      <w:r>
        <w:rPr>
          <w:rFonts w:hint="eastAsia"/>
          <w:b/>
          <w:bCs/>
          <w:noProof/>
          <w:sz w:val="36"/>
          <w:szCs w:val="36"/>
        </w:rPr>
        <mc:AlternateContent>
          <mc:Choice Requires="wps">
            <w:drawing>
              <wp:anchor distT="0" distB="0" distL="114300" distR="114300" simplePos="0" relativeHeight="251679744" behindDoc="0" locked="0" layoutInCell="1" allowOverlap="1">
                <wp:simplePos x="0" y="0"/>
                <wp:positionH relativeFrom="column">
                  <wp:posOffset>3559810</wp:posOffset>
                </wp:positionH>
                <wp:positionV relativeFrom="paragraph">
                  <wp:posOffset>195580</wp:posOffset>
                </wp:positionV>
                <wp:extent cx="239395" cy="8890"/>
                <wp:effectExtent l="0" t="31750" r="1905" b="35560"/>
                <wp:wrapNone/>
                <wp:docPr id="82" name="直接连接符 82"/>
                <wp:cNvGraphicFramePr/>
                <a:graphic xmlns:a="http://schemas.openxmlformats.org/drawingml/2006/main">
                  <a:graphicData uri="http://schemas.microsoft.com/office/word/2010/wordprocessingShape">
                    <wps:wsp>
                      <wps:cNvCnPr/>
                      <wps:spPr>
                        <a:xfrm flipH="1">
                          <a:off x="0" y="0"/>
                          <a:ext cx="239395" cy="889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76E8A5FE" id="直接连接符 82" o:spid="_x0000_s1026" style="position:absolute;left:0;text-align:left;flip:x;z-index:251679744;visibility:visible;mso-wrap-style:square;mso-wrap-distance-left:9pt;mso-wrap-distance-top:0;mso-wrap-distance-right:9pt;mso-wrap-distance-bottom:0;mso-position-horizontal:absolute;mso-position-horizontal-relative:text;mso-position-vertical:absolute;mso-position-vertical-relative:text" from="280.3pt,15.4pt" to="299.1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E7u6wEAAJwDAAAOAAAAZHJzL2Uyb0RvYy54bWysU0uOEzEQ3SNxB8t70pmMBiWtdGYxYWCB&#10;YCTgABV/ui35J5dJJ5fgAkjsYMWSPbeZ4RiUnZDhIzaIXpTKVeVXVa+fl5c7Z9lWJTTBd/xsMuVM&#10;eRGk8X3H37y+fjTnDDN4CTZ41fG9Qn65evhgOcZWzcIQrFSJEYjHdowdH3KObdOgGJQDnISoPCV1&#10;SA4yHVPfyAQjoTvbzKbTx80YkowpCIVI0fUhyVcVX2sl8kutUWVmO06z5WpTtZtim9US2j5BHIw4&#10;jgH/MIUD46npCWoNGdjbZP6AckakgEHniQiuCVoboeoOtM3Z9LdtXg0QVd2FyMF4ogn/H6x4sb1J&#10;zMiOz2eceXD0j+7ef7l99/Hb1w9k7z5/YpQhmsaILVVf+Zt0PGG8SWXnnU6OaWviM1JAZYH2YrtK&#10;8v5EstplJig4O1+cLy44E5Sazxf1FzQHkAIWE+anKjhWnI5b4wsD0ML2OWZqTKU/SkrYejZ2fHEx&#10;K4hAAtIWMrku0kro+3oXgzXy2lhbbmDqN1c2sS0USdSvrEe4v5SVJmvA4VBXUwexDArkEy9Z3kfi&#10;ypOqeRnBKcmZVfQIikeA0GYw9r4yJwO+t3+ppvbW0xSF5QOvxdsEua901zhJoM55lGvR2M/nevv+&#10;Ua2+AwAA//8DAFBLAwQUAAYACAAAACEABhnhJuAAAAAJAQAADwAAAGRycy9kb3ducmV2LnhtbEyP&#10;wU7DMAyG70i8Q2QkbixZR6utNJ0QAokTYhtC4pY1pi1rnNJka+HpMSc42v70+/uL9eQ6ccIhtJ40&#10;zGcKBFLlbUu1hpfdw9USRIiGrOk8oYYvDLAuz88Kk1s/0gZP21gLDqGQGw1NjH0uZagadCbMfI/E&#10;t3c/OBN5HGppBzNyuOtkolQmnWmJPzSmx7sGq8P26DSsdmPqn4fD6/W8/Xz7vv+I/eNT1PryYrq9&#10;ARFxin8w/OqzOpTstPdHskF0GtJMZYxqWCiuwEC6Wi5A7HmRJCDLQv5vUP4AAAD//wMAUEsBAi0A&#10;FAAGAAgAAAAhALaDOJL+AAAA4QEAABMAAAAAAAAAAAAAAAAAAAAAAFtDb250ZW50X1R5cGVzXS54&#10;bWxQSwECLQAUAAYACAAAACEAOP0h/9YAAACUAQAACwAAAAAAAAAAAAAAAAAvAQAAX3JlbHMvLnJl&#10;bHNQSwECLQAUAAYACAAAACEAr2hO7usBAACcAwAADgAAAAAAAAAAAAAAAAAuAgAAZHJzL2Uyb0Rv&#10;Yy54bWxQSwECLQAUAAYACAAAACEABhnhJuAAAAAJAQAADwAAAAAAAAAAAAAAAABFBAAAZHJzL2Rv&#10;d25yZXYueG1sUEsFBgAAAAAEAAQA8wAAAFIFAAAAAA==&#10;">
                <v:stroke endarrow="block"/>
              </v:line>
            </w:pict>
          </mc:Fallback>
        </mc:AlternateContent>
      </w:r>
      <w:r>
        <w:rPr>
          <w:rFonts w:hint="eastAsia"/>
          <w:b/>
          <w:bCs/>
          <w:noProof/>
          <w:sz w:val="36"/>
          <w:szCs w:val="36"/>
        </w:rPr>
        <mc:AlternateContent>
          <mc:Choice Requires="wps">
            <w:drawing>
              <wp:anchor distT="0" distB="0" distL="114300" distR="114300" simplePos="0" relativeHeight="251675648" behindDoc="0" locked="0" layoutInCell="1" allowOverlap="1">
                <wp:simplePos x="0" y="0"/>
                <wp:positionH relativeFrom="column">
                  <wp:posOffset>3808095</wp:posOffset>
                </wp:positionH>
                <wp:positionV relativeFrom="paragraph">
                  <wp:posOffset>36830</wp:posOffset>
                </wp:positionV>
                <wp:extent cx="2346960" cy="478155"/>
                <wp:effectExtent l="4445" t="4445" r="10795" b="12700"/>
                <wp:wrapNone/>
                <wp:docPr id="83" name="文本框 83"/>
                <wp:cNvGraphicFramePr/>
                <a:graphic xmlns:a="http://schemas.openxmlformats.org/drawingml/2006/main">
                  <a:graphicData uri="http://schemas.microsoft.com/office/word/2010/wordprocessingShape">
                    <wps:wsp>
                      <wps:cNvSpPr txBox="1"/>
                      <wps:spPr>
                        <a:xfrm>
                          <a:off x="0" y="0"/>
                          <a:ext cx="2346960" cy="47815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szCs w:val="21"/>
                              </w:rPr>
                            </w:pPr>
                            <w:proofErr w:type="gramStart"/>
                            <w:r>
                              <w:rPr>
                                <w:rFonts w:ascii="楷体" w:eastAsia="楷体" w:hAnsi="楷体" w:cs="楷体" w:hint="eastAsia"/>
                                <w:b/>
                                <w:bCs/>
                                <w:szCs w:val="21"/>
                              </w:rPr>
                              <w:t>微软雅黑小</w:t>
                            </w:r>
                            <w:proofErr w:type="gramEnd"/>
                            <w:r>
                              <w:rPr>
                                <w:rFonts w:ascii="楷体" w:eastAsia="楷体" w:hAnsi="楷体" w:cs="楷体" w:hint="eastAsia"/>
                                <w:b/>
                                <w:bCs/>
                                <w:szCs w:val="21"/>
                              </w:rPr>
                              <w:t>二加粗，1.5</w:t>
                            </w:r>
                            <w:r>
                              <w:rPr>
                                <w:rFonts w:ascii="楷体" w:eastAsia="楷体" w:hAnsi="楷体" w:cs="楷体" w:hint="eastAsia"/>
                                <w:b/>
                                <w:bCs/>
                                <w:szCs w:val="21"/>
                              </w:rPr>
                              <w:t>倍行距，专业学位前后各有1个英文半角空格</w:t>
                            </w:r>
                          </w:p>
                          <w:p w:rsidR="00E52345" w:rsidRDefault="00E52345">
                            <w:pPr>
                              <w:rPr>
                                <w:rFonts w:ascii="楷体" w:eastAsia="楷体" w:hAnsi="楷体" w:cs="楷体"/>
                                <w:b/>
                                <w:bCs/>
                                <w:szCs w:val="21"/>
                              </w:rPr>
                            </w:pPr>
                          </w:p>
                        </w:txbxContent>
                      </wps:txbx>
                      <wps:bodyPr upright="1"/>
                    </wps:wsp>
                  </a:graphicData>
                </a:graphic>
              </wp:anchor>
            </w:drawing>
          </mc:Choice>
          <mc:Fallback>
            <w:pict>
              <v:shape id="文本框 83" o:spid="_x0000_s1034" type="#_x0000_t202" style="position:absolute;left:0;text-align:left;margin-left:299.85pt;margin-top:2.9pt;width:184.8pt;height:37.6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rZe/AEAAPEDAAAOAAAAZHJzL2Uyb0RvYy54bWysU82O0zAQviPxDpbvNGl3W7pR05WglAsC&#10;pIUHmNpOYsl/sr1N+gLwBpy4cOe5+hw7drrdXeCAEDk445nx55nv86yuB63IXvggranpdFJSIgyz&#10;XJq2pp8/bV8sKQkRDAdljajpQQR6vX7+bNW7SsxsZxUXniCICVXvatrF6KqiCKwTGsLEOmEw2Fiv&#10;IeLWtwX30CO6VsWsLBdFbz133jIRAno3Y5CuM37TCBY/NE0QkaiaYm0xrz6vu7QW6xVUrQfXSXYq&#10;A/6hCg3S4KVnqA1EILde/galJfM22CZOmNWFbRrJRO4Bu5mWv3Rz04ETuRckJ7gzTeH/wbL3+4+e&#10;SF7T5QUlBjRqdPz29fj95/HHF4I+JKh3ocK8G4eZcXhlBxT63h/QmfoeGq/THzsiGEeqD2d6xRAJ&#10;Q+fs4nJxtcAQw9jly+V0Pk8wxcNp50N8K6wmyaipR/kyq7B/F+KYep+SLgtWSb6VSuWNb3evlSd7&#10;QKm3+TuhP0lThvQ1vZrP5lgH4ItrFEQ0tUMOgmnzfU9OhMfAZf7+BJwK20DoxgIyQkqDSssofLY6&#10;AfyN4SQeHNJscCBoKkYLTokSOD/JypkRpPqbTOROGaQwSTRKkaw47IZR04SWPDvLD6jerfOy7ZDZ&#10;rF8+he8qS3CagfRwH+8z9sOkru8AAAD//wMAUEsDBBQABgAIAAAAIQD8Lgl+3gAAAAgBAAAPAAAA&#10;ZHJzL2Rvd25yZXYueG1sTI/NTsMwEITvSLyDtUhcUOuEQlqHOBVCAtEbtAiubrxNIvwTbDcNb89y&#10;gtuOZvTtTLWerGEjhth7JyGfZ8DQNV73rpXwtnucrYDFpJxWxjuU8I0R1vX5WaVK7U/uFcdtahlB&#10;XCyVhC6loeQ8Nh1aFed+QEfewQerEsnQch3UieDW8OssK7hVvaMPnRrwocPmc3u0ElY3z+NH3Cxe&#10;3pviYES6Wo5PX0HKy4vp/g5Ywin9heG3PlWHmjrt/dHpyIyEWyGWFKWDFpAvCrEAtid4ngOvK/5/&#10;QP0DAAD//wMAUEsBAi0AFAAGAAgAAAAhALaDOJL+AAAA4QEAABMAAAAAAAAAAAAAAAAAAAAAAFtD&#10;b250ZW50X1R5cGVzXS54bWxQSwECLQAUAAYACAAAACEAOP0h/9YAAACUAQAACwAAAAAAAAAAAAAA&#10;AAAvAQAAX3JlbHMvLnJlbHNQSwECLQAUAAYACAAAACEASsK2XvwBAADxAwAADgAAAAAAAAAAAAAA&#10;AAAuAgAAZHJzL2Uyb0RvYy54bWxQSwECLQAUAAYACAAAACEA/C4Jft4AAAAIAQAADwAAAAAAAAAA&#10;AAAAAABWBAAAZHJzL2Rvd25yZXYueG1sUEsFBgAAAAAEAAQA8wAAAGEFAAAAAA==&#10;">
                <v:textbox>
                  <w:txbxContent>
                    <w:p w:rsidR="00E52345" w:rsidRDefault="00E52345">
                      <w:pPr>
                        <w:rPr>
                          <w:rFonts w:ascii="楷体" w:eastAsia="楷体" w:hAnsi="楷体" w:cs="楷体"/>
                          <w:b/>
                          <w:bCs/>
                          <w:szCs w:val="21"/>
                        </w:rPr>
                      </w:pPr>
                      <w:proofErr w:type="gramStart"/>
                      <w:r>
                        <w:rPr>
                          <w:rFonts w:ascii="楷体" w:eastAsia="楷体" w:hAnsi="楷体" w:cs="楷体" w:hint="eastAsia"/>
                          <w:b/>
                          <w:bCs/>
                          <w:szCs w:val="21"/>
                        </w:rPr>
                        <w:t>微软雅黑小</w:t>
                      </w:r>
                      <w:proofErr w:type="gramEnd"/>
                      <w:r>
                        <w:rPr>
                          <w:rFonts w:ascii="楷体" w:eastAsia="楷体" w:hAnsi="楷体" w:cs="楷体" w:hint="eastAsia"/>
                          <w:b/>
                          <w:bCs/>
                          <w:szCs w:val="21"/>
                        </w:rPr>
                        <w:t>二加粗，1.5</w:t>
                      </w:r>
                      <w:r>
                        <w:rPr>
                          <w:rFonts w:ascii="楷体" w:eastAsia="楷体" w:hAnsi="楷体" w:cs="楷体" w:hint="eastAsia"/>
                          <w:b/>
                          <w:bCs/>
                          <w:szCs w:val="21"/>
                        </w:rPr>
                        <w:t>倍行距，专业学位前后各有1个英文半角空格</w:t>
                      </w:r>
                    </w:p>
                    <w:p w:rsidR="00E52345" w:rsidRDefault="00E52345">
                      <w:pPr>
                        <w:rPr>
                          <w:rFonts w:ascii="楷体" w:eastAsia="楷体" w:hAnsi="楷体" w:cs="楷体"/>
                          <w:b/>
                          <w:bCs/>
                          <w:szCs w:val="21"/>
                        </w:rPr>
                      </w:pPr>
                    </w:p>
                  </w:txbxContent>
                </v:textbox>
              </v:shape>
            </w:pict>
          </mc:Fallback>
        </mc:AlternateContent>
      </w:r>
      <w:r>
        <w:rPr>
          <w:rFonts w:ascii="微软雅黑" w:eastAsia="微软雅黑" w:hAnsi="微软雅黑" w:hint="eastAsia"/>
          <w:b/>
          <w:bCs/>
          <w:sz w:val="36"/>
          <w:szCs w:val="36"/>
        </w:rPr>
        <w:t>（</w:t>
      </w:r>
      <w:r>
        <w:rPr>
          <w:rFonts w:eastAsia="微软雅黑"/>
          <w:b/>
          <w:bCs/>
          <w:sz w:val="36"/>
          <w:szCs w:val="36"/>
        </w:rPr>
        <w:t xml:space="preserve"> </w:t>
      </w:r>
      <w:r>
        <w:rPr>
          <w:rFonts w:ascii="微软雅黑" w:eastAsia="微软雅黑" w:hAnsi="微软雅黑" w:hint="eastAsia"/>
          <w:b/>
          <w:bCs/>
          <w:sz w:val="36"/>
          <w:szCs w:val="36"/>
        </w:rPr>
        <w:t>专业学位</w:t>
      </w:r>
      <w:r>
        <w:rPr>
          <w:rFonts w:eastAsia="微软雅黑"/>
          <w:b/>
          <w:bCs/>
          <w:sz w:val="36"/>
          <w:szCs w:val="36"/>
        </w:rPr>
        <w:t xml:space="preserve"> </w:t>
      </w:r>
      <w:r>
        <w:rPr>
          <w:rFonts w:ascii="微软雅黑" w:eastAsia="微软雅黑" w:hAnsi="微软雅黑" w:hint="eastAsia"/>
          <w:b/>
          <w:bCs/>
          <w:sz w:val="36"/>
          <w:szCs w:val="36"/>
        </w:rPr>
        <w:t>）</w:t>
      </w:r>
    </w:p>
    <w:p w:rsidR="00A257DF" w:rsidRDefault="00A257DF">
      <w:pPr>
        <w:tabs>
          <w:tab w:val="left" w:pos="3240"/>
        </w:tabs>
        <w:spacing w:before="50"/>
        <w:jc w:val="center"/>
        <w:rPr>
          <w:rFonts w:ascii="黑体" w:eastAsia="黑体"/>
          <w:b/>
          <w:sz w:val="44"/>
          <w:szCs w:val="44"/>
        </w:rPr>
      </w:pPr>
    </w:p>
    <w:p w:rsidR="00A257DF" w:rsidRDefault="002666B7">
      <w:pPr>
        <w:spacing w:line="360" w:lineRule="auto"/>
        <w:jc w:val="center"/>
        <w:rPr>
          <w:rFonts w:eastAsia="黑体"/>
          <w:b/>
          <w:sz w:val="36"/>
          <w:szCs w:val="36"/>
        </w:rPr>
      </w:pPr>
      <w:r>
        <w:rPr>
          <w:rFonts w:eastAsia="黑体" w:hint="eastAsia"/>
          <w:b/>
          <w:sz w:val="36"/>
          <w:szCs w:val="36"/>
        </w:rPr>
        <w:t>中文题目（小二，黑体，加粗，</w:t>
      </w:r>
      <w:r>
        <w:rPr>
          <w:rFonts w:eastAsia="黑体" w:hint="eastAsia"/>
          <w:b/>
          <w:sz w:val="36"/>
          <w:szCs w:val="36"/>
        </w:rPr>
        <w:t>1.5</w:t>
      </w:r>
      <w:r>
        <w:rPr>
          <w:rFonts w:eastAsia="黑体" w:hint="eastAsia"/>
          <w:b/>
          <w:sz w:val="36"/>
          <w:szCs w:val="36"/>
        </w:rPr>
        <w:t>倍行距）</w:t>
      </w:r>
    </w:p>
    <w:p w:rsidR="00A257DF" w:rsidRDefault="002666B7">
      <w:pPr>
        <w:spacing w:line="360" w:lineRule="auto"/>
        <w:jc w:val="center"/>
        <w:rPr>
          <w:rStyle w:val="1CoverPageEnglishTitle"/>
          <w:rFonts w:eastAsia="黑体"/>
        </w:rPr>
      </w:pPr>
      <w:r>
        <w:rPr>
          <w:rStyle w:val="1CoverPageEnglishTitle"/>
          <w:rFonts w:eastAsia="黑体"/>
        </w:rPr>
        <w:t>英文题目</w:t>
      </w:r>
      <w:r>
        <w:rPr>
          <w:rStyle w:val="1CoverPageEnglishTitle"/>
          <w:rFonts w:eastAsia="黑体" w:hint="eastAsia"/>
        </w:rPr>
        <w:t>（</w:t>
      </w:r>
      <w:r>
        <w:rPr>
          <w:rFonts w:eastAsia="黑体" w:hint="eastAsia"/>
          <w:b/>
          <w:sz w:val="36"/>
          <w:szCs w:val="36"/>
        </w:rPr>
        <w:t>小二</w:t>
      </w:r>
      <w:r>
        <w:rPr>
          <w:rStyle w:val="1CoverPageEnglishTitle"/>
          <w:rFonts w:eastAsia="黑体" w:hint="eastAsia"/>
        </w:rPr>
        <w:t>，</w:t>
      </w:r>
      <w:r>
        <w:rPr>
          <w:rStyle w:val="1CoverPageEnglishTitle"/>
          <w:rFonts w:eastAsia="黑体"/>
        </w:rPr>
        <w:t>Times New Roman</w:t>
      </w:r>
      <w:r>
        <w:rPr>
          <w:rStyle w:val="1CoverPageEnglishTitle"/>
          <w:rFonts w:eastAsia="黑体" w:hint="eastAsia"/>
        </w:rPr>
        <w:t>，加粗）</w:t>
      </w:r>
    </w:p>
    <w:p w:rsidR="00A257DF" w:rsidRDefault="002666B7">
      <w:pPr>
        <w:spacing w:line="360" w:lineRule="auto"/>
        <w:jc w:val="center"/>
        <w:rPr>
          <w:rFonts w:eastAsia="黑体"/>
          <w:b/>
          <w:color w:val="000000"/>
          <w:sz w:val="36"/>
          <w:szCs w:val="36"/>
        </w:rPr>
      </w:pPr>
      <w:r>
        <w:rPr>
          <w:rStyle w:val="1CoverPageEnglishTitle"/>
          <w:rFonts w:eastAsia="黑体" w:hint="eastAsia"/>
        </w:rPr>
        <w:t>（实词首字母均大写，</w:t>
      </w:r>
      <w:r>
        <w:rPr>
          <w:rStyle w:val="1CoverPageEnglishTitle"/>
          <w:rFonts w:eastAsia="黑体"/>
        </w:rPr>
        <w:t>1.5</w:t>
      </w:r>
      <w:r>
        <w:rPr>
          <w:rStyle w:val="1CoverPageEnglishTitle"/>
          <w:rFonts w:eastAsia="黑体" w:hint="eastAsia"/>
        </w:rPr>
        <w:t>倍行距，不超过两行）</w:t>
      </w:r>
    </w:p>
    <w:p w:rsidR="00A257DF" w:rsidRDefault="00A257DF">
      <w:pPr>
        <w:tabs>
          <w:tab w:val="left" w:pos="3240"/>
        </w:tabs>
        <w:spacing w:line="360" w:lineRule="auto"/>
        <w:jc w:val="center"/>
        <w:rPr>
          <w:rFonts w:eastAsia="黑体"/>
        </w:rPr>
      </w:pPr>
    </w:p>
    <w:p w:rsidR="00A257DF" w:rsidRDefault="00A257DF">
      <w:pPr>
        <w:tabs>
          <w:tab w:val="left" w:pos="3240"/>
        </w:tabs>
        <w:spacing w:line="360" w:lineRule="auto"/>
        <w:jc w:val="center"/>
        <w:rPr>
          <w:rFonts w:eastAsia="黑体"/>
        </w:rPr>
      </w:pPr>
    </w:p>
    <w:p w:rsidR="00A257DF" w:rsidRDefault="00A257DF">
      <w:pPr>
        <w:tabs>
          <w:tab w:val="left" w:pos="3240"/>
        </w:tabs>
        <w:spacing w:line="360" w:lineRule="auto"/>
        <w:jc w:val="center"/>
        <w:rPr>
          <w:rFonts w:eastAsia="黑体"/>
        </w:rPr>
      </w:pPr>
    </w:p>
    <w:p w:rsidR="00A257DF" w:rsidRDefault="002666B7">
      <w:pPr>
        <w:spacing w:line="560" w:lineRule="exact"/>
        <w:ind w:firstLineChars="595" w:firstLine="1785"/>
        <w:rPr>
          <w:rFonts w:ascii="楷体_GB2312" w:eastAsia="楷体_GB2312"/>
          <w:color w:val="000000"/>
          <w:sz w:val="30"/>
          <w:szCs w:val="30"/>
        </w:rPr>
      </w:pPr>
      <w:r>
        <w:rPr>
          <w:noProof/>
          <w:sz w:val="30"/>
          <w:szCs w:val="30"/>
        </w:rPr>
        <mc:AlternateContent>
          <mc:Choice Requires="wps">
            <w:drawing>
              <wp:anchor distT="0" distB="0" distL="114300" distR="114300" simplePos="0" relativeHeight="251684864" behindDoc="0" locked="0" layoutInCell="1" allowOverlap="1">
                <wp:simplePos x="0" y="0"/>
                <wp:positionH relativeFrom="column">
                  <wp:posOffset>-211455</wp:posOffset>
                </wp:positionH>
                <wp:positionV relativeFrom="paragraph">
                  <wp:posOffset>340360</wp:posOffset>
                </wp:positionV>
                <wp:extent cx="1282700" cy="307340"/>
                <wp:effectExtent l="1270" t="4445" r="11430" b="31115"/>
                <wp:wrapNone/>
                <wp:docPr id="50" name="直接连接符 50"/>
                <wp:cNvGraphicFramePr/>
                <a:graphic xmlns:a="http://schemas.openxmlformats.org/drawingml/2006/main">
                  <a:graphicData uri="http://schemas.microsoft.com/office/word/2010/wordprocessingShape">
                    <wps:wsp>
                      <wps:cNvCnPr/>
                      <wps:spPr>
                        <a:xfrm>
                          <a:off x="0" y="0"/>
                          <a:ext cx="1282700" cy="3073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C73C1B0" id="直接连接符 50" o:spid="_x0000_s1026" style="position:absolute;left:0;text-align:left;z-index:251684864;visibility:visible;mso-wrap-style:square;mso-wrap-distance-left:9pt;mso-wrap-distance-top:0;mso-wrap-distance-right:9pt;mso-wrap-distance-bottom:0;mso-position-horizontal:absolute;mso-position-horizontal-relative:text;mso-position-vertical:absolute;mso-position-vertical-relative:text" from="-16.65pt,26.8pt" to="84.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QMq5QEAAJUDAAAOAAAAZHJzL2Uyb0RvYy54bWysU82O0zAQviPxDpbvNGmXskvUdA9blguC&#10;SsADTG0nseQ/eUzTvgQvgMQNThy58zYsj8HYLS0/4oLIYTL2zHwz35fJ4npnDduqiNq7lk8nNWfK&#10;CS+161v++tXtgyvOMIGTYLxTLd8r5NfL+/cWY2jUzA/eSBUZgThsxtDyIaXQVBWKQVnAiQ/KUbDz&#10;0UKiY+wrGWEkdGuqWV0/qkYfZYheKES6XR2CfFnwu06J9KLrUCVmWk6zpWJjsZtsq+UCmj5CGLQ4&#10;jgH/MIUF7ajpCWoFCdibqP+AslpEj75LE+Ft5btOC1U4EJtp/RublwMEVbiQOBhOMuH/gxXPt+vI&#10;tGz5nORxYOkb3b37/PXth29f3pO9+/SRUYRkGgM2lH3j1vF4wrCOmfOuiza/iQ3bFWn3J2nVLjFB&#10;l9PZ1eyyphaCYhf15cXDAlqdq0PE9FR5y7LTcqNdpg4NbJ9hoo6U+iMlXxvHxpY/ns/mhAm0OZ2B&#10;RK4NxAVdX2rRGy1vtTG5AmO/uTGRbSHvQnkyL8L9JS03WQEOh7wSOmzJoEA+cZKlfSCRHK0zzyNY&#10;JTkzirY/ewQITQJtzpkpanC9+Us2tTeOpsjyHgTN3sbLfdG53NO3L3Me9zQv18/nUn3+m5bfAQAA&#10;//8DAFBLAwQUAAYACAAAACEAF9QJE+IAAAAKAQAADwAAAGRycy9kb3ducmV2LnhtbEyPwU7DMAyG&#10;70i8Q2QkbluyVZSqNJ0Q0rhsMG1D07hljWkrGqdK0q28PdkJbrb86ff3F4vRdOyMzreWJMymAhhS&#10;ZXVLtYSP/XKSAfNBkVadJZTwgx4W5e1NoXJtL7TF8y7ULIaQz5WEJoQ+59xXDRrlp7ZHircv64wK&#10;cXU1105dYrjp+FyIlBvVUvzQqB5fGqy+d4ORsF0vV9lhNYyV+3ydve8367ejz6S8vxufn4AFHMMf&#10;DFf9qA5ldDrZgbRnnYRJkiQRlfCQpMCuQJo9AjvFQcwF8LLg/yuUvwAAAP//AwBQSwECLQAUAAYA&#10;CAAAACEAtoM4kv4AAADhAQAAEwAAAAAAAAAAAAAAAAAAAAAAW0NvbnRlbnRfVHlwZXNdLnhtbFBL&#10;AQItABQABgAIAAAAIQA4/SH/1gAAAJQBAAALAAAAAAAAAAAAAAAAAC8BAABfcmVscy8ucmVsc1BL&#10;AQItABQABgAIAAAAIQD4QQMq5QEAAJUDAAAOAAAAAAAAAAAAAAAAAC4CAABkcnMvZTJvRG9jLnht&#10;bFBLAQItABQABgAIAAAAIQAX1AkT4gAAAAoBAAAPAAAAAAAAAAAAAAAAAD8EAABkcnMvZG93bnJl&#10;di54bWxQSwUGAAAAAAQABADzAAAATgUAAAAA&#10;">
                <v:stroke endarrow="block"/>
              </v:line>
            </w:pict>
          </mc:Fallback>
        </mc:AlternateContent>
      </w:r>
      <w:r>
        <w:rPr>
          <w:noProof/>
          <w:sz w:val="30"/>
          <w:szCs w:val="30"/>
        </w:rPr>
        <mc:AlternateContent>
          <mc:Choice Requires="wps">
            <w:drawing>
              <wp:anchor distT="0" distB="0" distL="114300" distR="114300" simplePos="0" relativeHeight="251685888" behindDoc="0" locked="0" layoutInCell="1" allowOverlap="1">
                <wp:simplePos x="0" y="0"/>
                <wp:positionH relativeFrom="column">
                  <wp:posOffset>-230505</wp:posOffset>
                </wp:positionH>
                <wp:positionV relativeFrom="paragraph">
                  <wp:posOffset>353060</wp:posOffset>
                </wp:positionV>
                <wp:extent cx="2244090" cy="1633220"/>
                <wp:effectExtent l="2540" t="3810" r="1270" b="1270"/>
                <wp:wrapNone/>
                <wp:docPr id="51" name="直接连接符 51"/>
                <wp:cNvGraphicFramePr/>
                <a:graphic xmlns:a="http://schemas.openxmlformats.org/drawingml/2006/main">
                  <a:graphicData uri="http://schemas.microsoft.com/office/word/2010/wordprocessingShape">
                    <wps:wsp>
                      <wps:cNvCnPr/>
                      <wps:spPr>
                        <a:xfrm>
                          <a:off x="0" y="0"/>
                          <a:ext cx="2244090" cy="16332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6F973F9" id="直接连接符 51" o:spid="_x0000_s1026" style="position:absolute;left:0;text-align:left;z-index:251685888;visibility:visible;mso-wrap-style:square;mso-wrap-distance-left:9pt;mso-wrap-distance-top:0;mso-wrap-distance-right:9pt;mso-wrap-distance-bottom:0;mso-position-horizontal:absolute;mso-position-horizontal-relative:text;mso-position-vertical:absolute;mso-position-vertical-relative:text" from="-18.15pt,27.8pt" to="158.55pt,1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OCJ5wEAAJYDAAAOAAAAZHJzL2Uyb0RvYy54bWysU0uOEzEQ3SNxB8t70knPZMS00pnFhGGD&#10;IBJwgIrt7rbkn1wmnVyCCyCxgxVL9tyG4RiUnZDwERtEFpWyq+pVvefqxc3OGrZVEbV3LZ9Nppwp&#10;J7zUrm/561d3jx5zhgmcBOOdavleIb9ZPnywGEOjaj94I1VkBOKwGUPLh5RCU1UoBmUBJz4oR8HO&#10;RwuJjrGvZISR0K2p6un0qhp9lCF6oRDpdnUI8mXB7zol0ouuQ5WYaTnNloqNxW6yrZYLaPoIYdDi&#10;OAb8wxQWtKOmJ6gVJGBvov4DymoRPfouTYS3le86LVThQGxm09/YvBwgqMKFxMFwkgn/H6x4vl1H&#10;pmXL5zPOHFh6o/t3n7++/fDty3uy958+MoqQTGPAhrJv3ToeTxjWMXPeddHmf2LDdkXa/UlatUtM&#10;0GVdX15Or+kFBMVmVxcXdV3Er87lIWJ6qrxl2Wm50S5zhwa2zzBRS0r9kZKvjWNjy6/n9ZxAgVan&#10;M5DItYHIoOtLLXqj5Z02Jldg7De3JrIt5GUov0yMcH9Jy01WgMMhr4QOazIokE+cZGkfSCVH+8zz&#10;CFZJzoyi9c8eAUKTQJtzZooaXG/+kk3tjaMpsr4HRbO38XJfhC739PhlzuOi5u36+Vyqz5/T8jsA&#10;AAD//wMAUEsDBBQABgAIAAAAIQAXyoea4gAAAAoBAAAPAAAAZHJzL2Rvd25yZXYueG1sTI/BbsIw&#10;DIbvk3iHyEi7QVoquqpritAkdoFtAqZpu4XGaysap0pS6N5+4bTdbPnT7+8vVqPu2AWtaw0JiOcR&#10;MKTKqJZqAe/HzSwD5rwkJTtDKOAHHazKyV0hc2WutMfLwdcshJDLpYDG+z7n3FUNaunmpkcKt29j&#10;tfRhtTVXVl5DuO74IopSrmVL4UMje3xqsDofBi1gv9tss4/tMFb26zl+Pb7tXj5dJsT9dFw/AvM4&#10;+j8YbvpBHcrgdDIDKcc6AbMkTQIqYLlMgQUgiR9iYKfbsMiAlwX/X6H8BQAA//8DAFBLAQItABQA&#10;BgAIAAAAIQC2gziS/gAAAOEBAAATAAAAAAAAAAAAAAAAAAAAAABbQ29udGVudF9UeXBlc10ueG1s&#10;UEsBAi0AFAAGAAgAAAAhADj9If/WAAAAlAEAAAsAAAAAAAAAAAAAAAAALwEAAF9yZWxzLy5yZWxz&#10;UEsBAi0AFAAGAAgAAAAhAJnE4InnAQAAlgMAAA4AAAAAAAAAAAAAAAAALgIAAGRycy9lMm9Eb2Mu&#10;eG1sUEsBAi0AFAAGAAgAAAAhABfKh5riAAAACgEAAA8AAAAAAAAAAAAAAAAAQQQAAGRycy9kb3du&#10;cmV2LnhtbFBLBQYAAAAABAAEAPMAAABQBQAAAAA=&#10;">
                <v:stroke endarrow="block"/>
              </v:line>
            </w:pict>
          </mc:Fallback>
        </mc:AlternateContent>
      </w:r>
      <w:r>
        <w:rPr>
          <w:noProof/>
          <w:sz w:val="30"/>
          <w:szCs w:val="30"/>
        </w:rPr>
        <mc:AlternateContent>
          <mc:Choice Requires="wps">
            <w:drawing>
              <wp:anchor distT="0" distB="0" distL="114300" distR="114300" simplePos="0" relativeHeight="251683840" behindDoc="0" locked="0" layoutInCell="1" allowOverlap="1">
                <wp:simplePos x="0" y="0"/>
                <wp:positionH relativeFrom="column">
                  <wp:posOffset>-734695</wp:posOffset>
                </wp:positionH>
                <wp:positionV relativeFrom="paragraph">
                  <wp:posOffset>2540</wp:posOffset>
                </wp:positionV>
                <wp:extent cx="1771650" cy="307340"/>
                <wp:effectExtent l="4445" t="5080" r="14605" b="5080"/>
                <wp:wrapNone/>
                <wp:docPr id="48" name="文本框 48"/>
                <wp:cNvGraphicFramePr/>
                <a:graphic xmlns:a="http://schemas.openxmlformats.org/drawingml/2006/main">
                  <a:graphicData uri="http://schemas.microsoft.com/office/word/2010/wordprocessingShape">
                    <wps:wsp>
                      <wps:cNvSpPr txBox="1"/>
                      <wps:spPr>
                        <a:xfrm>
                          <a:off x="0" y="0"/>
                          <a:ext cx="177165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szCs w:val="21"/>
                              </w:rPr>
                            </w:pPr>
                            <w:r>
                              <w:rPr>
                                <w:rFonts w:ascii="楷体" w:eastAsia="楷体" w:hAnsi="楷体" w:cs="楷体" w:hint="eastAsia"/>
                                <w:b/>
                                <w:bCs/>
                                <w:szCs w:val="21"/>
                              </w:rPr>
                              <w:t>宋体小三，冒号宋体小三</w:t>
                            </w:r>
                          </w:p>
                        </w:txbxContent>
                      </wps:txbx>
                      <wps:bodyPr upright="1"/>
                    </wps:wsp>
                  </a:graphicData>
                </a:graphic>
              </wp:anchor>
            </w:drawing>
          </mc:Choice>
          <mc:Fallback>
            <w:pict>
              <v:shape id="文本框 48" o:spid="_x0000_s1035" type="#_x0000_t202" style="position:absolute;left:0;text-align:left;margin-left:-57.85pt;margin-top:.2pt;width:139.5pt;height:24.2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0/z/QEAAPEDAAAOAAAAZHJzL2Uyb0RvYy54bWysU8tuEzEU3SPxD5b3ZCZp09BRJpUghA0C&#10;pMIH3PgxY8kv2W5m8gPwB6zYsOe78h29dtq0BRYIMQvP9X0c33uOvbwajSY7EaJytqXTSU2JsMxx&#10;ZbuWfv60efGSkpjActDOipbuRaRXq+fPloNvxMz1TnMRCILY2Ay+pX1KvqmqyHphIE6cFxaD0gUD&#10;Cbehq3iAAdGNrmZ1fVENLnAfHBMxond9DNJVwZdSsPRByigS0S3F3lJZQ1m3ea1WS2i6AL5X7K4N&#10;+IcuDCiLh56g1pCA3AT1G5RRLLjoZJowZyonpWKizIDTTOtfprnuwYsyC5IT/Ymm+P9g2fvdx0AU&#10;b+k5KmXBoEaHb18P338efnwh6EOCBh8bzLv2mJnGV25Eoe/9EZ157lEGk/84EcE4Ur0/0SvGRFgu&#10;WiymF3MMMYyd1Yuz88J/9VDtQ0xvhTMkGy0NKF9hFXbvYsJOMPU+JR8WnVZ8o7Qum9BtX+tAdoBS&#10;b8qXm8SSJ2nakqGll/PZHPsAvHFSQ0LTeOQg2q6c96QiPgauy/cn4NzYGmJ/bKAg5DRojEoiFKsX&#10;wN9YTtLeI80WHwTNzRjBKdEC30+2SmYCpf8mE6fTFofMEh2lyFYat2PR9DKjZc/W8T2qd+OD6npk&#10;tuhXqvBeFZLu3kC+uI/3Bfvhpa5uAQAA//8DAFBLAwQUAAYACAAAACEAMA6MGt4AAAAIAQAADwAA&#10;AGRycy9kb3ducmV2LnhtbEyPwU7DMBBE70j8g7VIXFDrhJQ0hDgVQgLRG7QVXN14m0TY62C7afh7&#10;3BMcRzOaeVOtJqPZiM73lgSk8wQYUmNVT62A3fZ5VgDzQZKS2hIK+EEPq/ryopKlsid6x3ETWhZL&#10;yJdSQBfCUHLumw6N9HM7IEXvYJ2RIUrXcuXkKZYbzW+TJOdG9hQXOjngU4fN1+ZoBBSL1/HTr7O3&#10;jyY/6Ptwsxxfvp0Q11fT4wOwgFP4C8MZP6JDHZn29kjKMy1glqZ3y5gVsAB29vMsA7aPsiiA1xX/&#10;f6D+BQAA//8DAFBLAQItABQABgAIAAAAIQC2gziS/gAAAOEBAAATAAAAAAAAAAAAAAAAAAAAAABb&#10;Q29udGVudF9UeXBlc10ueG1sUEsBAi0AFAAGAAgAAAAhADj9If/WAAAAlAEAAAsAAAAAAAAAAAAA&#10;AAAALwEAAF9yZWxzLy5yZWxzUEsBAi0AFAAGAAgAAAAhAHwzT/P9AQAA8QMAAA4AAAAAAAAAAAAA&#10;AAAALgIAAGRycy9lMm9Eb2MueG1sUEsBAi0AFAAGAAgAAAAhADAOjBreAAAACAEAAA8AAAAAAAAA&#10;AAAAAAAAVwQAAGRycy9kb3ducmV2LnhtbFBLBQYAAAAABAAEAPMAAABiBQAAAAA=&#10;">
                <v:textbox>
                  <w:txbxContent>
                    <w:p w:rsidR="00E52345" w:rsidRDefault="00E52345">
                      <w:pPr>
                        <w:rPr>
                          <w:rFonts w:ascii="楷体" w:eastAsia="楷体" w:hAnsi="楷体" w:cs="楷体"/>
                          <w:b/>
                          <w:bCs/>
                          <w:szCs w:val="21"/>
                        </w:rPr>
                      </w:pPr>
                      <w:r>
                        <w:rPr>
                          <w:rFonts w:ascii="楷体" w:eastAsia="楷体" w:hAnsi="楷体" w:cs="楷体" w:hint="eastAsia"/>
                          <w:b/>
                          <w:bCs/>
                          <w:szCs w:val="21"/>
                        </w:rPr>
                        <w:t>宋体小三，冒号宋体小三</w:t>
                      </w:r>
                    </w:p>
                  </w:txbxContent>
                </v:textbox>
              </v:shape>
            </w:pict>
          </mc:Fallback>
        </mc:AlternateContent>
      </w:r>
      <w:r>
        <w:rPr>
          <w:noProof/>
          <w:sz w:val="30"/>
          <w:szCs w:val="30"/>
        </w:rPr>
        <mc:AlternateContent>
          <mc:Choice Requires="wps">
            <w:drawing>
              <wp:anchor distT="0" distB="0" distL="114300" distR="114300" simplePos="0" relativeHeight="251676672" behindDoc="0" locked="0" layoutInCell="1" allowOverlap="1">
                <wp:simplePos x="0" y="0"/>
                <wp:positionH relativeFrom="column">
                  <wp:posOffset>5208270</wp:posOffset>
                </wp:positionH>
                <wp:positionV relativeFrom="paragraph">
                  <wp:posOffset>135255</wp:posOffset>
                </wp:positionV>
                <wp:extent cx="1236345" cy="932815"/>
                <wp:effectExtent l="5080" t="4445" r="15875" b="15240"/>
                <wp:wrapNone/>
                <wp:docPr id="96" name="文本框 96"/>
                <wp:cNvGraphicFramePr/>
                <a:graphic xmlns:a="http://schemas.openxmlformats.org/drawingml/2006/main">
                  <a:graphicData uri="http://schemas.microsoft.com/office/word/2010/wordprocessingShape">
                    <wps:wsp>
                      <wps:cNvSpPr txBox="1"/>
                      <wps:spPr>
                        <a:xfrm>
                          <a:off x="0" y="0"/>
                          <a:ext cx="1236345" cy="93281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eastAsia="楷体"/>
                                <w:b/>
                                <w:bCs/>
                                <w:szCs w:val="21"/>
                              </w:rPr>
                            </w:pPr>
                            <w:r>
                              <w:rPr>
                                <w:rFonts w:eastAsia="楷体"/>
                                <w:b/>
                                <w:bCs/>
                                <w:szCs w:val="21"/>
                              </w:rPr>
                              <w:t>楷体</w:t>
                            </w:r>
                            <w:r>
                              <w:rPr>
                                <w:rFonts w:eastAsia="楷体"/>
                                <w:b/>
                                <w:bCs/>
                                <w:szCs w:val="21"/>
                              </w:rPr>
                              <w:t>_GB2312</w:t>
                            </w:r>
                            <w:r>
                              <w:rPr>
                                <w:rFonts w:eastAsia="楷体"/>
                                <w:b/>
                                <w:bCs/>
                                <w:szCs w:val="21"/>
                              </w:rPr>
                              <w:t>小三</w:t>
                            </w:r>
                            <w:r>
                              <w:rPr>
                                <w:rFonts w:eastAsia="楷体" w:hint="eastAsia"/>
                                <w:b/>
                                <w:bCs/>
                                <w:szCs w:val="21"/>
                              </w:rPr>
                              <w:t>，加粗</w:t>
                            </w:r>
                            <w:r>
                              <w:rPr>
                                <w:rFonts w:eastAsia="楷体"/>
                                <w:b/>
                                <w:bCs/>
                                <w:szCs w:val="21"/>
                              </w:rPr>
                              <w:t>，行距</w:t>
                            </w:r>
                            <w:r>
                              <w:rPr>
                                <w:rFonts w:eastAsia="楷体"/>
                                <w:b/>
                                <w:bCs/>
                                <w:szCs w:val="21"/>
                              </w:rPr>
                              <w:t>28</w:t>
                            </w:r>
                            <w:r>
                              <w:rPr>
                                <w:rFonts w:eastAsia="楷体"/>
                                <w:b/>
                                <w:bCs/>
                                <w:szCs w:val="21"/>
                              </w:rPr>
                              <w:t>磅</w:t>
                            </w:r>
                            <w:r>
                              <w:rPr>
                                <w:rFonts w:eastAsia="楷体" w:hint="eastAsia"/>
                                <w:b/>
                                <w:bCs/>
                                <w:szCs w:val="21"/>
                              </w:rPr>
                              <w:t>，</w:t>
                            </w:r>
                            <w:r>
                              <w:rPr>
                                <w:rFonts w:ascii="楷体" w:eastAsia="楷体" w:hAnsi="楷体" w:cs="楷体" w:hint="eastAsia"/>
                                <w:b/>
                                <w:bCs/>
                                <w:szCs w:val="21"/>
                              </w:rPr>
                              <w:t>冒号后空1个英文半角空格</w:t>
                            </w:r>
                          </w:p>
                        </w:txbxContent>
                      </wps:txbx>
                      <wps:bodyPr upright="1"/>
                    </wps:wsp>
                  </a:graphicData>
                </a:graphic>
              </wp:anchor>
            </w:drawing>
          </mc:Choice>
          <mc:Fallback>
            <w:pict>
              <v:shape id="文本框 96" o:spid="_x0000_s1036" type="#_x0000_t202" style="position:absolute;left:0;text-align:left;margin-left:410.1pt;margin-top:10.65pt;width:97.35pt;height:73.4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3lu/AEAAPIDAAAOAAAAZHJzL2Uyb0RvYy54bWysU82O0zAQviPxDpbvNGlKq92o6UpQygUB&#10;0sIDTG0nseQ/2d4mfQF4A05cuPNcfY4du93uLuxhhcjBGY/H38x833h5NWpFdsIHaU1Dp5OSEmGY&#10;5dJ0Df36ZfPqgpIQwXBQ1oiG7kWgV6uXL5aDq0Vle6u48ARBTKgH19A+RlcXRWC90BAm1gmDh631&#10;GiJufVdwDwOia1VUZbkoBuu585aJENC7Ph7SVcZvW8Hip7YNIhLVUKwt5tXndZvWYrWEuvPgeslO&#10;ZcA/VKFBGkx6hlpDBHLj5V9QWjJvg23jhFld2LaVTOQesJtp+Uc31z04kXtBcoI70xT+Hyz7uPvs&#10;ieQNvVxQYkCjRocf3w8/fx9+fSPoQ4IGF2qMu3YYGcc3dkSh7/wBnanvsfU6/bEjgudI9f5Mrxgj&#10;YelSNVvMXs8pYXh2OasupvMEU9zfdj7E98JqkoyGepQvswq7DyEeQ+9CUrJgleQbqVTe+G77Vnmy&#10;A5R6k78T+qMwZciA2edVqgNw4loFEU3tkINgupzv0Y3wELjM31PAqbA1hP5YQEZIYVBrGYXPVi+A&#10;vzOcxL1Dmg0+CJqK0YJTogS+n2TlyAhSPScSuVMGKUwSHaVIVhy3Y9Z0mgc8ubaW71G+G+dl1yO1&#10;WcB8DQcra3B6BGlyH+4z+P1TXd0CAAD//wMAUEsDBBQABgAIAAAAIQA7B6DW4AAAAAsBAAAPAAAA&#10;ZHJzL2Rvd25yZXYueG1sTI/BTsMwDIbvSLxDZCQuiCXNptKVphNCAsENBoJr1nhtRZOUJOvK2+Od&#10;4GbLvz5/f7WZ7cAmDLH3TkG2EMDQNd70rlXw/vZwXQCLSTujB+9QwQ9G2NTnZ5UujT+6V5y2qWUE&#10;cbHUCrqUxpLz2HRodVz4ER3d9j5YnWgNLTdBHwluBy6FyLnVvaMPnR7xvsPma3uwCorV0/QZn5cv&#10;H02+H9bp6mZ6/A5KXV7Md7fAEs7pLwwnfVKHmpx2/uBMZAMxpJAUVSCzJbBTQGSrNbAdTXkhgdcV&#10;/9+h/gUAAP//AwBQSwECLQAUAAYACAAAACEAtoM4kv4AAADhAQAAEwAAAAAAAAAAAAAAAAAAAAAA&#10;W0NvbnRlbnRfVHlwZXNdLnhtbFBLAQItABQABgAIAAAAIQA4/SH/1gAAAJQBAAALAAAAAAAAAAAA&#10;AAAAAC8BAABfcmVscy8ucmVsc1BLAQItABQABgAIAAAAIQBB83lu/AEAAPIDAAAOAAAAAAAAAAAA&#10;AAAAAC4CAABkcnMvZTJvRG9jLnhtbFBLAQItABQABgAIAAAAIQA7B6DW4AAAAAsBAAAPAAAAAAAA&#10;AAAAAAAAAFYEAABkcnMvZG93bnJldi54bWxQSwUGAAAAAAQABADzAAAAYwUAAAAA&#10;">
                <v:textbox>
                  <w:txbxContent>
                    <w:p w:rsidR="00E52345" w:rsidRDefault="00E52345">
                      <w:pPr>
                        <w:rPr>
                          <w:rFonts w:eastAsia="楷体"/>
                          <w:b/>
                          <w:bCs/>
                          <w:szCs w:val="21"/>
                        </w:rPr>
                      </w:pPr>
                      <w:r>
                        <w:rPr>
                          <w:rFonts w:eastAsia="楷体"/>
                          <w:b/>
                          <w:bCs/>
                          <w:szCs w:val="21"/>
                        </w:rPr>
                        <w:t>楷体</w:t>
                      </w:r>
                      <w:r>
                        <w:rPr>
                          <w:rFonts w:eastAsia="楷体"/>
                          <w:b/>
                          <w:bCs/>
                          <w:szCs w:val="21"/>
                        </w:rPr>
                        <w:t>_GB2312</w:t>
                      </w:r>
                      <w:r>
                        <w:rPr>
                          <w:rFonts w:eastAsia="楷体"/>
                          <w:b/>
                          <w:bCs/>
                          <w:szCs w:val="21"/>
                        </w:rPr>
                        <w:t>小三</w:t>
                      </w:r>
                      <w:r>
                        <w:rPr>
                          <w:rFonts w:eastAsia="楷体" w:hint="eastAsia"/>
                          <w:b/>
                          <w:bCs/>
                          <w:szCs w:val="21"/>
                        </w:rPr>
                        <w:t>，加粗</w:t>
                      </w:r>
                      <w:r>
                        <w:rPr>
                          <w:rFonts w:eastAsia="楷体"/>
                          <w:b/>
                          <w:bCs/>
                          <w:szCs w:val="21"/>
                        </w:rPr>
                        <w:t>，行距</w:t>
                      </w:r>
                      <w:r>
                        <w:rPr>
                          <w:rFonts w:eastAsia="楷体"/>
                          <w:b/>
                          <w:bCs/>
                          <w:szCs w:val="21"/>
                        </w:rPr>
                        <w:t>28</w:t>
                      </w:r>
                      <w:r>
                        <w:rPr>
                          <w:rFonts w:eastAsia="楷体"/>
                          <w:b/>
                          <w:bCs/>
                          <w:szCs w:val="21"/>
                        </w:rPr>
                        <w:t>磅</w:t>
                      </w:r>
                      <w:r>
                        <w:rPr>
                          <w:rFonts w:eastAsia="楷体" w:hint="eastAsia"/>
                          <w:b/>
                          <w:bCs/>
                          <w:szCs w:val="21"/>
                        </w:rPr>
                        <w:t>，</w:t>
                      </w:r>
                      <w:r>
                        <w:rPr>
                          <w:rFonts w:ascii="楷体" w:eastAsia="楷体" w:hAnsi="楷体" w:cs="楷体" w:hint="eastAsia"/>
                          <w:b/>
                          <w:bCs/>
                          <w:szCs w:val="21"/>
                        </w:rPr>
                        <w:t>冒号后空1个英文半角空格</w:t>
                      </w:r>
                    </w:p>
                  </w:txbxContent>
                </v:textbox>
              </v:shape>
            </w:pict>
          </mc:Fallback>
        </mc:AlternateContent>
      </w:r>
      <w:r>
        <w:rPr>
          <w:rFonts w:hint="eastAsia"/>
          <w:sz w:val="30"/>
          <w:szCs w:val="30"/>
        </w:rPr>
        <w:t>学科专业</w:t>
      </w:r>
      <w:r>
        <w:rPr>
          <w:rFonts w:ascii="宋体" w:hAnsi="宋体" w:hint="eastAsia"/>
          <w:color w:val="000000"/>
          <w:sz w:val="30"/>
          <w:szCs w:val="30"/>
        </w:rPr>
        <w:t>：</w:t>
      </w:r>
      <w:r>
        <w:rPr>
          <w:rFonts w:eastAsia="黑体" w:hint="eastAsia"/>
          <w:b/>
          <w:color w:val="000000"/>
          <w:sz w:val="30"/>
          <w:szCs w:val="30"/>
        </w:rPr>
        <w:t xml:space="preserve"> </w:t>
      </w:r>
      <w:r>
        <w:rPr>
          <w:rFonts w:ascii="楷体_GB2312" w:eastAsia="楷体_GB2312" w:hint="eastAsia"/>
          <w:b/>
          <w:sz w:val="30"/>
          <w:szCs w:val="30"/>
        </w:rPr>
        <w:t>所在专业</w:t>
      </w:r>
    </w:p>
    <w:p w:rsidR="00A257DF" w:rsidRDefault="002666B7">
      <w:pPr>
        <w:spacing w:line="560" w:lineRule="exact"/>
        <w:ind w:firstLineChars="595" w:firstLine="1785"/>
        <w:rPr>
          <w:rFonts w:ascii="楷体_GB2312" w:eastAsia="楷体_GB2312"/>
          <w:color w:val="000000"/>
          <w:sz w:val="30"/>
          <w:szCs w:val="30"/>
        </w:rPr>
      </w:pPr>
      <w:r>
        <w:rPr>
          <w:rFonts w:hint="eastAsia"/>
          <w:noProof/>
          <w:sz w:val="30"/>
          <w:szCs w:val="30"/>
        </w:rPr>
        <mc:AlternateContent>
          <mc:Choice Requires="wps">
            <w:drawing>
              <wp:anchor distT="0" distB="0" distL="114300" distR="114300" simplePos="0" relativeHeight="251677696" behindDoc="0" locked="0" layoutInCell="1" allowOverlap="1">
                <wp:simplePos x="0" y="0"/>
                <wp:positionH relativeFrom="column">
                  <wp:posOffset>3124835</wp:posOffset>
                </wp:positionH>
                <wp:positionV relativeFrom="paragraph">
                  <wp:posOffset>255270</wp:posOffset>
                </wp:positionV>
                <wp:extent cx="2094230" cy="146050"/>
                <wp:effectExtent l="0" t="4445" r="1270" b="40005"/>
                <wp:wrapNone/>
                <wp:docPr id="77" name="直接连接符 77"/>
                <wp:cNvGraphicFramePr/>
                <a:graphic xmlns:a="http://schemas.openxmlformats.org/drawingml/2006/main">
                  <a:graphicData uri="http://schemas.microsoft.com/office/word/2010/wordprocessingShape">
                    <wps:wsp>
                      <wps:cNvCnPr/>
                      <wps:spPr>
                        <a:xfrm flipH="1">
                          <a:off x="0" y="0"/>
                          <a:ext cx="2094230" cy="14605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1E78C020" id="直接连接符 77" o:spid="_x0000_s1026" style="position:absolute;left:0;text-align:left;flip:x;z-index:251677696;visibility:visible;mso-wrap-style:square;mso-wrap-distance-left:9pt;mso-wrap-distance-top:0;mso-wrap-distance-right:9pt;mso-wrap-distance-bottom:0;mso-position-horizontal:absolute;mso-position-horizontal-relative:text;mso-position-vertical:absolute;mso-position-vertical-relative:text" from="246.05pt,20.1pt" to="410.9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x3A7wEAAJ8DAAAOAAAAZHJzL2Uyb0RvYy54bWysU0uOEzEQ3SNxB8t70p1mMsO00pnFhIEF&#10;gkjAASr+dFvyT7ZJJ5fgAkjsYMWSPbdhOAZld8jwERtEL0rlqvKrqufXy6u90WQnQlTOdnQ+qykR&#10;ljmubN/R169uHjyiJCawHLSzoqMHEenV6v695ehb0bjBaS4CQRAb29F3dEjJt1UV2SAMxJnzwmJS&#10;umAg4TH0FQ8wIrrRVVPX59XoAvfBMREjRtdTkq4KvpSCpRdSRpGI7ijOlooNxW6zrVZLaPsAflDs&#10;OAb8wxQGlMWmJ6g1JCBvgvoDyigWXHQyzZgzlZNSMVF2wG3m9W/bvBzAi7ILkhP9iab4/2DZ890m&#10;EMU7enFBiQWDb3T77vPXtx++fXmP9vbTR4IZpGn0scXqa7sJx1P0m5B33stgiNTKP0UFFBZwL7Iv&#10;JB9OJIt9IgyDTX151jzEt2CYm5+d14vyCtWEk/F8iOmJcIZkp6Na2UwCtLB7FhP2xtIfJTmsLRk7&#10;erloFogJqCGpIaFrPG4VbV/uRqcVv1Fa5xsx9NtrHcgOsirKlzdE3F/KcpM1xGGqK6lJL4MA/thy&#10;kg4e6bIobJpHMIJTogX+B9lDQGgTKH1XmYIC2+u/VGN7bXGKTPREbfa2jh8K4yWOKihzHhWbZfbz&#10;udy++69W3wEAAP//AwBQSwMEFAAGAAgAAAAhACaMU3vgAAAACQEAAA8AAABkcnMvZG93bnJldi54&#10;bWxMj8FOwzAMhu9IvENkJG4sbRnT2jWdEAKJE4INIe2WNaYta5ySZGvh6TEnuNnyp9/fX64n24sT&#10;+tA5UpDOEhBItTMdNQpetw9XSxAhajK6d4QKvjDAujo/K3Vh3EgveNrERnAIhUIraGMcCilD3aLV&#10;YeYGJL69O2915NU30ng9crjtZZYkC2l1R/yh1QPetVgfNkerIN+ON+7ZH97mafe5+77/iMPjU1Tq&#10;8mK6XYGIOMU/GH71WR0qdtq7I5kgegXzPEsZ5SHJQDCwzNIcxF7B4joDWZXyf4PqBwAA//8DAFBL&#10;AQItABQABgAIAAAAIQC2gziS/gAAAOEBAAATAAAAAAAAAAAAAAAAAAAAAABbQ29udGVudF9UeXBl&#10;c10ueG1sUEsBAi0AFAAGAAgAAAAhADj9If/WAAAAlAEAAAsAAAAAAAAAAAAAAAAALwEAAF9yZWxz&#10;Ly5yZWxzUEsBAi0AFAAGAAgAAAAhAPh3HcDvAQAAnwMAAA4AAAAAAAAAAAAAAAAALgIAAGRycy9l&#10;Mm9Eb2MueG1sUEsBAi0AFAAGAAgAAAAhACaMU3vgAAAACQEAAA8AAAAAAAAAAAAAAAAASQQAAGRy&#10;cy9kb3ducmV2LnhtbFBLBQYAAAAABAAEAPMAAABWBQAAAAA=&#10;">
                <v:stroke endarrow="block"/>
              </v:line>
            </w:pict>
          </mc:Fallback>
        </mc:AlternateContent>
      </w:r>
      <w:r>
        <w:rPr>
          <w:rFonts w:ascii="宋体" w:hAnsi="宋体" w:hint="eastAsia"/>
          <w:color w:val="000000"/>
          <w:sz w:val="30"/>
          <w:szCs w:val="30"/>
        </w:rPr>
        <w:t>研究方向：</w:t>
      </w:r>
      <w:r>
        <w:rPr>
          <w:rFonts w:eastAsia="黑体" w:hint="eastAsia"/>
          <w:b/>
          <w:color w:val="000000"/>
          <w:sz w:val="30"/>
          <w:szCs w:val="30"/>
        </w:rPr>
        <w:t xml:space="preserve"> </w:t>
      </w:r>
      <w:r>
        <w:rPr>
          <w:rFonts w:ascii="楷体_GB2312" w:eastAsia="楷体_GB2312" w:hint="eastAsia"/>
          <w:b/>
          <w:sz w:val="30"/>
          <w:szCs w:val="30"/>
        </w:rPr>
        <w:t>研究方向</w:t>
      </w:r>
    </w:p>
    <w:p w:rsidR="00A257DF" w:rsidRDefault="002666B7">
      <w:pPr>
        <w:spacing w:line="560" w:lineRule="exact"/>
        <w:ind w:firstLineChars="595" w:firstLine="1785"/>
        <w:rPr>
          <w:rFonts w:ascii="Calibri" w:eastAsia="楷体_GB2312" w:hAnsi="Calibri"/>
          <w:color w:val="000000"/>
          <w:sz w:val="30"/>
          <w:szCs w:val="30"/>
        </w:rPr>
      </w:pPr>
      <w:r>
        <w:rPr>
          <w:rFonts w:ascii="宋体" w:hAnsi="宋体" w:hint="eastAsia"/>
          <w:color w:val="000000"/>
          <w:sz w:val="30"/>
          <w:szCs w:val="30"/>
        </w:rPr>
        <w:t>作者姓名：</w:t>
      </w:r>
      <w:r>
        <w:rPr>
          <w:rFonts w:eastAsia="黑体" w:hint="eastAsia"/>
          <w:b/>
          <w:color w:val="000000"/>
          <w:sz w:val="30"/>
          <w:szCs w:val="30"/>
        </w:rPr>
        <w:t xml:space="preserve"> </w:t>
      </w:r>
      <w:r>
        <w:rPr>
          <w:rFonts w:ascii="楷体_GB2312" w:eastAsia="楷体_GB2312" w:hint="eastAsia"/>
          <w:b/>
          <w:color w:val="000000"/>
          <w:sz w:val="30"/>
          <w:szCs w:val="30"/>
        </w:rPr>
        <w:t>作者姓名</w:t>
      </w:r>
    </w:p>
    <w:p w:rsidR="00A257DF" w:rsidRDefault="002666B7">
      <w:pPr>
        <w:spacing w:line="560" w:lineRule="exact"/>
        <w:ind w:firstLineChars="595" w:firstLine="1785"/>
        <w:rPr>
          <w:rFonts w:ascii="楷体_GB2312" w:eastAsia="楷体_GB2312"/>
          <w:b/>
          <w:color w:val="000000"/>
          <w:sz w:val="30"/>
          <w:szCs w:val="30"/>
        </w:rPr>
      </w:pPr>
      <w:r>
        <w:rPr>
          <w:rFonts w:ascii="宋体" w:hAnsi="宋体" w:hint="eastAsia"/>
          <w:color w:val="000000"/>
          <w:sz w:val="30"/>
          <w:szCs w:val="30"/>
        </w:rPr>
        <w:t>指导教师：</w:t>
      </w:r>
      <w:r>
        <w:rPr>
          <w:rFonts w:eastAsia="黑体" w:hint="eastAsia"/>
          <w:b/>
          <w:color w:val="000000"/>
          <w:sz w:val="30"/>
          <w:szCs w:val="30"/>
        </w:rPr>
        <w:t xml:space="preserve"> </w:t>
      </w:r>
      <w:r>
        <w:rPr>
          <w:rFonts w:ascii="楷体_GB2312" w:eastAsia="楷体_GB2312" w:hint="eastAsia"/>
          <w:b/>
          <w:color w:val="000000"/>
          <w:sz w:val="30"/>
          <w:szCs w:val="30"/>
        </w:rPr>
        <w:t>导师姓名  职称</w:t>
      </w:r>
    </w:p>
    <w:p w:rsidR="00A257DF" w:rsidRDefault="00A257DF">
      <w:pPr>
        <w:jc w:val="center"/>
        <w:rPr>
          <w:sz w:val="24"/>
        </w:rPr>
      </w:pPr>
    </w:p>
    <w:p w:rsidR="00A257DF" w:rsidRDefault="00A257DF">
      <w:pPr>
        <w:jc w:val="center"/>
        <w:rPr>
          <w:sz w:val="24"/>
        </w:rPr>
      </w:pPr>
    </w:p>
    <w:p w:rsidR="00A257DF" w:rsidRDefault="00A257DF">
      <w:pPr>
        <w:jc w:val="center"/>
        <w:rPr>
          <w:szCs w:val="21"/>
        </w:rPr>
      </w:pPr>
    </w:p>
    <w:p w:rsidR="00A257DF" w:rsidRDefault="002666B7">
      <w:pPr>
        <w:jc w:val="center"/>
        <w:rPr>
          <w:color w:val="000000"/>
          <w:sz w:val="30"/>
          <w:szCs w:val="30"/>
        </w:rPr>
      </w:pPr>
      <w:r>
        <w:rPr>
          <w:rFonts w:hint="eastAsia"/>
          <w:color w:val="000000"/>
          <w:sz w:val="30"/>
          <w:szCs w:val="30"/>
        </w:rPr>
        <w:t>二〇一八年五月</w:t>
      </w:r>
    </w:p>
    <w:p w:rsidR="00A257DF" w:rsidRDefault="00A257DF">
      <w:pPr>
        <w:spacing w:before="50" w:after="50" w:line="360" w:lineRule="auto"/>
        <w:jc w:val="center"/>
        <w:rPr>
          <w:szCs w:val="21"/>
        </w:rPr>
      </w:pPr>
    </w:p>
    <w:p w:rsidR="00A257DF" w:rsidRDefault="00A257DF">
      <w:pPr>
        <w:spacing w:before="50" w:after="50" w:line="360" w:lineRule="auto"/>
        <w:jc w:val="center"/>
        <w:rPr>
          <w:szCs w:val="21"/>
        </w:rPr>
      </w:pPr>
    </w:p>
    <w:p w:rsidR="00A257DF" w:rsidRDefault="002666B7">
      <w:pPr>
        <w:spacing w:before="50" w:after="50" w:line="360" w:lineRule="auto"/>
        <w:jc w:val="center"/>
        <w:rPr>
          <w:szCs w:val="21"/>
        </w:rPr>
      </w:pPr>
      <w:r>
        <w:rPr>
          <w:noProof/>
          <w:color w:val="000000"/>
        </w:rPr>
        <mc:AlternateContent>
          <mc:Choice Requires="wps">
            <w:drawing>
              <wp:anchor distT="0" distB="0" distL="114300" distR="114300" simplePos="0" relativeHeight="251695104" behindDoc="0" locked="0" layoutInCell="1" allowOverlap="1">
                <wp:simplePos x="0" y="0"/>
                <wp:positionH relativeFrom="column">
                  <wp:posOffset>-691515</wp:posOffset>
                </wp:positionH>
                <wp:positionV relativeFrom="paragraph">
                  <wp:posOffset>60325</wp:posOffset>
                </wp:positionV>
                <wp:extent cx="939800" cy="923925"/>
                <wp:effectExtent l="4445" t="4445" r="8255" b="11430"/>
                <wp:wrapNone/>
                <wp:docPr id="116" name="文本框 116"/>
                <wp:cNvGraphicFramePr/>
                <a:graphic xmlns:a="http://schemas.openxmlformats.org/drawingml/2006/main">
                  <a:graphicData uri="http://schemas.microsoft.com/office/word/2010/wordprocessingShape">
                    <wps:wsp>
                      <wps:cNvSpPr txBox="1"/>
                      <wps:spPr>
                        <a:xfrm>
                          <a:off x="0" y="0"/>
                          <a:ext cx="939800" cy="92392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r>
                              <w:rPr>
                                <w:rFonts w:eastAsia="楷体" w:hint="eastAsia"/>
                                <w:b/>
                                <w:color w:val="000000"/>
                              </w:rPr>
                              <w:t>学位论文英文封面，</w:t>
                            </w:r>
                            <w:r>
                              <w:rPr>
                                <w:rFonts w:eastAsia="黑体"/>
                                <w:b/>
                                <w:color w:val="000000"/>
                                <w:szCs w:val="21"/>
                              </w:rPr>
                              <w:t>Times New Roman</w:t>
                            </w:r>
                            <w:r>
                              <w:rPr>
                                <w:rFonts w:ascii="楷体" w:eastAsia="楷体" w:hAnsi="楷体" w:cs="楷体" w:hint="eastAsia"/>
                                <w:b/>
                                <w:color w:val="000000"/>
                                <w:szCs w:val="21"/>
                              </w:rPr>
                              <w:t>字体</w:t>
                            </w:r>
                          </w:p>
                        </w:txbxContent>
                      </wps:txbx>
                      <wps:bodyPr upright="1"/>
                    </wps:wsp>
                  </a:graphicData>
                </a:graphic>
              </wp:anchor>
            </w:drawing>
          </mc:Choice>
          <mc:Fallback>
            <w:pict>
              <v:shape id="文本框 116" o:spid="_x0000_s1037" type="#_x0000_t202" style="position:absolute;left:0;text-align:left;margin-left:-54.45pt;margin-top:4.75pt;width:74pt;height:72.7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1fM+QEAAPMDAAAOAAAAZHJzL2Uyb0RvYy54bWysU0uOEzEQ3SNxB8t70p2MZjRppTPSTAgb&#10;BEgDB6j4023JP9medOcCcANWbNhzrpyDspPJ/FggRC/c5aryq6r37MXVaDTZihCVsy2dTmpKhGWO&#10;K9u19Mvn9ZtLSmICy0E7K1q6E5FeLV+/Wgy+ETPXO81FIAhiYzP4lvYp+aaqIuuFgThxXlgMShcM&#10;JNyGruIBBkQ3uprV9UU1uMB9cEzEiN7VIUiXBV9KwdJHKaNIRLcUe0tlDWXd5LVaLqDpAvhesWMb&#10;8A9dGFAWi56gVpCA3AX1AsooFlx0Mk2YM5WTUjFRZsBppvWzaW578KLMguREf6Ip/j9Y9mH7KRDF&#10;UbvpBSUWDIq0//5t/+PX/udXkp1I0eBjg5m3HnPTeO1GTL/3R3TmyUcZTP7jTATjSPbuRLAYE2Ho&#10;nJ/NL2uMMAzNZ2fz2XlGqR4O+xDTO+EMyUZLA+pXaIXt+5gOqfcpuVZ0WvG10rpsQre50YFsAbVe&#10;l++I/iRNWzJg9XOsTRjglZMaEprGIwnRdqXekxPxMXBdvj8B58ZWEPtDAwUhp0FjVBKhWL0A/tZy&#10;knYeabb4ImhuxghOiRb4gLJVMhMo/TeZyJ22SGFW6KBEttK4GY+iZrjs2ji+Q/XufFBdj9QW/cox&#10;vFlFg+MryFf38b6AP7zV5W8AAAD//wMAUEsDBBQABgAIAAAAIQApvl7N3wAAAAkBAAAPAAAAZHJz&#10;L2Rvd25yZXYueG1sTI/BTsMwEETvSPyDtUhcUGuHkpKEOBVCAsENCoKrG7tJhL0OtpuGv2c5wXE1&#10;TzNv683sLJtMiINHCdlSADPYej1gJ+Ht9X5RAItJoVbWo5HwbSJsmtOTWlXaH/HFTNvUMSrBWCkJ&#10;fUpjxXlse+NUXPrRIGV7H5xKdIaO66COVO4svxRizZ0akBZ6NZq73rSf24OTUFw9Th/xafX83q73&#10;tkwX19PDV5Dy/Gy+vQGWzJz+YPjVJ3VoyGnnD6gjsxIWmShKYiWUOTACVmUGbEdgngvgTc3/f9D8&#10;AAAA//8DAFBLAQItABQABgAIAAAAIQC2gziS/gAAAOEBAAATAAAAAAAAAAAAAAAAAAAAAABbQ29u&#10;dGVudF9UeXBlc10ueG1sUEsBAi0AFAAGAAgAAAAhADj9If/WAAAAlAEAAAsAAAAAAAAAAAAAAAAA&#10;LwEAAF9yZWxzLy5yZWxzUEsBAi0AFAAGAAgAAAAhAKmzV8z5AQAA8wMAAA4AAAAAAAAAAAAAAAAA&#10;LgIAAGRycy9lMm9Eb2MueG1sUEsBAi0AFAAGAAgAAAAhACm+Xs3fAAAACQEAAA8AAAAAAAAAAAAA&#10;AAAAUwQAAGRycy9kb3ducmV2LnhtbFBLBQYAAAAABAAEAPMAAABfBQAAAAA=&#10;">
                <v:textbox>
                  <w:txbxContent>
                    <w:p w:rsidR="00E52345" w:rsidRDefault="00E52345">
                      <w:r>
                        <w:rPr>
                          <w:rFonts w:eastAsia="楷体" w:hint="eastAsia"/>
                          <w:b/>
                          <w:color w:val="000000"/>
                        </w:rPr>
                        <w:t>学位论文英文封面，</w:t>
                      </w:r>
                      <w:r>
                        <w:rPr>
                          <w:rFonts w:eastAsia="黑体"/>
                          <w:b/>
                          <w:color w:val="000000"/>
                          <w:szCs w:val="21"/>
                        </w:rPr>
                        <w:t>Times New Roman</w:t>
                      </w:r>
                      <w:r>
                        <w:rPr>
                          <w:rFonts w:ascii="楷体" w:eastAsia="楷体" w:hAnsi="楷体" w:cs="楷体" w:hint="eastAsia"/>
                          <w:b/>
                          <w:color w:val="000000"/>
                          <w:szCs w:val="21"/>
                        </w:rPr>
                        <w:t>字体</w:t>
                      </w:r>
                    </w:p>
                  </w:txbxContent>
                </v:textbox>
              </v:shape>
            </w:pict>
          </mc:Fallback>
        </mc:AlternateContent>
      </w:r>
    </w:p>
    <w:p w:rsidR="00A257DF" w:rsidRDefault="00A257DF">
      <w:pPr>
        <w:spacing w:before="50" w:after="50" w:line="360" w:lineRule="auto"/>
        <w:jc w:val="center"/>
        <w:rPr>
          <w:szCs w:val="21"/>
        </w:rPr>
      </w:pPr>
    </w:p>
    <w:p w:rsidR="00A257DF" w:rsidRDefault="002666B7">
      <w:pPr>
        <w:spacing w:line="360" w:lineRule="auto"/>
        <w:jc w:val="center"/>
        <w:rPr>
          <w:rFonts w:eastAsia="黑体"/>
          <w:b/>
          <w:color w:val="000000"/>
          <w:sz w:val="36"/>
          <w:szCs w:val="36"/>
        </w:rPr>
      </w:pPr>
      <w:r>
        <w:rPr>
          <w:rFonts w:eastAsia="黑体"/>
          <w:b/>
          <w:color w:val="000000"/>
          <w:sz w:val="36"/>
          <w:szCs w:val="36"/>
        </w:rPr>
        <w:t>英文题目</w:t>
      </w:r>
      <w:r>
        <w:rPr>
          <w:rFonts w:eastAsia="黑体" w:hint="eastAsia"/>
          <w:b/>
          <w:color w:val="000000"/>
          <w:sz w:val="36"/>
          <w:szCs w:val="36"/>
        </w:rPr>
        <w:t>（小二号，</w:t>
      </w:r>
      <w:r>
        <w:rPr>
          <w:rFonts w:eastAsia="黑体"/>
          <w:b/>
          <w:color w:val="000000"/>
          <w:sz w:val="36"/>
          <w:szCs w:val="36"/>
        </w:rPr>
        <w:t>Times New Roman</w:t>
      </w:r>
      <w:r>
        <w:rPr>
          <w:rFonts w:eastAsia="黑体" w:hint="eastAsia"/>
          <w:b/>
          <w:color w:val="000000"/>
          <w:sz w:val="36"/>
          <w:szCs w:val="36"/>
        </w:rPr>
        <w:t>，加粗）</w:t>
      </w:r>
    </w:p>
    <w:p w:rsidR="00A257DF" w:rsidRDefault="002666B7">
      <w:pPr>
        <w:spacing w:line="360" w:lineRule="auto"/>
        <w:jc w:val="center"/>
        <w:rPr>
          <w:b/>
          <w:color w:val="000000"/>
          <w:sz w:val="32"/>
          <w:szCs w:val="32"/>
        </w:rPr>
      </w:pPr>
      <w:r>
        <w:rPr>
          <w:rFonts w:eastAsia="黑体" w:hint="eastAsia"/>
          <w:b/>
          <w:color w:val="000000"/>
          <w:sz w:val="36"/>
          <w:szCs w:val="36"/>
        </w:rPr>
        <w:t>（实词首字母均大写，</w:t>
      </w:r>
      <w:r>
        <w:rPr>
          <w:rFonts w:eastAsia="黑体"/>
          <w:b/>
          <w:color w:val="000000"/>
          <w:sz w:val="36"/>
          <w:szCs w:val="36"/>
        </w:rPr>
        <w:t>1.5</w:t>
      </w:r>
      <w:r>
        <w:rPr>
          <w:rFonts w:eastAsia="黑体" w:hint="eastAsia"/>
          <w:b/>
          <w:color w:val="000000"/>
          <w:sz w:val="36"/>
          <w:szCs w:val="36"/>
        </w:rPr>
        <w:t>倍行距，不超过两行）</w:t>
      </w:r>
    </w:p>
    <w:p w:rsidR="00A257DF" w:rsidRDefault="00A257DF">
      <w:pPr>
        <w:spacing w:before="50" w:after="50" w:line="360" w:lineRule="auto"/>
        <w:jc w:val="center"/>
        <w:rPr>
          <w:szCs w:val="21"/>
        </w:rPr>
      </w:pPr>
    </w:p>
    <w:p w:rsidR="00A257DF" w:rsidRDefault="002666B7">
      <w:pPr>
        <w:spacing w:before="50" w:after="50" w:line="360" w:lineRule="auto"/>
        <w:jc w:val="center"/>
        <w:rPr>
          <w:szCs w:val="21"/>
        </w:rPr>
      </w:pPr>
      <w:r>
        <w:rPr>
          <w:rFonts w:hint="eastAsia"/>
          <w:noProof/>
          <w:sz w:val="30"/>
          <w:szCs w:val="30"/>
        </w:rPr>
        <mc:AlternateContent>
          <mc:Choice Requires="wps">
            <w:drawing>
              <wp:anchor distT="0" distB="0" distL="114300" distR="114300" simplePos="0" relativeHeight="251686912" behindDoc="0" locked="0" layoutInCell="1" allowOverlap="1">
                <wp:simplePos x="0" y="0"/>
                <wp:positionH relativeFrom="column">
                  <wp:posOffset>-99695</wp:posOffset>
                </wp:positionH>
                <wp:positionV relativeFrom="paragraph">
                  <wp:posOffset>190500</wp:posOffset>
                </wp:positionV>
                <wp:extent cx="539750" cy="307340"/>
                <wp:effectExtent l="4445" t="4445" r="14605" b="5715"/>
                <wp:wrapNone/>
                <wp:docPr id="119" name="文本框 119"/>
                <wp:cNvGraphicFramePr/>
                <a:graphic xmlns:a="http://schemas.openxmlformats.org/drawingml/2006/main">
                  <a:graphicData uri="http://schemas.microsoft.com/office/word/2010/wordprocessingShape">
                    <wps:wsp>
                      <wps:cNvSpPr txBox="1"/>
                      <wps:spPr>
                        <a:xfrm>
                          <a:off x="0" y="0"/>
                          <a:ext cx="53975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szCs w:val="21"/>
                              </w:rPr>
                            </w:pPr>
                            <w:r>
                              <w:rPr>
                                <w:rFonts w:ascii="楷体" w:eastAsia="楷体" w:hAnsi="楷体" w:cs="楷体" w:hint="eastAsia"/>
                                <w:b/>
                                <w:bCs/>
                                <w:szCs w:val="21"/>
                              </w:rPr>
                              <w:t>四号</w:t>
                            </w:r>
                          </w:p>
                        </w:txbxContent>
                      </wps:txbx>
                      <wps:bodyPr upright="1"/>
                    </wps:wsp>
                  </a:graphicData>
                </a:graphic>
              </wp:anchor>
            </w:drawing>
          </mc:Choice>
          <mc:Fallback>
            <w:pict>
              <v:shape id="文本框 119" o:spid="_x0000_s1038" type="#_x0000_t202" style="position:absolute;left:0;text-align:left;margin-left:-7.85pt;margin-top:15pt;width:42.5pt;height:24.2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lC4/QEAAPMDAAAOAAAAZHJzL2Uyb0RvYy54bWysU0uOEzEQ3SNxB8t70p2EMKSVzkgQwgYB&#10;0sABKv50W/JPtifduQDcgBUb9pwr55iyM5OZARYI0Qt3uar8XPWea3U5Gk32IkTlbEunk5oSYZnj&#10;ynYt/fxp++wlJTGB5aCdFS09iEgv10+frAbfiJnrneYiEASxsRl8S/uUfFNVkfXCQJw4LywGpQsG&#10;Em5DV/EAA6IbXc3q+kU1uMB9cEzEiN7NKUjXBV9KwdIHKaNIRLcUa0tlDWXd5bVar6DpAvhesdsy&#10;4B+qMKAsXnqG2kACch3Ub1BGseCik2nCnKmclIqJ0gN2M61/6eaqBy9KL0hO9Gea4v+DZe/3HwNR&#10;HLWbLimxYFCk47evx+8/jz++kOxEigYfG8y88pibxlduxPQ7f0Rn7nyUweQ/9kQwjmQfzgSLMRGG&#10;zsV8ebHACMPQvL6YPy8CVPeHfYjprXCGZKOlAfUrtML+XUxYCKbepeS7otOKb5XWZRO63WsdyB5Q&#10;6235co145FGatmRo6XIxW2AdgE9OakhoGo8kRNuV+x6diA+B6/L9CTgXtoHYnwooCDkNGqOSCMXq&#10;BfA3lpN08EizxYmguRgjOCVa4ABlq2QmUPpvMrE7bbHJrNBJiWylcTeeRJ1luOzaOX5A9a59UF2P&#10;1Bb9yjF8WYWl2ynIT/fhvoDfz+r6BgAA//8DAFBLAwQUAAYACAAAACEAGy+3Y+AAAAAIAQAADwAA&#10;AGRycy9kb3ducmV2LnhtbEyPy07DMBBF90j8gzVIbFDrlJQkDZlUCAlEd9BWsHVjN4nwI9huGv6e&#10;YQXL0Rzde261noxmo/KhdxZhMU+AKds42dsWYb97mhXAQhRWCu2sQvhWAdb15UUlSunO9k2N29gy&#10;CrGhFAhdjEPJeWg6ZUSYu0FZ+h2dNyLS6VsuvThTuNH8NkkybkRvqaETg3rsVPO5PRmEYvkyfoRN&#10;+vreZEe9ijf5+PzlEa+vpod7YFFN8Q+GX31Sh5qcDu5kZWAaYba4ywlFSBPaREC2SoEdEPJiCbyu&#10;+P8B9Q8AAAD//wMAUEsBAi0AFAAGAAgAAAAhALaDOJL+AAAA4QEAABMAAAAAAAAAAAAAAAAAAAAA&#10;AFtDb250ZW50X1R5cGVzXS54bWxQSwECLQAUAAYACAAAACEAOP0h/9YAAACUAQAACwAAAAAAAAAA&#10;AAAAAAAvAQAAX3JlbHMvLnJlbHNQSwECLQAUAAYACAAAACEAtlJQuP0BAADzAwAADgAAAAAAAAAA&#10;AAAAAAAuAgAAZHJzL2Uyb0RvYy54bWxQSwECLQAUAAYACAAAACEAGy+3Y+AAAAAIAQAADwAAAAAA&#10;AAAAAAAAAABXBAAAZHJzL2Rvd25yZXYueG1sUEsFBgAAAAAEAAQA8wAAAGQFAAAAAA==&#10;">
                <v:textbox>
                  <w:txbxContent>
                    <w:p w:rsidR="00E52345" w:rsidRDefault="00E52345">
                      <w:pPr>
                        <w:rPr>
                          <w:rFonts w:ascii="楷体" w:eastAsia="楷体" w:hAnsi="楷体" w:cs="楷体"/>
                          <w:b/>
                          <w:bCs/>
                          <w:szCs w:val="21"/>
                        </w:rPr>
                      </w:pPr>
                      <w:r>
                        <w:rPr>
                          <w:rFonts w:ascii="楷体" w:eastAsia="楷体" w:hAnsi="楷体" w:cs="楷体" w:hint="eastAsia"/>
                          <w:b/>
                          <w:bCs/>
                          <w:szCs w:val="21"/>
                        </w:rPr>
                        <w:t>四号</w:t>
                      </w:r>
                    </w:p>
                  </w:txbxContent>
                </v:textbox>
              </v:shape>
            </w:pict>
          </mc:Fallback>
        </mc:AlternateContent>
      </w:r>
    </w:p>
    <w:p w:rsidR="00A257DF" w:rsidRDefault="002666B7">
      <w:pPr>
        <w:spacing w:before="50" w:after="50" w:line="360" w:lineRule="auto"/>
        <w:jc w:val="center"/>
        <w:rPr>
          <w:szCs w:val="21"/>
        </w:rPr>
      </w:pPr>
      <w:r>
        <w:rPr>
          <w:rFonts w:hint="eastAsia"/>
          <w:noProof/>
          <w:sz w:val="30"/>
          <w:szCs w:val="30"/>
        </w:rPr>
        <mc:AlternateContent>
          <mc:Choice Requires="wps">
            <w:drawing>
              <wp:anchor distT="0" distB="0" distL="114300" distR="114300" simplePos="0" relativeHeight="251689984" behindDoc="0" locked="0" layoutInCell="1" allowOverlap="1">
                <wp:simplePos x="0" y="0"/>
                <wp:positionH relativeFrom="column">
                  <wp:posOffset>187325</wp:posOffset>
                </wp:positionH>
                <wp:positionV relativeFrom="paragraph">
                  <wp:posOffset>198120</wp:posOffset>
                </wp:positionV>
                <wp:extent cx="666750" cy="198120"/>
                <wp:effectExtent l="1270" t="4445" r="5080" b="26035"/>
                <wp:wrapNone/>
                <wp:docPr id="121" name="直接连接符 121"/>
                <wp:cNvGraphicFramePr/>
                <a:graphic xmlns:a="http://schemas.openxmlformats.org/drawingml/2006/main">
                  <a:graphicData uri="http://schemas.microsoft.com/office/word/2010/wordprocessingShape">
                    <wps:wsp>
                      <wps:cNvCnPr/>
                      <wps:spPr>
                        <a:xfrm>
                          <a:off x="0" y="0"/>
                          <a:ext cx="666750" cy="1981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D3BD386" id="直接连接符 121" o:spid="_x0000_s1026" style="position:absolute;left:0;text-align:left;z-index:251689984;visibility:visible;mso-wrap-style:square;mso-wrap-distance-left:9pt;mso-wrap-distance-top:0;mso-wrap-distance-right:9pt;mso-wrap-distance-bottom:0;mso-position-horizontal:absolute;mso-position-horizontal-relative:text;mso-position-vertical:absolute;mso-position-vertical-relative:text" from="14.75pt,15.6pt" to="67.2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Dc5QEAAJYDAAAOAAAAZHJzL2Uyb0RvYy54bWysU0uOEzEQ3SNxB8t70ulICTOtdGYxYdgg&#10;iAQcoGK7uy35J5dJJ5fgAkjsYMWSPbdhOAZlJyR8xAaRRcWuKr+q96p6ebO3hu1URO1dy+vJlDPl&#10;hJfa9S1//eru0RVnmMBJMN6plh8U8pvVwwfLMTRq5gdvpIqMQBw2Y2j5kFJoqgrFoCzgxAflKNj5&#10;aCHRNfaVjDASujXVbDpdVKOPMkQvFCJ518cgXxX8rlMiveg6VImZllNvqdhY7DbbarWEpo8QBi1O&#10;bcA/dGFBOyp6hlpDAvYm6j+grBbRo+/SRHhb+a7TQhUOxKae/sbm5QBBFS4kDoazTPj/YMXz3SYy&#10;LWl2s5ozB5aGdP/u89e3H759eU/2/tNHlkMk1Biwofxbt4mnG4ZNzKz3XbT5n/iwfRH3cBZX7RMT&#10;5FwsFo/nNAJBofr6qp4V8avL4xAxPVXesnxoudEuc4cGds8wUUFK/ZGS3caxseXX89mcMIFWpzOQ&#10;6GgDkUHXl7fojZZ32pj8AmO/vTWR7SAvQ/llWoT7S1ousgYcjnkldFyTQYF84iRLh0AiOdpnnluw&#10;SnJmFK1/PhEgNAm0uWSmqMH15i/ZVN446iKre9Qzn7ZeHorMxU/DL32eFjVv18/38vryOa2+AwAA&#10;//8DAFBLAwQUAAYACAAAACEAj1DNpuAAAAAIAQAADwAAAGRycy9kb3ducmV2LnhtbEyPwU7DMBBE&#10;70j8g7VI3KiTtFQhZFMhpHJpAbVFVbm58ZJExOsodtrw97gnOM7OaOZtvhhNK07Uu8YyQjyJQBCX&#10;VjdcIXzslncpCOcVa9VaJoQfcrAorq9ylWl75g2dtr4SoYRdphBq77tMSlfWZJSb2I44eF+2N8oH&#10;2VdS9+ocyk0rkyiaS6MaDgu16ui5pvJ7OxiEzXq5SverYSz7z5f4bfe+fj24FPH2Znx6BOFp9H9h&#10;uOAHdCgC09EOrJ1oEZKH+5BEmMYJiIs/nYXDEWGezEAWufz/QPELAAD//wMAUEsBAi0AFAAGAAgA&#10;AAAhALaDOJL+AAAA4QEAABMAAAAAAAAAAAAAAAAAAAAAAFtDb250ZW50X1R5cGVzXS54bWxQSwEC&#10;LQAUAAYACAAAACEAOP0h/9YAAACUAQAACwAAAAAAAAAAAAAAAAAvAQAAX3JlbHMvLnJlbHNQSwEC&#10;LQAUAAYACAAAACEA2UTA3OUBAACWAwAADgAAAAAAAAAAAAAAAAAuAgAAZHJzL2Uyb0RvYy54bWxQ&#10;SwECLQAUAAYACAAAACEAj1DNpuAAAAAIAQAADwAAAAAAAAAAAAAAAAA/BAAAZHJzL2Rvd25yZXYu&#10;eG1sUEsFBgAAAAAEAAQA8wAAAEwFAAAAAA==&#10;">
                <v:stroke endarrow="block"/>
              </v:line>
            </w:pict>
          </mc:Fallback>
        </mc:AlternateContent>
      </w:r>
    </w:p>
    <w:p w:rsidR="00A257DF" w:rsidRDefault="002666B7">
      <w:pPr>
        <w:spacing w:before="50" w:after="50" w:line="360" w:lineRule="auto"/>
        <w:jc w:val="center"/>
        <w:rPr>
          <w:color w:val="000000"/>
          <w:sz w:val="28"/>
          <w:szCs w:val="28"/>
        </w:rPr>
      </w:pPr>
      <w:r>
        <w:rPr>
          <w:rFonts w:hint="eastAsia"/>
          <w:color w:val="000000"/>
          <w:sz w:val="28"/>
          <w:szCs w:val="28"/>
        </w:rPr>
        <w:t xml:space="preserve">A Dissertation Submitted for the </w:t>
      </w:r>
      <w:r>
        <w:rPr>
          <w:color w:val="000000"/>
          <w:sz w:val="28"/>
          <w:szCs w:val="28"/>
        </w:rPr>
        <w:t>Professional Doctorate</w:t>
      </w:r>
    </w:p>
    <w:p w:rsidR="00A257DF" w:rsidRDefault="00A257DF">
      <w:pPr>
        <w:spacing w:before="50" w:after="50" w:line="360" w:lineRule="auto"/>
        <w:jc w:val="center"/>
        <w:rPr>
          <w:color w:val="000000"/>
        </w:rPr>
      </w:pPr>
    </w:p>
    <w:p w:rsidR="00A257DF" w:rsidRDefault="002666B7">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701248" behindDoc="0" locked="0" layoutInCell="1" allowOverlap="1">
                <wp:simplePos x="0" y="0"/>
                <wp:positionH relativeFrom="column">
                  <wp:posOffset>4109085</wp:posOffset>
                </wp:positionH>
                <wp:positionV relativeFrom="paragraph">
                  <wp:posOffset>981075</wp:posOffset>
                </wp:positionV>
                <wp:extent cx="923925" cy="1360170"/>
                <wp:effectExtent l="0" t="2540" r="15875" b="8890"/>
                <wp:wrapNone/>
                <wp:docPr id="75" name="直接连接符 75"/>
                <wp:cNvGraphicFramePr/>
                <a:graphic xmlns:a="http://schemas.openxmlformats.org/drawingml/2006/main">
                  <a:graphicData uri="http://schemas.microsoft.com/office/word/2010/wordprocessingShape">
                    <wps:wsp>
                      <wps:cNvCnPr/>
                      <wps:spPr>
                        <a:xfrm flipH="1">
                          <a:off x="0" y="0"/>
                          <a:ext cx="923925" cy="136017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9B444CF" id="直接连接符 75" o:spid="_x0000_s1026" style="position:absolute;left:0;text-align:left;flip:x;z-index:251701248;visibility:visible;mso-wrap-style:square;mso-wrap-distance-left:9pt;mso-wrap-distance-top:0;mso-wrap-distance-right:9pt;mso-wrap-distance-bottom:0;mso-position-horizontal:absolute;mso-position-horizontal-relative:text;mso-position-vertical:absolute;mso-position-vertical-relative:text" from="323.55pt,77.25pt" to="396.3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Kn7AEAAJ8DAAAOAAAAZHJzL2Uyb0RvYy54bWysU0uOEzEQ3SNxB8t70klGM8O00pnFhIEF&#10;gpGAA1T86bbkn1wmnVyCCyCxgxVL9nMbhmNQdkKGj9ggemHZVeVX9V4/Ly63zrKNSmiC7/hsMuVM&#10;eRGk8X3H37y+fvSYM8zgJdjgVcd3Cvnl8uGDxRhbNQ9DsFIlRiAe2zF2fMg5tk2DYlAOcBKi8pTU&#10;ITnIdEx9IxOMhO5sM59Oz5oxJBlTEAqRoqt9ki8rvtZK5Jdao8rMdpxmy3VNdV2XtVkuoO0TxMGI&#10;wxjwD1M4MJ6aHqFWkIG9TeYPKGdEChh0nojgmqC1EapyIDaz6W9sXg0QVeVC4mA8yoT/D1a82Nwk&#10;ZmTHz0858+DoH929//L13cdvtx9ovfv8iVGGZBojtlR95W/S4YTxJhXOW50c09bEZ+SAqgLxYtsq&#10;8u4ostpmJih4MT+5mFMvQanZydl0dl7/QrPHKXgxYX6qgmNl03FrfBEBWtg8x0y9qfRHSQlbz0aC&#10;Pa2gQB7SFjLhu0is0Pf1LgZr5LWxttzA1K+vbGIbKK6oX2FIuL+UlSYrwGFfV1N7vwwK5BMvWd5F&#10;ksuTsXkZwSnJmVX0DsqOAKHNYOx9ZU4GfG//Uk3tracpitB7actuHeSuKl7j5II658GxxWY/n+vt&#10;+3e1/A4AAP//AwBQSwMEFAAGAAgAAAAhAApJRDvjAAAACwEAAA8AAABkcnMvZG93bnJldi54bWxM&#10;j8tOwzAQRfdI/IM1SOyok5JHG+JUCIHECpW2qsTOjYckNLaD7TaBr2dYwXJ0j+49U64m3bMzOt9Z&#10;IyCeRcDQ1FZ1phGw2z7dLID5II2SvTUo4As9rKrLi1IWyo7mFc+b0DAqMb6QAtoQhoJzX7eopZ/Z&#10;AQ1l79ZpGeh0DVdOjlSuez6Pooxr2RlaaOWADy3Wx81JC1hux9Su3XGfxN3n2/fjRxieX4IQ11fT&#10;/R2wgFP4g+FXn9ShIqeDPRnlWS8gS/KYUArSJAVGRL6cZ8AOAm6zRQ68Kvn/H6ofAAAA//8DAFBL&#10;AQItABQABgAIAAAAIQC2gziS/gAAAOEBAAATAAAAAAAAAAAAAAAAAAAAAABbQ29udGVudF9UeXBl&#10;c10ueG1sUEsBAi0AFAAGAAgAAAAhADj9If/WAAAAlAEAAAsAAAAAAAAAAAAAAAAALwEAAF9yZWxz&#10;Ly5yZWxzUEsBAi0AFAAGAAgAAAAhAGqFkqfsAQAAnwMAAA4AAAAAAAAAAAAAAAAALgIAAGRycy9l&#10;Mm9Eb2MueG1sUEsBAi0AFAAGAAgAAAAhAApJRDvjAAAACwEAAA8AAAAAAAAAAAAAAAAARgQAAGRy&#10;cy9kb3ducmV2LnhtbFBLBQYAAAAABAAEAPMAAABWBQAAAAA=&#10;">
                <v:stroke endarrow="block"/>
              </v:line>
            </w:pict>
          </mc:Fallback>
        </mc:AlternateContent>
      </w:r>
      <w:r>
        <w:rPr>
          <w:rFonts w:hint="eastAsia"/>
          <w:noProof/>
          <w:sz w:val="30"/>
          <w:szCs w:val="30"/>
        </w:rPr>
        <mc:AlternateContent>
          <mc:Choice Requires="wps">
            <w:drawing>
              <wp:anchor distT="0" distB="0" distL="114300" distR="114300" simplePos="0" relativeHeight="251700224" behindDoc="0" locked="0" layoutInCell="1" allowOverlap="1">
                <wp:simplePos x="0" y="0"/>
                <wp:positionH relativeFrom="column">
                  <wp:posOffset>4178935</wp:posOffset>
                </wp:positionH>
                <wp:positionV relativeFrom="paragraph">
                  <wp:posOffset>1020445</wp:posOffset>
                </wp:positionV>
                <wp:extent cx="831850" cy="482600"/>
                <wp:effectExtent l="0" t="3810" r="6350" b="8890"/>
                <wp:wrapNone/>
                <wp:docPr id="76" name="直接连接符 76"/>
                <wp:cNvGraphicFramePr/>
                <a:graphic xmlns:a="http://schemas.openxmlformats.org/drawingml/2006/main">
                  <a:graphicData uri="http://schemas.microsoft.com/office/word/2010/wordprocessingShape">
                    <wps:wsp>
                      <wps:cNvCnPr/>
                      <wps:spPr>
                        <a:xfrm flipH="1">
                          <a:off x="0" y="0"/>
                          <a:ext cx="831850" cy="4826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7205AC94" id="直接连接符 76" o:spid="_x0000_s1026" style="position:absolute;left:0;text-align:left;flip:x;z-index:251700224;visibility:visible;mso-wrap-style:square;mso-wrap-distance-left:9pt;mso-wrap-distance-top:0;mso-wrap-distance-right:9pt;mso-wrap-distance-bottom:0;mso-position-horizontal:absolute;mso-position-horizontal-relative:text;mso-position-vertical:absolute;mso-position-vertical-relative:text" from="329.05pt,80.35pt" to="394.55pt,1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ALq7gEAAJ4DAAAOAAAAZHJzL2Uyb0RvYy54bWysU0uOEzEQ3SNxB8t70p1AQmilM4sJAwsE&#10;kZg5QMWfbkv+yTbp5BJcAIkdrFiy5zYMx6DsDhk+YoPoRalcVX5V9fx6dXEwmuxFiMrZlk4nNSXC&#10;MseV7Vp6c331YElJTGA5aGdFS48i0ov1/XurwTdi5nqnuQgEQWxsBt/SPiXfVFVkvTAQJ84Li0np&#10;goGEx9BVPMCA6EZXs7peVIML3AfHRIwY3YxJui74UgqWXkkZRSK6pThbKjYUu8u2Wq+g6QL4XrHT&#10;GPAPUxhQFpueoTaQgLwJ6g8oo1hw0ck0Yc5UTkrFRNkBt5nWv23zugcvyi5ITvRnmuL/g2Uv99tA&#10;FG/p4wUlFgy+0e27z1/ffvj25T3a208fCWaQpsHHBqsv7TacTtFvQ975IIMhUiv/HBVQWMC9yKGQ&#10;fDyTLA6JMAwuH06Xc3wKhqlHy9miLo9QjTAZzoeYnglnSHZaqpXNHEAD+xcxYWss/VGSw9qSoaVP&#10;5rM5YgJKSGpI6BqPS0XblbvRacWvlNb5Rgzd7lIHsocsivLlBRH3l7LcZAOxH+tKapRLL4A/tZyk&#10;o0e2LOqa5hGM4JRogb9B9hAQmgRK31WmoMB2+i/V2F5bnCLzPDKbvZ3jx0J4iaMIypwnwWaV/Xwu&#10;t+9+q/V3AAAA//8DAFBLAwQUAAYACAAAACEA3hs13OIAAAALAQAADwAAAGRycy9kb3ducmV2Lnht&#10;bEyPwU7DMAyG70i8Q2QkbiztYG1Xmk4IgcQJwYYm7Za1pi1rnJJka+HpMSc42v+n35+L1WR6cULn&#10;O0sK4lkEAqmydUeNgrfN41UGwgdNte4toYIv9LAqz88Kndd2pFc8rUMjuIR8rhW0IQy5lL5q0Wg/&#10;swMSZ+/WGR14dI2snR653PRyHkWJNLojvtDqAe9brA7ro1Gw3IwL++IO25u4+9x9P3yE4ek5KHV5&#10;Md3dggg4hT8YfvVZHUp22tsj1V70CpJFFjPKQRKlIJhIsyVv9grm10kKsizk/x/KHwAAAP//AwBQ&#10;SwECLQAUAAYACAAAACEAtoM4kv4AAADhAQAAEwAAAAAAAAAAAAAAAAAAAAAAW0NvbnRlbnRfVHlw&#10;ZXNdLnhtbFBLAQItABQABgAIAAAAIQA4/SH/1gAAAJQBAAALAAAAAAAAAAAAAAAAAC8BAABfcmVs&#10;cy8ucmVsc1BLAQItABQABgAIAAAAIQBe7ALq7gEAAJ4DAAAOAAAAAAAAAAAAAAAAAC4CAABkcnMv&#10;ZTJvRG9jLnhtbFBLAQItABQABgAIAAAAIQDeGzXc4gAAAAsBAAAPAAAAAAAAAAAAAAAAAEgEAABk&#10;cnMvZG93bnJldi54bWxQSwUGAAAAAAQABADzAAAAVwUAAAAA&#10;">
                <v:stroke endarrow="block"/>
              </v:line>
            </w:pict>
          </mc:Fallback>
        </mc:AlternateContent>
      </w:r>
      <w:r>
        <w:rPr>
          <w:rFonts w:hint="eastAsia"/>
          <w:noProof/>
          <w:sz w:val="30"/>
          <w:szCs w:val="30"/>
        </w:rPr>
        <mc:AlternateContent>
          <mc:Choice Requires="wps">
            <w:drawing>
              <wp:anchor distT="0" distB="0" distL="114300" distR="114300" simplePos="0" relativeHeight="251699200" behindDoc="0" locked="0" layoutInCell="1" allowOverlap="1">
                <wp:simplePos x="0" y="0"/>
                <wp:positionH relativeFrom="column">
                  <wp:posOffset>3516630</wp:posOffset>
                </wp:positionH>
                <wp:positionV relativeFrom="paragraph">
                  <wp:posOffset>680085</wp:posOffset>
                </wp:positionV>
                <wp:extent cx="2961640" cy="307340"/>
                <wp:effectExtent l="5080" t="4445" r="5080" b="5715"/>
                <wp:wrapNone/>
                <wp:docPr id="79" name="文本框 79"/>
                <wp:cNvGraphicFramePr/>
                <a:graphic xmlns:a="http://schemas.openxmlformats.org/drawingml/2006/main">
                  <a:graphicData uri="http://schemas.microsoft.com/office/word/2010/wordprocessingShape">
                    <wps:wsp>
                      <wps:cNvSpPr txBox="1"/>
                      <wps:spPr>
                        <a:xfrm>
                          <a:off x="0" y="0"/>
                          <a:ext cx="296164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szCs w:val="21"/>
                              </w:rPr>
                            </w:pPr>
                            <w:r>
                              <w:rPr>
                                <w:rFonts w:ascii="楷体" w:eastAsia="楷体" w:hAnsi="楷体" w:cs="楷体" w:hint="eastAsia"/>
                                <w:b/>
                                <w:bCs/>
                                <w:szCs w:val="21"/>
                              </w:rPr>
                              <w:t>书写格式：名在前，姓在后，如：</w:t>
                            </w:r>
                            <w:proofErr w:type="spellStart"/>
                            <w:r>
                              <w:rPr>
                                <w:b/>
                                <w:bCs/>
                                <w:color w:val="000000"/>
                                <w:sz w:val="24"/>
                              </w:rPr>
                              <w:t>Zhixin</w:t>
                            </w:r>
                            <w:proofErr w:type="spellEnd"/>
                            <w:r>
                              <w:rPr>
                                <w:rFonts w:hint="eastAsia"/>
                                <w:b/>
                                <w:bCs/>
                                <w:color w:val="000000"/>
                                <w:sz w:val="24"/>
                              </w:rPr>
                              <w:t xml:space="preserve"> </w:t>
                            </w:r>
                            <w:r>
                              <w:rPr>
                                <w:b/>
                                <w:bCs/>
                                <w:sz w:val="24"/>
                              </w:rPr>
                              <w:t>Zhang</w:t>
                            </w:r>
                          </w:p>
                        </w:txbxContent>
                      </wps:txbx>
                      <wps:bodyPr upright="1"/>
                    </wps:wsp>
                  </a:graphicData>
                </a:graphic>
              </wp:anchor>
            </w:drawing>
          </mc:Choice>
          <mc:Fallback>
            <w:pict>
              <v:shape id="文本框 79" o:spid="_x0000_s1039" type="#_x0000_t202" style="position:absolute;left:0;text-align:left;margin-left:276.9pt;margin-top:53.55pt;width:233.2pt;height:24.2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RRT/AEAAPIDAAAOAAAAZHJzL2Uyb0RvYy54bWysU0uOEzEQ3SNxB8t70p2EmSGtdEaCEDYI&#10;kAYOUPGn25J/sj3pzgXgBqzYsOdcOQdlJ5OZARYI0Qt3uar8XPWea3k9Gk12IkTlbEunk5oSYZnj&#10;ynYt/fRx8+wFJTGB5aCdFS3di0ivV0+fLAffiJnrneYiEASxsRl8S/uUfFNVkfXCQJw4LywGpQsG&#10;Em5DV/EAA6IbXc3q+rIaXOA+OCZiRO/6GKSrgi+lYOm9lFEkoluKtaWyhrJu81qtltB0AXyv2KkM&#10;+IcqDCiLl56h1pCA3Ab1G5RRLLjoZJowZyonpWKi9IDdTOtfurnpwYvSC5IT/Zmm+P9g2bvdh0AU&#10;b+nVghILBjU6fP1y+Pbj8P0zQR8SNPjYYN6Nx8w0vnQjCn3nj+jMfY8ymPzHjgjGker9mV4xJsLQ&#10;OVtcTi+fY4hhbF5fzdFG+Or+tA8xvRHOkGy0NKB8hVXYvY3pmHqXki+LTiu+UVqXTei2r3QgO0Cp&#10;N+U7oT9K05YMLV1czC6wDsAXJzUkNI1HDqLtyn2PTsSHwHX5/gScC1tD7I8FFIScBo1RSYRi9QL4&#10;a8tJ2nuk2eJA0FyMEZwSLXB+slUyEyj9N5nInbZIYZboKEW20rgdi6bTeYbLrq3je5Tv1gfV9Uht&#10;EbAcw4dVNDgNQX65D/cF/H5UVz8BAAD//wMAUEsDBBQABgAIAAAAIQBWhaCr4QAAAAwBAAAPAAAA&#10;ZHJzL2Rvd25yZXYueG1sTI/NTsMwEITvSLyDtUhcUGs3JW0JcSqEBKI3aBFc3XibRPgn2G4a3p7t&#10;CW6zmtHMt+V6tIYNGGLnnYTZVABDV3vduUbC++5psgIWk3JaGe9Qwg9GWFeXF6UqtD+5Nxy2qWFU&#10;4mKhJLQp9QXnsW7Rqjj1PTryDj5YlegMDddBnajcGp4JseBWdY4WWtXjY4v11/ZoJaxuX4bPuJm/&#10;ftSLg7lLN8vh+TtIeX01PtwDSzimvzCc8QkdKmLa+6PTkRkJeT4n9ESGWM6AnRMiExmwPak8z4FX&#10;Jf//RPULAAD//wMAUEsBAi0AFAAGAAgAAAAhALaDOJL+AAAA4QEAABMAAAAAAAAAAAAAAAAAAAAA&#10;AFtDb250ZW50X1R5cGVzXS54bWxQSwECLQAUAAYACAAAACEAOP0h/9YAAACUAQAACwAAAAAAAAAA&#10;AAAAAAAvAQAAX3JlbHMvLnJlbHNQSwECLQAUAAYACAAAACEAM3EUU/wBAADyAwAADgAAAAAAAAAA&#10;AAAAAAAuAgAAZHJzL2Uyb0RvYy54bWxQSwECLQAUAAYACAAAACEAVoWgq+EAAAAMAQAADwAAAAAA&#10;AAAAAAAAAABWBAAAZHJzL2Rvd25yZXYueG1sUEsFBgAAAAAEAAQA8wAAAGQFAAAAAA==&#10;">
                <v:textbox>
                  <w:txbxContent>
                    <w:p w:rsidR="00E52345" w:rsidRDefault="00E52345">
                      <w:pPr>
                        <w:rPr>
                          <w:rFonts w:ascii="楷体" w:eastAsia="楷体" w:hAnsi="楷体" w:cs="楷体"/>
                          <w:b/>
                          <w:bCs/>
                          <w:szCs w:val="21"/>
                        </w:rPr>
                      </w:pPr>
                      <w:r>
                        <w:rPr>
                          <w:rFonts w:ascii="楷体" w:eastAsia="楷体" w:hAnsi="楷体" w:cs="楷体" w:hint="eastAsia"/>
                          <w:b/>
                          <w:bCs/>
                          <w:szCs w:val="21"/>
                        </w:rPr>
                        <w:t>书写格式：名在前，姓在后，如：</w:t>
                      </w:r>
                      <w:proofErr w:type="spellStart"/>
                      <w:r>
                        <w:rPr>
                          <w:b/>
                          <w:bCs/>
                          <w:color w:val="000000"/>
                          <w:sz w:val="24"/>
                        </w:rPr>
                        <w:t>Zhixin</w:t>
                      </w:r>
                      <w:proofErr w:type="spellEnd"/>
                      <w:r>
                        <w:rPr>
                          <w:rFonts w:hint="eastAsia"/>
                          <w:b/>
                          <w:bCs/>
                          <w:color w:val="000000"/>
                          <w:sz w:val="24"/>
                        </w:rPr>
                        <w:t xml:space="preserve"> </w:t>
                      </w:r>
                      <w:r>
                        <w:rPr>
                          <w:b/>
                          <w:bCs/>
                          <w:sz w:val="24"/>
                        </w:rPr>
                        <w:t>Zhang</w:t>
                      </w:r>
                    </w:p>
                  </w:txbxContent>
                </v:textbox>
              </v:shape>
            </w:pict>
          </mc:Fallback>
        </mc:AlternateContent>
      </w:r>
    </w:p>
    <w:p w:rsidR="00A257DF" w:rsidRDefault="00A257DF">
      <w:pPr>
        <w:spacing w:before="50" w:after="50" w:line="360" w:lineRule="auto"/>
        <w:jc w:val="center"/>
        <w:rPr>
          <w:color w:val="000000"/>
        </w:rPr>
      </w:pPr>
    </w:p>
    <w:p w:rsidR="00A257DF" w:rsidRDefault="002666B7">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3056" behindDoc="0" locked="0" layoutInCell="1" allowOverlap="1">
                <wp:simplePos x="0" y="0"/>
                <wp:positionH relativeFrom="column">
                  <wp:posOffset>-547370</wp:posOffset>
                </wp:positionH>
                <wp:positionV relativeFrom="paragraph">
                  <wp:posOffset>245745</wp:posOffset>
                </wp:positionV>
                <wp:extent cx="1882140" cy="307340"/>
                <wp:effectExtent l="4445" t="4445" r="5715" b="5715"/>
                <wp:wrapNone/>
                <wp:docPr id="127" name="文本框 127"/>
                <wp:cNvGraphicFramePr/>
                <a:graphic xmlns:a="http://schemas.openxmlformats.org/drawingml/2006/main">
                  <a:graphicData uri="http://schemas.microsoft.com/office/word/2010/wordprocessingShape">
                    <wps:wsp>
                      <wps:cNvSpPr txBox="1"/>
                      <wps:spPr>
                        <a:xfrm>
                          <a:off x="0" y="0"/>
                          <a:ext cx="188214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szCs w:val="21"/>
                              </w:rPr>
                            </w:pPr>
                            <w:r>
                              <w:rPr>
                                <w:rFonts w:ascii="楷体" w:eastAsia="楷体" w:hAnsi="楷体" w:cs="楷体" w:hint="eastAsia"/>
                                <w:b/>
                                <w:bCs/>
                                <w:szCs w:val="21"/>
                              </w:rPr>
                              <w:t>小三加粗，冒号宋体小三加粗</w:t>
                            </w:r>
                          </w:p>
                        </w:txbxContent>
                      </wps:txbx>
                      <wps:bodyPr upright="1"/>
                    </wps:wsp>
                  </a:graphicData>
                </a:graphic>
              </wp:anchor>
            </w:drawing>
          </mc:Choice>
          <mc:Fallback>
            <w:pict>
              <v:shape id="文本框 127" o:spid="_x0000_s1040" type="#_x0000_t202" style="position:absolute;left:0;text-align:left;margin-left:-43.1pt;margin-top:19.35pt;width:148.2pt;height:24.2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Ro/+wEAAPQDAAAOAAAAZHJzL2Uyb0RvYy54bWysU82O0zAQviPxDpbvNGl2l+1GTVeCUi4I&#10;kBYeYGo7iSX/yfY26QvAG3Diwp3n6nMwdrrdHzggRA7OeGb8eeb7PMvrUSuyEz5Iaxo6n5WUCMMs&#10;l6Zr6OdPmxcLSkIEw0FZIxq6F4Fer54/Ww6uFpXtreLCEwQxoR5cQ/sYXV0UgfVCQ5hZJwwGW+s1&#10;RNz6ruAeBkTXqqjK8mUxWM+dt0yEgN71FKSrjN+2gsUPbRtEJKqhWFvMq8/rNq3Fagl158H1kh3L&#10;gH+oQoM0eOkJag0RyK2Xv0FpybwNto0zZnVh21YykXvAbublk25uenAi94LkBHeiKfw/WPZ+99ET&#10;yVG76pISAxpFOnz7evj+8/DjC0lOpGhwocbMG4e5cXxlR0y/8wd0ps7H1uv0x54IxpHs/YlgMUbC&#10;0qHFopqfY4hh7Ky8PEMb4Yv7086H+FZYTZLRUI8CZl5h9y7EKfUuJV0WrJJ8I5XKG99tXytPdoBi&#10;b/J3RH+UpgwZGnp1UV1gHYBvrlUQ0dQOWQimy/c9OhEeApf5+xNwKmwNoZ8KyAgpDWoto/DZ6gXw&#10;N4aTuHfIs8GRoKkYLTglSuAEJStnRpDqbzKRO2WQwiTRJEWy4rgdJ1XPE1xybS3fo3y3zsuuR2qz&#10;gPkYPq2swXEM0tt9uM/g98O6+gUAAP//AwBQSwMEFAAGAAgAAAAhAA1eevLfAAAACQEAAA8AAABk&#10;cnMvZG93bnJldi54bWxMj8tOwzAQRfdI/IM1SGxQ6yRFSQhxKoQEgl0pqN268TSJ8CPYbhr+nmEF&#10;y5m5OnNuvZ6NZhP6MDgrIF0mwNC2Tg22E/Dx/rQogYUorZLaWRTwjQHWzeVFLSvlzvYNp23sGEFs&#10;qKSAPsax4jy0PRoZlm5ES7ej80ZGGn3HlZdnghvNsyTJuZGDpQ+9HPGxx/ZzezICytuXaR9eV5td&#10;mx/1XbwppucvL8T11fxwDyziHP/C8KtP6tCQ08GdrApMC1iUeUZRAauyAEaBLE1ocSB6kQJvav6/&#10;QfMDAAD//wMAUEsBAi0AFAAGAAgAAAAhALaDOJL+AAAA4QEAABMAAAAAAAAAAAAAAAAAAAAAAFtD&#10;b250ZW50X1R5cGVzXS54bWxQSwECLQAUAAYACAAAACEAOP0h/9YAAACUAQAACwAAAAAAAAAAAAAA&#10;AAAvAQAAX3JlbHMvLnJlbHNQSwECLQAUAAYACAAAACEA2REaP/sBAAD0AwAADgAAAAAAAAAAAAAA&#10;AAAuAgAAZHJzL2Uyb0RvYy54bWxQSwECLQAUAAYACAAAACEADV568t8AAAAJAQAADwAAAAAAAAAA&#10;AAAAAABVBAAAZHJzL2Rvd25yZXYueG1sUEsFBgAAAAAEAAQA8wAAAGEFAAAAAA==&#10;">
                <v:textbox>
                  <w:txbxContent>
                    <w:p w:rsidR="00E52345" w:rsidRDefault="00E52345">
                      <w:pPr>
                        <w:rPr>
                          <w:rFonts w:ascii="楷体" w:eastAsia="楷体" w:hAnsi="楷体" w:cs="楷体"/>
                          <w:b/>
                          <w:bCs/>
                          <w:szCs w:val="21"/>
                        </w:rPr>
                      </w:pPr>
                      <w:r>
                        <w:rPr>
                          <w:rFonts w:ascii="楷体" w:eastAsia="楷体" w:hAnsi="楷体" w:cs="楷体" w:hint="eastAsia"/>
                          <w:b/>
                          <w:bCs/>
                          <w:szCs w:val="21"/>
                        </w:rPr>
                        <w:t>小三加粗，冒号宋体小三加粗</w:t>
                      </w:r>
                    </w:p>
                  </w:txbxContent>
                </v:textbox>
              </v:shape>
            </w:pict>
          </mc:Fallback>
        </mc:AlternateContent>
      </w:r>
    </w:p>
    <w:p w:rsidR="00A257DF" w:rsidRDefault="002666B7">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4080" behindDoc="0" locked="0" layoutInCell="1" allowOverlap="1">
                <wp:simplePos x="0" y="0"/>
                <wp:positionH relativeFrom="column">
                  <wp:posOffset>422910</wp:posOffset>
                </wp:positionH>
                <wp:positionV relativeFrom="paragraph">
                  <wp:posOffset>288290</wp:posOffset>
                </wp:positionV>
                <wp:extent cx="1266825" cy="711200"/>
                <wp:effectExtent l="2540" t="4445" r="635" b="8255"/>
                <wp:wrapNone/>
                <wp:docPr id="128" name="直接连接符 128"/>
                <wp:cNvGraphicFramePr/>
                <a:graphic xmlns:a="http://schemas.openxmlformats.org/drawingml/2006/main">
                  <a:graphicData uri="http://schemas.microsoft.com/office/word/2010/wordprocessingShape">
                    <wps:wsp>
                      <wps:cNvCnPr/>
                      <wps:spPr>
                        <a:xfrm>
                          <a:off x="0" y="0"/>
                          <a:ext cx="1266825" cy="7112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1EECA33C" id="直接连接符 128" o:spid="_x0000_s1026" style="position:absolute;left:0;text-align:left;z-index:251694080;visibility:visible;mso-wrap-style:square;mso-wrap-distance-left:9pt;mso-wrap-distance-top:0;mso-wrap-distance-right:9pt;mso-wrap-distance-bottom:0;mso-position-horizontal:absolute;mso-position-horizontal-relative:text;mso-position-vertical:absolute;mso-position-vertical-relative:text" from="33.3pt,22.7pt" to="133.0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bzC4gEAAJcDAAAOAAAAZHJzL2Uyb0RvYy54bWysU82O0zAQviPxDpbvNE2lLUvUdA9blguC&#10;SsADTG0nseQ/eUzTvgQvgMQNThy58zbsPgZjt7TsIi6IHCb2zDdfZr6ZLK521rCtiqi9a3k9mXKm&#10;nPBSu77l797ePLnkDBM4CcY71fK9Qn61fPxoMYZGzfzgjVSREYnDZgwtH1IKTVWhGJQFnPigHAU7&#10;Hy0kusa+khFGYremmk2n82r0UYbohUIk7+oQ5MvC33VKpNddhyox03KqLRUbi91kWy0X0PQRwqDF&#10;sQz4hyosaEcfPVGtIAF7H/UfVFaL6NF3aSK8rXzXaaFKD9RNPX3QzZsBgiq9kDgYTjLh/6MVr7br&#10;yLSk2c1oVA4sDen247cfHz7fff9E9vbrF5ZDJNQYsCH8tVvH4w3DOuaud120+U39sF0Rd38SV+0S&#10;E+SsZ/P55eyCM0Gxp3VN08uk1Tk7REwvlLcsH1putMvNQwPbl5gO0F+Q7DaOjS1/dlE4gXanM5CI&#10;3gbqBl1fctEbLW+0MTkDY7+5NpFtIW9DeY4l3IPlj6wAhwOuhDIMmkGBfO4kS/tAKjlaaJ5LsEpy&#10;ZhTtfz4VZAJtzsgUNbje/AVNChhHQmR5D4Lm08bLfdG5+Gn6Rarjpub1+v1ess//0/InAAAA//8D&#10;AFBLAwQUAAYACAAAACEAQ79TQeEAAAAJAQAADwAAAGRycy9kb3ducmV2LnhtbEyPwU7DMBBE70j8&#10;g7VI3KiTKjVRiFMhpHJpAbVFqL25sUki4nVkO234e5YTHFfzNPO2XE62Z2fjQ+dQQjpLgBmsne6w&#10;kfC+X93lwEJUqFXv0Ej4NgGW1fVVqQrtLrg1511sGJVgKJSENsah4DzUrbEqzNxgkLJP562KdPqG&#10;a68uVG57Pk8Swa3qkBZaNZin1tRfu9FK2G5W6/xjPU61Pz6nr/u3zcsh5FLe3kyPD8CimeIfDL/6&#10;pA4VOZ3ciDqwXoIQgkgJ2SIDRvlciBTYicDFfQa8Kvn/D6ofAAAA//8DAFBLAQItABQABgAIAAAA&#10;IQC2gziS/gAAAOEBAAATAAAAAAAAAAAAAAAAAAAAAABbQ29udGVudF9UeXBlc10ueG1sUEsBAi0A&#10;FAAGAAgAAAAhADj9If/WAAAAlAEAAAsAAAAAAAAAAAAAAAAALwEAAF9yZWxzLy5yZWxzUEsBAi0A&#10;FAAGAAgAAAAhADhJvMLiAQAAlwMAAA4AAAAAAAAAAAAAAAAALgIAAGRycy9lMm9Eb2MueG1sUEsB&#10;Ai0AFAAGAAgAAAAhAEO/U0HhAAAACQEAAA8AAAAAAAAAAAAAAAAAPAQAAGRycy9kb3ducmV2Lnht&#10;bFBLBQYAAAAABAAEAPMAAABKBQAAAAA=&#10;">
                <v:stroke endarrow="block"/>
              </v:line>
            </w:pict>
          </mc:Fallback>
        </mc:AlternateContent>
      </w:r>
    </w:p>
    <w:p w:rsidR="00A257DF" w:rsidRDefault="002666B7">
      <w:pPr>
        <w:spacing w:after="50" w:line="360" w:lineRule="auto"/>
        <w:jc w:val="center"/>
        <w:rPr>
          <w:b/>
          <w:color w:val="000000"/>
          <w:sz w:val="30"/>
          <w:szCs w:val="30"/>
        </w:rPr>
      </w:pPr>
      <w:r>
        <w:rPr>
          <w:b/>
          <w:color w:val="000000"/>
          <w:sz w:val="30"/>
          <w:szCs w:val="30"/>
        </w:rPr>
        <w:t>Candidate</w:t>
      </w:r>
      <w:r>
        <w:rPr>
          <w:b/>
          <w:color w:val="000000"/>
          <w:sz w:val="30"/>
          <w:szCs w:val="30"/>
        </w:rPr>
        <w:t>：</w:t>
      </w:r>
      <w:r>
        <w:rPr>
          <w:b/>
          <w:color w:val="000000"/>
          <w:sz w:val="30"/>
          <w:szCs w:val="30"/>
        </w:rPr>
        <w:t>Insert Your Full Name</w:t>
      </w:r>
    </w:p>
    <w:p w:rsidR="00A257DF" w:rsidRDefault="00A257DF">
      <w:pPr>
        <w:spacing w:before="50" w:after="50" w:line="360" w:lineRule="auto"/>
        <w:jc w:val="center"/>
        <w:rPr>
          <w:color w:val="000000"/>
        </w:rPr>
      </w:pPr>
    </w:p>
    <w:p w:rsidR="00A257DF" w:rsidRDefault="002666B7">
      <w:pPr>
        <w:spacing w:before="50" w:after="50" w:line="360" w:lineRule="auto"/>
        <w:jc w:val="center"/>
        <w:rPr>
          <w:b/>
          <w:color w:val="000000"/>
          <w:sz w:val="30"/>
          <w:szCs w:val="30"/>
        </w:rPr>
      </w:pPr>
      <w:r>
        <w:rPr>
          <w:b/>
          <w:color w:val="000000"/>
          <w:sz w:val="30"/>
          <w:szCs w:val="30"/>
        </w:rPr>
        <w:t>Supervisor</w:t>
      </w:r>
      <w:r>
        <w:rPr>
          <w:b/>
          <w:color w:val="000000"/>
          <w:sz w:val="30"/>
          <w:szCs w:val="30"/>
        </w:rPr>
        <w:t>：</w:t>
      </w:r>
      <w:r>
        <w:rPr>
          <w:b/>
          <w:color w:val="000000"/>
          <w:sz w:val="30"/>
          <w:szCs w:val="30"/>
        </w:rPr>
        <w:t xml:space="preserve">Prof. </w:t>
      </w:r>
      <w:r>
        <w:rPr>
          <w:rFonts w:hint="eastAsia"/>
          <w:b/>
          <w:color w:val="000000"/>
          <w:sz w:val="30"/>
          <w:szCs w:val="30"/>
        </w:rPr>
        <w:t>Full</w:t>
      </w:r>
      <w:r>
        <w:rPr>
          <w:b/>
          <w:color w:val="000000"/>
          <w:sz w:val="30"/>
          <w:szCs w:val="30"/>
        </w:rPr>
        <w:t xml:space="preserve"> </w:t>
      </w:r>
      <w:r>
        <w:rPr>
          <w:rFonts w:hint="eastAsia"/>
          <w:b/>
          <w:color w:val="000000"/>
          <w:sz w:val="30"/>
          <w:szCs w:val="30"/>
        </w:rPr>
        <w:t>Name</w:t>
      </w:r>
    </w:p>
    <w:p w:rsidR="00A257DF" w:rsidRDefault="00A257DF">
      <w:pPr>
        <w:spacing w:before="50" w:after="50" w:line="360" w:lineRule="auto"/>
        <w:jc w:val="center"/>
        <w:rPr>
          <w:color w:val="000000"/>
        </w:rPr>
      </w:pPr>
    </w:p>
    <w:p w:rsidR="00A257DF" w:rsidRDefault="002666B7">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1008" behindDoc="0" locked="0" layoutInCell="1" allowOverlap="1">
                <wp:simplePos x="0" y="0"/>
                <wp:positionH relativeFrom="column">
                  <wp:posOffset>4402455</wp:posOffset>
                </wp:positionH>
                <wp:positionV relativeFrom="paragraph">
                  <wp:posOffset>266065</wp:posOffset>
                </wp:positionV>
                <wp:extent cx="816610" cy="307340"/>
                <wp:effectExtent l="4445" t="4445" r="17145" b="5715"/>
                <wp:wrapNone/>
                <wp:docPr id="129" name="文本框 129"/>
                <wp:cNvGraphicFramePr/>
                <a:graphic xmlns:a="http://schemas.openxmlformats.org/drawingml/2006/main">
                  <a:graphicData uri="http://schemas.microsoft.com/office/word/2010/wordprocessingShape">
                    <wps:wsp>
                      <wps:cNvSpPr txBox="1"/>
                      <wps:spPr>
                        <a:xfrm>
                          <a:off x="0" y="0"/>
                          <a:ext cx="81661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szCs w:val="21"/>
                              </w:rPr>
                            </w:pPr>
                            <w:r>
                              <w:rPr>
                                <w:rFonts w:ascii="楷体" w:eastAsia="楷体" w:hAnsi="楷体" w:cs="楷体" w:hint="eastAsia"/>
                                <w:b/>
                                <w:bCs/>
                                <w:szCs w:val="21"/>
                              </w:rPr>
                              <w:t>学院全称</w:t>
                            </w:r>
                          </w:p>
                        </w:txbxContent>
                      </wps:txbx>
                      <wps:bodyPr upright="1"/>
                    </wps:wsp>
                  </a:graphicData>
                </a:graphic>
              </wp:anchor>
            </w:drawing>
          </mc:Choice>
          <mc:Fallback>
            <w:pict>
              <v:shape id="文本框 129" o:spid="_x0000_s1041" type="#_x0000_t202" style="position:absolute;left:0;text-align:left;margin-left:346.65pt;margin-top:20.95pt;width:64.3pt;height:24.2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7C7/QEAAPMDAAAOAAAAZHJzL2Uyb0RvYy54bWysU0uOEzEQ3SNxB8t70p0MCTOtdEaCEDYI&#10;kAYOUPGn25J/sj3pzgXgBqzYsOdcOQdlZybzY4EQvXCXq8rPVe+5lpej0WQnQlTOtnQ6qSkRljmu&#10;bNfSL583L84piQksB+2saOleRHq5ev5sOfhGzFzvNBeBIIiNzeBb2qfkm6qKrBcG4sR5YTEoXTCQ&#10;cBu6igcYEN3oalbXi2pwgfvgmIgRvetjkK4KvpSCpY9SRpGIbinWlsoayrrNa7VaQtMF8L1iN2XA&#10;P1RhQFm89AS1hgTkOqgnUEax4KKTacKcqZyUionSA3YzrR91c9WDF6UXJCf6E03x/8GyD7tPgSiO&#10;2s0uKLFgUKTD92+HH78OP7+S7ESKBh8bzLzymJvG127E9Ft/RGfufJTB5D/2RDCOZO9PBIsxEYbO&#10;8+liMcUIw9BZ/ersZRGgujvsQ0zvhDMkGy0NqF+hFXbvY8JCMPU2Jd8VnVZ8o7Qum9Bt3+hAdoBa&#10;b8qXa8QjD9K0JUNLL+azOdYB+OSkhoSm8UhCtF2578GJeB+4Lt+fgHNha4j9sYCCkNOgMSqJUKxe&#10;AH9rOUl7jzRbnAiaizGCU6IFDlC2SmYCpf8mE7vTFpvMCh2VyFYat+NR1HmGy66t43tU79oH1fVI&#10;bdGvHMOXVVi6mYL8dO/vC/jdrK5+AwAA//8DAFBLAwQUAAYACAAAACEAGQoa7N8AAAAJAQAADwAA&#10;AGRycy9kb3ducmV2LnhtbEyPwU7DMAyG70i8Q2QkLoilW6fSlroTQgLBDQaCa9Z4bUXjlCTrytuT&#10;neBmy59+f3+1mc0gJnK+t4ywXCQgiBure24R3t8ernMQPijWarBMCD/kYVOfn1Wq1PbIrzRtQyti&#10;CPtSIXQhjKWUvunIKL+wI3G87a0zKsTVtVI7dYzhZpCrJMmkUT3HD50a6b6j5mt7MAj5+mn69M/p&#10;y0eT7YciXN1Mj98O8fJivrsFEWgOfzCc9KM61NFpZw+svRgQsiJNI4qwXhYgIpCvTsMOoUhSkHUl&#10;/zeofwEAAP//AwBQSwECLQAUAAYACAAAACEAtoM4kv4AAADhAQAAEwAAAAAAAAAAAAAAAAAAAAAA&#10;W0NvbnRlbnRfVHlwZXNdLnhtbFBLAQItABQABgAIAAAAIQA4/SH/1gAAAJQBAAALAAAAAAAAAAAA&#10;AAAAAC8BAABfcmVscy8ucmVsc1BLAQItABQABgAIAAAAIQBz87C7/QEAAPMDAAAOAAAAAAAAAAAA&#10;AAAAAC4CAABkcnMvZTJvRG9jLnhtbFBLAQItABQABgAIAAAAIQAZChrs3wAAAAkBAAAPAAAAAAAA&#10;AAAAAAAAAFcEAABkcnMvZG93bnJldi54bWxQSwUGAAAAAAQABADzAAAAYwUAAAAA&#10;">
                <v:textbox>
                  <w:txbxContent>
                    <w:p w:rsidR="00E52345" w:rsidRDefault="00E52345">
                      <w:pPr>
                        <w:rPr>
                          <w:rFonts w:ascii="楷体" w:eastAsia="楷体" w:hAnsi="楷体" w:cs="楷体"/>
                          <w:b/>
                          <w:bCs/>
                          <w:szCs w:val="21"/>
                        </w:rPr>
                      </w:pPr>
                      <w:r>
                        <w:rPr>
                          <w:rFonts w:ascii="楷体" w:eastAsia="楷体" w:hAnsi="楷体" w:cs="楷体" w:hint="eastAsia"/>
                          <w:b/>
                          <w:bCs/>
                          <w:szCs w:val="21"/>
                        </w:rPr>
                        <w:t>学院全称</w:t>
                      </w:r>
                    </w:p>
                  </w:txbxContent>
                </v:textbox>
              </v:shape>
            </w:pict>
          </mc:Fallback>
        </mc:AlternateContent>
      </w:r>
    </w:p>
    <w:p w:rsidR="00A257DF" w:rsidRDefault="002666B7">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2032" behindDoc="0" locked="0" layoutInCell="1" allowOverlap="1">
                <wp:simplePos x="0" y="0"/>
                <wp:positionH relativeFrom="column">
                  <wp:posOffset>4116070</wp:posOffset>
                </wp:positionH>
                <wp:positionV relativeFrom="paragraph">
                  <wp:posOffset>278130</wp:posOffset>
                </wp:positionV>
                <wp:extent cx="343535" cy="546735"/>
                <wp:effectExtent l="0" t="2540" r="12065" b="9525"/>
                <wp:wrapNone/>
                <wp:docPr id="130" name="直接连接符 130"/>
                <wp:cNvGraphicFramePr/>
                <a:graphic xmlns:a="http://schemas.openxmlformats.org/drawingml/2006/main">
                  <a:graphicData uri="http://schemas.microsoft.com/office/word/2010/wordprocessingShape">
                    <wps:wsp>
                      <wps:cNvCnPr/>
                      <wps:spPr>
                        <a:xfrm flipH="1">
                          <a:off x="0" y="0"/>
                          <a:ext cx="343535" cy="5467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57A263A5" id="直接连接符 130" o:spid="_x0000_s1026" style="position:absolute;left:0;text-align:left;flip:x;z-index:251692032;visibility:visible;mso-wrap-style:square;mso-wrap-distance-left:9pt;mso-wrap-distance-top:0;mso-wrap-distance-right:9pt;mso-wrap-distance-bottom:0;mso-position-horizontal:absolute;mso-position-horizontal-relative:text;mso-position-vertical:absolute;mso-position-vertical-relative:text" from="324.1pt,21.9pt" to="351.1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86gEAAKADAAAOAAAAZHJzL2Uyb0RvYy54bWysU0uOEzEQ3SNxB8t70plkMkArnVlMGFgg&#10;iAQcoNK2uy35J5dJJ5fgAkjsYMVy9tyG4RiU3SHDR2wQXpTKVc/PVc/l5eXeGraTEbV3DT+bTDmT&#10;rvVCu67hb15fP3jEGSZwAox3suEHifxydf/ecgi1nPneGyEjIxKH9RAa3qcU6qrCtpcWcOKDdJRU&#10;PlpItI1dJSIMxG5NNZtOL6rBRxGibyUiRddjkq8Kv1KyTS+VQpmYaTjVloqNxW6zrVZLqLsIodft&#10;sQz4hyosaEeXnqjWkIC9jfoPKqvb6NGrNGm9rbxSupWlB+rmbPpbN696CLL0QuJgOMmE/4+2fbHb&#10;RKYFvd2c9HFg6ZFu3998fffx25cPZG8/f2I5RUINAWvCX7lNPO4wbGLueq+iZcro8Ix4ig7UGdsX&#10;mQ8nmeU+sZaC8/P5Yr7grKXU4vziIfnEV400mS5ETE+ltyw7DTfaZRWght1zTCP0BySHjWNDwx8v&#10;ZpkTaIiUgUSuDdQWuq6cRW+0uNbG5BMYu+2ViWwHeSzKOpbwCyxfsgbsR1xJZRjUvQTxxAmWDoHk&#10;cjTZPJdgpeDMSPoI2SvIBNrcIVPU4DrzFzQpYBwJkXUelc3e1otDEbzEaQyKVMeRzXP2876cvvtY&#10;q+8AAAD//wMAUEsDBBQABgAIAAAAIQD0ThIC4QAAAAoBAAAPAAAAZHJzL2Rvd25yZXYueG1sTI/B&#10;TsMwEETvSPyDtUjcqNM0lCbEqRACiROCFiFxc+MlCY3XwXabwNeznOC42qeZN+V6sr04og+dIwXz&#10;WQICqXamo0bBy/b+YgUiRE1G945QwRcGWFenJ6UujBvpGY+b2AgOoVBoBW2MQyFlqFu0OszcgMS/&#10;d+etjnz6RhqvRw63vUyTZCmt7ogbWj3gbYv1fnOwCvLteOme/P41m3efb993H3F4eIxKnZ9NN9cg&#10;Ik7xD4ZffVaHip127kAmiF7BMluljCrIFjyBgaskXYDYMZnmOciqlP8nVD8AAAD//wMAUEsBAi0A&#10;FAAGAAgAAAAhALaDOJL+AAAA4QEAABMAAAAAAAAAAAAAAAAAAAAAAFtDb250ZW50X1R5cGVzXS54&#10;bWxQSwECLQAUAAYACAAAACEAOP0h/9YAAACUAQAACwAAAAAAAAAAAAAAAAAvAQAAX3JlbHMvLnJl&#10;bHNQSwECLQAUAAYACAAAACEAiU8/vOoBAACgAwAADgAAAAAAAAAAAAAAAAAuAgAAZHJzL2Uyb0Rv&#10;Yy54bWxQSwECLQAUAAYACAAAACEA9E4SAuEAAAAKAQAADwAAAAAAAAAAAAAAAABEBAAAZHJzL2Rv&#10;d25yZXYueG1sUEsFBgAAAAAEAAQA8wAAAFIFAAAAAA==&#10;">
                <v:stroke endarrow="block"/>
              </v:line>
            </w:pict>
          </mc:Fallback>
        </mc:AlternateContent>
      </w:r>
      <w:r>
        <w:rPr>
          <w:rFonts w:hint="eastAsia"/>
          <w:noProof/>
          <w:sz w:val="30"/>
          <w:szCs w:val="30"/>
        </w:rPr>
        <mc:AlternateContent>
          <mc:Choice Requires="wps">
            <w:drawing>
              <wp:anchor distT="0" distB="0" distL="114300" distR="114300" simplePos="0" relativeHeight="251687936" behindDoc="0" locked="0" layoutInCell="1" allowOverlap="1">
                <wp:simplePos x="0" y="0"/>
                <wp:positionH relativeFrom="column">
                  <wp:posOffset>-519430</wp:posOffset>
                </wp:positionH>
                <wp:positionV relativeFrom="paragraph">
                  <wp:posOffset>213995</wp:posOffset>
                </wp:positionV>
                <wp:extent cx="1791335" cy="486410"/>
                <wp:effectExtent l="4445" t="4445" r="7620" b="17145"/>
                <wp:wrapNone/>
                <wp:docPr id="131" name="文本框 131"/>
                <wp:cNvGraphicFramePr/>
                <a:graphic xmlns:a="http://schemas.openxmlformats.org/drawingml/2006/main">
                  <a:graphicData uri="http://schemas.microsoft.com/office/word/2010/wordprocessingShape">
                    <wps:wsp>
                      <wps:cNvSpPr txBox="1"/>
                      <wps:spPr>
                        <a:xfrm>
                          <a:off x="0" y="0"/>
                          <a:ext cx="1791335" cy="4864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szCs w:val="21"/>
                              </w:rPr>
                            </w:pPr>
                            <w:r>
                              <w:rPr>
                                <w:rFonts w:ascii="楷体" w:eastAsia="楷体" w:hAnsi="楷体" w:cs="楷体" w:hint="eastAsia"/>
                                <w:b/>
                                <w:bCs/>
                                <w:szCs w:val="21"/>
                              </w:rPr>
                              <w:t>小三，</w:t>
                            </w:r>
                            <w:proofErr w:type="gramStart"/>
                            <w:r>
                              <w:rPr>
                                <w:rFonts w:ascii="楷体" w:eastAsia="楷体" w:hAnsi="楷体" w:cs="楷体" w:hint="eastAsia"/>
                                <w:b/>
                                <w:bCs/>
                                <w:szCs w:val="21"/>
                              </w:rPr>
                              <w:t>段前0磅</w:t>
                            </w:r>
                            <w:proofErr w:type="gramEnd"/>
                            <w:r>
                              <w:rPr>
                                <w:rFonts w:ascii="楷体" w:eastAsia="楷体" w:hAnsi="楷体" w:cs="楷体" w:hint="eastAsia"/>
                                <w:b/>
                                <w:bCs/>
                                <w:szCs w:val="21"/>
                              </w:rPr>
                              <w:t>，段后2.5磅，1.5倍行距，英文括号</w:t>
                            </w:r>
                          </w:p>
                        </w:txbxContent>
                      </wps:txbx>
                      <wps:bodyPr upright="1"/>
                    </wps:wsp>
                  </a:graphicData>
                </a:graphic>
              </wp:anchor>
            </w:drawing>
          </mc:Choice>
          <mc:Fallback>
            <w:pict>
              <v:shape id="文本框 131" o:spid="_x0000_s1042" type="#_x0000_t202" style="position:absolute;left:0;text-align:left;margin-left:-40.9pt;margin-top:16.85pt;width:141.05pt;height:38.3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pLG/gEAAPQDAAAOAAAAZHJzL2Uyb0RvYy54bWysU81uEzEQviPxDpbvZDdJG9pVNpUghAsC&#10;pMIDTPyza8l/st3s5gXgDThx4c5z5Tk6dtq0BQ4IsQfveDzzeeb7PMur0WiyEyEqZ1s6ndSUCMsc&#10;V7Zr6edPmxcXlMQEloN2VrR0LyK9Wj1/thx8I2aud5qLQBDExmbwLe1T8k1VRdYLA3HivLB4KF0w&#10;kHAbuooHGBDd6GpW14tqcIH74JiIEb3r4yFdFXwpBUsfpIwiEd1SrC2VNZR1m9dqtYSmC+B7xe7K&#10;gH+owoCyeOkJag0JyE1Qv0EZxYKLTqYJc6ZyUiomSg/YzbT+pZvrHrwovSA50Z9oiv8Plr3ffQxE&#10;cdRuPqXEgkGRDt++Hr7/PPz4QrITKRp8bDDy2mNsGl+5EcPv/RGdufNRBpP/2BPBcyR7fyJYjImw&#10;nPTycjqfn1PC8OzsYnE2LQpUD9k+xPRWOEOy0dKAAhZeYfcuJqwEQ+9D8mXRacU3SuuyCd32tQ5k&#10;Byj2pny5SEx5EqYtGVp6eT7LdQC+OakhoWk8shBtV+57khEfA9fl+xNwLmwNsT8WUBByGDRGJRGK&#10;1Qvgbywnae+RZ4sjQXMxRnBKtMAJylaJTKD030Rid9pik1mioxTZSuN2PKq6yHDZtXV8j/Ld+KC6&#10;HqktApY0fFqFpbsxyG/38b6APwzr6hYAAP//AwBQSwMEFAAGAAgAAAAhAKopkRveAAAACgEAAA8A&#10;AABkcnMvZG93bnJldi54bWxMj8FOwzAMhu9IvENkJC5oS0vRVkrTCSGB4AYDwTVrvLYicUqSdeXt&#10;MSe42fKn//9cb2ZnxYQhDp4U5MsMBFLrzUCdgrfX+0UJIiZNRltPqOAbI2ya05NaV8Yf6QWnbeoE&#10;h1CstII+pbGSMrY9Oh2XfkTi294HpxOvoZMm6COHOysvs2wlnR6IG3o94l2P7ef24BSUV4/TR3wq&#10;nt/b1d5ep4v19PAVlDo/m29vQCSc0x8Mv/qsDg077fyBTBRWwaLMWT0pKIo1CAa4rgCxYzLnQTa1&#10;/P9C8wMAAP//AwBQSwECLQAUAAYACAAAACEAtoM4kv4AAADhAQAAEwAAAAAAAAAAAAAAAAAAAAAA&#10;W0NvbnRlbnRfVHlwZXNdLnhtbFBLAQItABQABgAIAAAAIQA4/SH/1gAAAJQBAAALAAAAAAAAAAAA&#10;AAAAAC8BAABfcmVscy8ucmVsc1BLAQItABQABgAIAAAAIQCfnpLG/gEAAPQDAAAOAAAAAAAAAAAA&#10;AAAAAC4CAABkcnMvZTJvRG9jLnhtbFBLAQItABQABgAIAAAAIQCqKZEb3gAAAAoBAAAPAAAAAAAA&#10;AAAAAAAAAFgEAABkcnMvZG93bnJldi54bWxQSwUGAAAAAAQABADzAAAAYwUAAAAA&#10;">
                <v:textbox>
                  <w:txbxContent>
                    <w:p w:rsidR="00E52345" w:rsidRDefault="00E52345">
                      <w:pPr>
                        <w:rPr>
                          <w:rFonts w:ascii="楷体" w:eastAsia="楷体" w:hAnsi="楷体" w:cs="楷体"/>
                          <w:b/>
                          <w:bCs/>
                          <w:szCs w:val="21"/>
                        </w:rPr>
                      </w:pPr>
                      <w:r>
                        <w:rPr>
                          <w:rFonts w:ascii="楷体" w:eastAsia="楷体" w:hAnsi="楷体" w:cs="楷体" w:hint="eastAsia"/>
                          <w:b/>
                          <w:bCs/>
                          <w:szCs w:val="21"/>
                        </w:rPr>
                        <w:t>小三，</w:t>
                      </w:r>
                      <w:proofErr w:type="gramStart"/>
                      <w:r>
                        <w:rPr>
                          <w:rFonts w:ascii="楷体" w:eastAsia="楷体" w:hAnsi="楷体" w:cs="楷体" w:hint="eastAsia"/>
                          <w:b/>
                          <w:bCs/>
                          <w:szCs w:val="21"/>
                        </w:rPr>
                        <w:t>段前0磅</w:t>
                      </w:r>
                      <w:proofErr w:type="gramEnd"/>
                      <w:r>
                        <w:rPr>
                          <w:rFonts w:ascii="楷体" w:eastAsia="楷体" w:hAnsi="楷体" w:cs="楷体" w:hint="eastAsia"/>
                          <w:b/>
                          <w:bCs/>
                          <w:szCs w:val="21"/>
                        </w:rPr>
                        <w:t>，段后2.5磅，1.5倍行距，英文括号</w:t>
                      </w:r>
                    </w:p>
                  </w:txbxContent>
                </v:textbox>
              </v:shape>
            </w:pict>
          </mc:Fallback>
        </mc:AlternateContent>
      </w:r>
    </w:p>
    <w:p w:rsidR="00A257DF" w:rsidRDefault="00A257DF">
      <w:pPr>
        <w:spacing w:before="50" w:after="50" w:line="360" w:lineRule="auto"/>
        <w:jc w:val="center"/>
        <w:rPr>
          <w:color w:val="000000"/>
        </w:rPr>
      </w:pPr>
    </w:p>
    <w:p w:rsidR="00A257DF" w:rsidRDefault="002666B7">
      <w:pPr>
        <w:spacing w:after="50" w:line="360" w:lineRule="auto"/>
        <w:jc w:val="center"/>
        <w:rPr>
          <w:color w:val="000000"/>
          <w:sz w:val="30"/>
          <w:szCs w:val="30"/>
        </w:rPr>
      </w:pPr>
      <w:r>
        <w:rPr>
          <w:rFonts w:hint="eastAsia"/>
          <w:noProof/>
          <w:sz w:val="30"/>
          <w:szCs w:val="30"/>
        </w:rPr>
        <mc:AlternateContent>
          <mc:Choice Requires="wps">
            <w:drawing>
              <wp:anchor distT="0" distB="0" distL="114300" distR="114300" simplePos="0" relativeHeight="251688960" behindDoc="0" locked="0" layoutInCell="1" allowOverlap="1">
                <wp:simplePos x="0" y="0"/>
                <wp:positionH relativeFrom="column">
                  <wp:posOffset>772160</wp:posOffset>
                </wp:positionH>
                <wp:positionV relativeFrom="paragraph">
                  <wp:posOffset>31750</wp:posOffset>
                </wp:positionV>
                <wp:extent cx="882650" cy="414020"/>
                <wp:effectExtent l="1905" t="4445" r="4445" b="13335"/>
                <wp:wrapNone/>
                <wp:docPr id="133" name="直接连接符 133"/>
                <wp:cNvGraphicFramePr/>
                <a:graphic xmlns:a="http://schemas.openxmlformats.org/drawingml/2006/main">
                  <a:graphicData uri="http://schemas.microsoft.com/office/word/2010/wordprocessingShape">
                    <wps:wsp>
                      <wps:cNvCnPr/>
                      <wps:spPr>
                        <a:xfrm>
                          <a:off x="0" y="0"/>
                          <a:ext cx="882650" cy="4140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5374CFD" id="直接连接符 133" o:spid="_x0000_s1026" style="position:absolute;left:0;text-align:left;z-index:251688960;visibility:visible;mso-wrap-style:square;mso-wrap-distance-left:9pt;mso-wrap-distance-top:0;mso-wrap-distance-right:9pt;mso-wrap-distance-bottom:0;mso-position-horizontal:absolute;mso-position-horizontal-relative:text;mso-position-vertical:absolute;mso-position-vertical-relative:text" from="60.8pt,2.5pt" to="130.3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hp5gEAAJYDAAAOAAAAZHJzL2Uyb0RvYy54bWysU0uOEzEQ3SNxB8t70p2eySjTSmcWE4YN&#10;gkgwB6j4023JP9kmnVyCCyCxgxVL9tyG4RiUnZDwERtEFhW7qvyq3qvqxc3OaLIVISpnOzqd1JQI&#10;yxxXtu/o/eu7J3NKYgLLQTsrOroXkd4sHz9ajL4VjRuc5iIQBLGxHX1Hh5R8W1WRDcJAnDgvLAal&#10;CwYSXkNf8QAjohtdNXV9VY0ucB8cEzGid3UI0mXBl1Kw9FLKKBLRHcXeUrGh2E221XIBbR/AD4od&#10;24B/6MKAslj0BLWCBORNUH9AGcWCi06mCXOmclIqJgoHZDOtf2PzagAvChcUJ/qTTPH/wbIX23Ug&#10;iuPsLi4osWBwSA/vPn99++Hbl/doHz59JDmEQo0+tph/a9fheIt+HTLrnQwm/yMfsivi7k/iil0i&#10;DJ3zeXM1wxEwDF1OL+umiF+dH/sQ0zPhDMmHjmplM3doYfs8JiyIqT9SsltbMnb0etbMEBNwdaSG&#10;hEfjkUy0fXkbnVb8TmmdX8TQb251IFvIy1B+mRbi/pKWi6wgDoe8EjqsySCAP7WcpL1HkSzuM80t&#10;GMEp0QLXP58QENoESp8zU1Bge/2XbCyvLXaR1T3omU8bx/dF5uLH4Zc+j4uat+vne3l9/pyW3wEA&#10;AP//AwBQSwMEFAAGAAgAAAAhAPiYl6fdAAAACAEAAA8AAABkcnMvZG93bnJldi54bWxMj81Kw0AU&#10;hfeC7zBcwZ2dScAYYiZFhLppVdqK6G6aXJNg5k6YmbTx7b2u6vLjHM5PuZztII7oQ+9IQ7JQIJBq&#10;1/TUanjbr25yECEaaszgCDX8YIBldXlRmqJxJ9ricRdbwSEUCqOhi3EspAx1h9aEhRuRWPty3prI&#10;6FvZeHPicDvIVKlMWtMTN3RmxMcO6+/dZDVsN6t1/r6e5tp/PiUv+9fN80fItb6+mh/uQUSc49kM&#10;f/N5OlS86eAmaoIYmNMkY6uGW77Eepop5oOGO5WCrEr5/0D1CwAA//8DAFBLAQItABQABgAIAAAA&#10;IQC2gziS/gAAAOEBAAATAAAAAAAAAAAAAAAAAAAAAABbQ29udGVudF9UeXBlc10ueG1sUEsBAi0A&#10;FAAGAAgAAAAhADj9If/WAAAAlAEAAAsAAAAAAAAAAAAAAAAALwEAAF9yZWxzLy5yZWxzUEsBAi0A&#10;FAAGAAgAAAAhAMuQSGnmAQAAlgMAAA4AAAAAAAAAAAAAAAAALgIAAGRycy9lMm9Eb2MueG1sUEsB&#10;Ai0AFAAGAAgAAAAhAPiYl6fdAAAACAEAAA8AAAAAAAAAAAAAAAAAQAQAAGRycy9kb3ducmV2Lnht&#10;bFBLBQYAAAAABAAEAPMAAABKBQAAAAA=&#10;">
                <v:stroke endarrow="block"/>
              </v:line>
            </w:pict>
          </mc:Fallback>
        </mc:AlternateContent>
      </w:r>
      <w:r w:rsidR="002136C4" w:rsidRPr="002136C4">
        <w:t xml:space="preserve"> </w:t>
      </w:r>
      <w:r w:rsidR="002136C4" w:rsidRPr="002136C4">
        <w:rPr>
          <w:noProof/>
          <w:sz w:val="30"/>
          <w:szCs w:val="30"/>
        </w:rPr>
        <w:t>School of Geosciences</w:t>
      </w:r>
    </w:p>
    <w:p w:rsidR="00A257DF" w:rsidRDefault="002666B7">
      <w:pPr>
        <w:spacing w:after="50" w:line="360" w:lineRule="auto"/>
        <w:jc w:val="center"/>
        <w:rPr>
          <w:color w:val="333333"/>
          <w:kern w:val="0"/>
          <w:sz w:val="24"/>
          <w:shd w:val="clear" w:color="auto" w:fill="FFFFFF"/>
          <w:lang w:bidi="ar"/>
        </w:rPr>
      </w:pPr>
      <w:r>
        <w:rPr>
          <w:color w:val="000000"/>
          <w:sz w:val="30"/>
          <w:szCs w:val="30"/>
        </w:rPr>
        <w:t>China University of Petroleum (East China)</w:t>
      </w:r>
    </w:p>
    <w:p w:rsidR="00A257DF" w:rsidRDefault="002666B7">
      <w:pPr>
        <w:spacing w:beforeLines="200" w:before="636" w:afterLines="100" w:after="318" w:line="360" w:lineRule="auto"/>
        <w:jc w:val="center"/>
        <w:rPr>
          <w:rFonts w:ascii="黑体" w:eastAsia="黑体" w:hAnsi="黑体" w:cs="黑体"/>
          <w:sz w:val="32"/>
          <w:szCs w:val="32"/>
        </w:rPr>
      </w:pPr>
      <w:bookmarkStart w:id="0" w:name="_Toc21942"/>
      <w:r>
        <w:rPr>
          <w:rFonts w:ascii="黑体" w:eastAsia="黑体" w:hAnsi="黑体" w:cs="黑体" w:hint="eastAsia"/>
          <w:sz w:val="32"/>
          <w:szCs w:val="32"/>
        </w:rPr>
        <w:lastRenderedPageBreak/>
        <w:t>学位论文答辩委员会</w:t>
      </w:r>
    </w:p>
    <w:tbl>
      <w:tblPr>
        <w:tblStyle w:val="af"/>
        <w:tblW w:w="0" w:type="auto"/>
        <w:tblLook w:val="04A0" w:firstRow="1" w:lastRow="0" w:firstColumn="1" w:lastColumn="0" w:noHBand="0" w:noVBand="1"/>
      </w:tblPr>
      <w:tblGrid>
        <w:gridCol w:w="1814"/>
        <w:gridCol w:w="1481"/>
        <w:gridCol w:w="1517"/>
        <w:gridCol w:w="4249"/>
      </w:tblGrid>
      <w:tr w:rsidR="00A257DF">
        <w:trPr>
          <w:trHeight w:val="454"/>
        </w:trPr>
        <w:tc>
          <w:tcPr>
            <w:tcW w:w="1857" w:type="dxa"/>
            <w:vAlign w:val="center"/>
          </w:tcPr>
          <w:p w:rsidR="00A257DF" w:rsidRDefault="002666B7">
            <w:pPr>
              <w:spacing w:line="480" w:lineRule="auto"/>
              <w:jc w:val="center"/>
              <w:rPr>
                <w:rFonts w:ascii="宋体" w:hAnsi="宋体" w:cs="宋体"/>
                <w:sz w:val="24"/>
              </w:rPr>
            </w:pPr>
            <w:r>
              <w:rPr>
                <w:rFonts w:ascii="宋体" w:hAnsi="宋体" w:cs="宋体" w:hint="eastAsia"/>
                <w:sz w:val="24"/>
              </w:rPr>
              <w:t>答辩时间</w:t>
            </w:r>
          </w:p>
        </w:tc>
        <w:tc>
          <w:tcPr>
            <w:tcW w:w="7430" w:type="dxa"/>
            <w:gridSpan w:val="3"/>
            <w:vAlign w:val="center"/>
          </w:tcPr>
          <w:p w:rsidR="00A257DF" w:rsidRDefault="002666B7">
            <w:pPr>
              <w:spacing w:line="480" w:lineRule="auto"/>
              <w:jc w:val="center"/>
              <w:rPr>
                <w:rFonts w:ascii="宋体" w:hAnsi="宋体" w:cs="宋体"/>
                <w:sz w:val="24"/>
              </w:rPr>
            </w:pPr>
            <w:r>
              <w:rPr>
                <w:sz w:val="24"/>
              </w:rPr>
              <w:t xml:space="preserve">20 </w:t>
            </w:r>
            <w:r>
              <w:rPr>
                <w:rFonts w:ascii="宋体" w:hAnsi="宋体" w:cs="宋体" w:hint="eastAsia"/>
                <w:sz w:val="24"/>
              </w:rPr>
              <w:t xml:space="preserve"> 年 </w:t>
            </w:r>
            <w:r>
              <w:rPr>
                <w:sz w:val="24"/>
              </w:rPr>
              <w:t xml:space="preserve">   </w:t>
            </w:r>
            <w:r>
              <w:rPr>
                <w:rFonts w:ascii="宋体" w:hAnsi="宋体" w:cs="宋体" w:hint="eastAsia"/>
                <w:sz w:val="24"/>
              </w:rPr>
              <w:t xml:space="preserve"> 月</w:t>
            </w:r>
            <w:r>
              <w:rPr>
                <w:sz w:val="24"/>
              </w:rPr>
              <w:t xml:space="preserve">     </w:t>
            </w:r>
            <w:r>
              <w:rPr>
                <w:rFonts w:ascii="宋体" w:hAnsi="宋体" w:cs="宋体" w:hint="eastAsia"/>
                <w:sz w:val="24"/>
              </w:rPr>
              <w:t>日</w:t>
            </w:r>
          </w:p>
        </w:tc>
      </w:tr>
      <w:tr w:rsidR="00A257DF">
        <w:trPr>
          <w:trHeight w:val="454"/>
        </w:trPr>
        <w:tc>
          <w:tcPr>
            <w:tcW w:w="1857" w:type="dxa"/>
            <w:vAlign w:val="center"/>
          </w:tcPr>
          <w:p w:rsidR="00A257DF" w:rsidRDefault="002666B7">
            <w:pPr>
              <w:spacing w:line="480" w:lineRule="auto"/>
              <w:jc w:val="center"/>
              <w:rPr>
                <w:rFonts w:ascii="宋体" w:hAnsi="宋体" w:cs="宋体"/>
                <w:sz w:val="24"/>
              </w:rPr>
            </w:pPr>
            <w:r>
              <w:rPr>
                <w:rFonts w:ascii="宋体" w:hAnsi="宋体" w:cs="宋体" w:hint="eastAsia"/>
                <w:sz w:val="24"/>
              </w:rPr>
              <w:t>答辩地点</w:t>
            </w:r>
          </w:p>
        </w:tc>
        <w:tc>
          <w:tcPr>
            <w:tcW w:w="7430" w:type="dxa"/>
            <w:gridSpan w:val="3"/>
            <w:vAlign w:val="center"/>
          </w:tcPr>
          <w:p w:rsidR="00A257DF" w:rsidRDefault="00A257DF">
            <w:pPr>
              <w:spacing w:line="480" w:lineRule="auto"/>
              <w:jc w:val="center"/>
              <w:rPr>
                <w:rFonts w:ascii="宋体" w:hAnsi="宋体" w:cs="宋体"/>
                <w:sz w:val="24"/>
              </w:rPr>
            </w:pPr>
          </w:p>
        </w:tc>
      </w:tr>
      <w:tr w:rsidR="00A257DF">
        <w:trPr>
          <w:trHeight w:val="454"/>
        </w:trPr>
        <w:tc>
          <w:tcPr>
            <w:tcW w:w="9287" w:type="dxa"/>
            <w:gridSpan w:val="4"/>
            <w:vAlign w:val="center"/>
          </w:tcPr>
          <w:p w:rsidR="00A257DF" w:rsidRDefault="002666B7">
            <w:pPr>
              <w:spacing w:line="480" w:lineRule="auto"/>
              <w:jc w:val="center"/>
              <w:rPr>
                <w:rFonts w:ascii="宋体" w:hAnsi="宋体" w:cs="宋体"/>
                <w:sz w:val="24"/>
              </w:rPr>
            </w:pPr>
            <w:r>
              <w:rPr>
                <w:rFonts w:ascii="宋体" w:hAnsi="宋体" w:cs="宋体" w:hint="eastAsia"/>
                <w:sz w:val="24"/>
              </w:rPr>
              <w:t>答辩委员会组成</w:t>
            </w:r>
          </w:p>
        </w:tc>
      </w:tr>
      <w:tr w:rsidR="00A257DF">
        <w:trPr>
          <w:trHeight w:val="454"/>
        </w:trPr>
        <w:tc>
          <w:tcPr>
            <w:tcW w:w="1857" w:type="dxa"/>
            <w:vAlign w:val="center"/>
          </w:tcPr>
          <w:p w:rsidR="00A257DF" w:rsidRDefault="002666B7">
            <w:pPr>
              <w:spacing w:line="480" w:lineRule="auto"/>
              <w:jc w:val="center"/>
              <w:rPr>
                <w:rFonts w:ascii="宋体" w:hAnsi="宋体" w:cs="宋体"/>
                <w:sz w:val="24"/>
              </w:rPr>
            </w:pPr>
            <w:r>
              <w:rPr>
                <w:rFonts w:ascii="宋体" w:hAnsi="宋体" w:cs="宋体" w:hint="eastAsia"/>
                <w:sz w:val="24"/>
              </w:rPr>
              <w:t>组成</w:t>
            </w:r>
          </w:p>
        </w:tc>
        <w:tc>
          <w:tcPr>
            <w:tcW w:w="1513" w:type="dxa"/>
            <w:vAlign w:val="center"/>
          </w:tcPr>
          <w:p w:rsidR="00A257DF" w:rsidRDefault="002666B7">
            <w:pPr>
              <w:spacing w:line="480" w:lineRule="auto"/>
              <w:jc w:val="center"/>
              <w:rPr>
                <w:rFonts w:ascii="宋体" w:hAnsi="宋体" w:cs="宋体"/>
                <w:sz w:val="24"/>
              </w:rPr>
            </w:pPr>
            <w:r>
              <w:rPr>
                <w:rFonts w:ascii="宋体" w:hAnsi="宋体" w:cs="宋体" w:hint="eastAsia"/>
                <w:sz w:val="24"/>
              </w:rPr>
              <w:t>姓名</w:t>
            </w:r>
          </w:p>
        </w:tc>
        <w:tc>
          <w:tcPr>
            <w:tcW w:w="1550" w:type="dxa"/>
            <w:vAlign w:val="center"/>
          </w:tcPr>
          <w:p w:rsidR="00A257DF" w:rsidRDefault="002666B7">
            <w:pPr>
              <w:spacing w:line="480" w:lineRule="auto"/>
              <w:jc w:val="center"/>
              <w:rPr>
                <w:rFonts w:ascii="宋体" w:hAnsi="宋体" w:cs="宋体"/>
                <w:sz w:val="24"/>
              </w:rPr>
            </w:pPr>
            <w:r>
              <w:rPr>
                <w:rFonts w:ascii="宋体" w:hAnsi="宋体" w:cs="宋体" w:hint="eastAsia"/>
                <w:sz w:val="24"/>
              </w:rPr>
              <w:t>职称</w:t>
            </w:r>
          </w:p>
        </w:tc>
        <w:tc>
          <w:tcPr>
            <w:tcW w:w="4367" w:type="dxa"/>
            <w:vAlign w:val="center"/>
          </w:tcPr>
          <w:p w:rsidR="00A257DF" w:rsidRDefault="002666B7">
            <w:pPr>
              <w:spacing w:line="480" w:lineRule="auto"/>
              <w:jc w:val="center"/>
              <w:rPr>
                <w:rFonts w:ascii="宋体" w:hAnsi="宋体" w:cs="宋体"/>
                <w:sz w:val="24"/>
              </w:rPr>
            </w:pPr>
            <w:r>
              <w:rPr>
                <w:rFonts w:ascii="宋体" w:hAnsi="宋体" w:cs="宋体" w:hint="eastAsia"/>
                <w:sz w:val="24"/>
              </w:rPr>
              <w:t>工作单位</w:t>
            </w:r>
          </w:p>
        </w:tc>
      </w:tr>
      <w:tr w:rsidR="00A257DF">
        <w:trPr>
          <w:trHeight w:val="454"/>
        </w:trPr>
        <w:tc>
          <w:tcPr>
            <w:tcW w:w="1857" w:type="dxa"/>
            <w:vAlign w:val="center"/>
          </w:tcPr>
          <w:p w:rsidR="00A257DF" w:rsidRDefault="002666B7">
            <w:pPr>
              <w:spacing w:line="480" w:lineRule="auto"/>
              <w:jc w:val="center"/>
              <w:rPr>
                <w:rFonts w:ascii="宋体" w:hAnsi="宋体" w:cs="宋体"/>
                <w:sz w:val="24"/>
              </w:rPr>
            </w:pPr>
            <w:r>
              <w:rPr>
                <w:rFonts w:ascii="宋体" w:hAnsi="宋体" w:cs="宋体" w:hint="eastAsia"/>
                <w:sz w:val="24"/>
              </w:rPr>
              <w:t>主席</w:t>
            </w:r>
          </w:p>
        </w:tc>
        <w:tc>
          <w:tcPr>
            <w:tcW w:w="1513" w:type="dxa"/>
            <w:vAlign w:val="center"/>
          </w:tcPr>
          <w:p w:rsidR="00A257DF" w:rsidRDefault="00A257DF">
            <w:pPr>
              <w:spacing w:line="480" w:lineRule="auto"/>
              <w:jc w:val="center"/>
              <w:rPr>
                <w:rFonts w:ascii="宋体" w:hAnsi="宋体" w:cs="宋体"/>
                <w:sz w:val="24"/>
              </w:rPr>
            </w:pPr>
          </w:p>
        </w:tc>
        <w:tc>
          <w:tcPr>
            <w:tcW w:w="1550" w:type="dxa"/>
            <w:vAlign w:val="center"/>
          </w:tcPr>
          <w:p w:rsidR="00A257DF" w:rsidRDefault="00A257DF">
            <w:pPr>
              <w:spacing w:line="480" w:lineRule="auto"/>
              <w:jc w:val="center"/>
              <w:rPr>
                <w:rFonts w:ascii="宋体" w:hAnsi="宋体" w:cs="宋体"/>
                <w:sz w:val="24"/>
              </w:rPr>
            </w:pPr>
          </w:p>
        </w:tc>
        <w:tc>
          <w:tcPr>
            <w:tcW w:w="4367" w:type="dxa"/>
            <w:vAlign w:val="center"/>
          </w:tcPr>
          <w:p w:rsidR="00A257DF" w:rsidRDefault="00A257DF">
            <w:pPr>
              <w:spacing w:line="480" w:lineRule="auto"/>
              <w:jc w:val="center"/>
              <w:rPr>
                <w:rFonts w:ascii="宋体" w:hAnsi="宋体" w:cs="宋体"/>
                <w:sz w:val="24"/>
              </w:rPr>
            </w:pPr>
          </w:p>
        </w:tc>
      </w:tr>
      <w:tr w:rsidR="00A257DF">
        <w:trPr>
          <w:trHeight w:val="454"/>
        </w:trPr>
        <w:tc>
          <w:tcPr>
            <w:tcW w:w="1857" w:type="dxa"/>
            <w:vMerge w:val="restart"/>
            <w:vAlign w:val="center"/>
          </w:tcPr>
          <w:p w:rsidR="00A257DF" w:rsidRDefault="002666B7">
            <w:pPr>
              <w:spacing w:line="480" w:lineRule="auto"/>
              <w:jc w:val="center"/>
              <w:rPr>
                <w:rFonts w:ascii="宋体" w:hAnsi="宋体" w:cs="宋体"/>
                <w:sz w:val="24"/>
              </w:rPr>
            </w:pPr>
            <w:r>
              <w:rPr>
                <w:rFonts w:ascii="宋体" w:hAnsi="宋体" w:cs="宋体" w:hint="eastAsia"/>
                <w:sz w:val="24"/>
              </w:rPr>
              <w:t>委员</w:t>
            </w:r>
          </w:p>
        </w:tc>
        <w:tc>
          <w:tcPr>
            <w:tcW w:w="1513" w:type="dxa"/>
            <w:vAlign w:val="center"/>
          </w:tcPr>
          <w:p w:rsidR="00A257DF" w:rsidRDefault="00A257DF">
            <w:pPr>
              <w:spacing w:line="480" w:lineRule="auto"/>
              <w:jc w:val="center"/>
              <w:rPr>
                <w:rFonts w:ascii="宋体" w:hAnsi="宋体" w:cs="宋体"/>
                <w:sz w:val="24"/>
              </w:rPr>
            </w:pPr>
          </w:p>
        </w:tc>
        <w:tc>
          <w:tcPr>
            <w:tcW w:w="1550" w:type="dxa"/>
            <w:vAlign w:val="center"/>
          </w:tcPr>
          <w:p w:rsidR="00A257DF" w:rsidRDefault="00A257DF">
            <w:pPr>
              <w:spacing w:line="480" w:lineRule="auto"/>
              <w:jc w:val="center"/>
              <w:rPr>
                <w:rFonts w:ascii="宋体" w:hAnsi="宋体" w:cs="宋体"/>
                <w:sz w:val="24"/>
              </w:rPr>
            </w:pPr>
          </w:p>
        </w:tc>
        <w:tc>
          <w:tcPr>
            <w:tcW w:w="4367" w:type="dxa"/>
            <w:vAlign w:val="center"/>
          </w:tcPr>
          <w:p w:rsidR="00A257DF" w:rsidRDefault="00A257DF">
            <w:pPr>
              <w:spacing w:line="480" w:lineRule="auto"/>
              <w:jc w:val="center"/>
              <w:rPr>
                <w:rFonts w:ascii="宋体" w:hAnsi="宋体" w:cs="宋体"/>
                <w:sz w:val="24"/>
              </w:rPr>
            </w:pPr>
          </w:p>
        </w:tc>
      </w:tr>
      <w:tr w:rsidR="00A257DF">
        <w:trPr>
          <w:trHeight w:val="454"/>
        </w:trPr>
        <w:tc>
          <w:tcPr>
            <w:tcW w:w="1857" w:type="dxa"/>
            <w:vMerge/>
            <w:vAlign w:val="center"/>
          </w:tcPr>
          <w:p w:rsidR="00A257DF" w:rsidRDefault="00A257DF">
            <w:pPr>
              <w:spacing w:line="480" w:lineRule="auto"/>
              <w:jc w:val="center"/>
              <w:rPr>
                <w:rFonts w:ascii="宋体" w:hAnsi="宋体" w:cs="宋体"/>
                <w:sz w:val="24"/>
              </w:rPr>
            </w:pPr>
          </w:p>
        </w:tc>
        <w:tc>
          <w:tcPr>
            <w:tcW w:w="1513" w:type="dxa"/>
            <w:vAlign w:val="center"/>
          </w:tcPr>
          <w:p w:rsidR="00A257DF" w:rsidRDefault="00A257DF">
            <w:pPr>
              <w:spacing w:line="480" w:lineRule="auto"/>
              <w:jc w:val="center"/>
              <w:rPr>
                <w:rFonts w:ascii="宋体" w:hAnsi="宋体" w:cs="宋体"/>
                <w:sz w:val="24"/>
              </w:rPr>
            </w:pPr>
          </w:p>
        </w:tc>
        <w:tc>
          <w:tcPr>
            <w:tcW w:w="1550" w:type="dxa"/>
            <w:vAlign w:val="center"/>
          </w:tcPr>
          <w:p w:rsidR="00A257DF" w:rsidRDefault="00A257DF">
            <w:pPr>
              <w:spacing w:line="480" w:lineRule="auto"/>
              <w:jc w:val="center"/>
              <w:rPr>
                <w:rFonts w:ascii="宋体" w:hAnsi="宋体" w:cs="宋体"/>
                <w:sz w:val="24"/>
              </w:rPr>
            </w:pPr>
          </w:p>
        </w:tc>
        <w:tc>
          <w:tcPr>
            <w:tcW w:w="4367" w:type="dxa"/>
            <w:vAlign w:val="center"/>
          </w:tcPr>
          <w:p w:rsidR="00A257DF" w:rsidRDefault="00A257DF">
            <w:pPr>
              <w:spacing w:line="480" w:lineRule="auto"/>
              <w:jc w:val="center"/>
              <w:rPr>
                <w:rFonts w:ascii="宋体" w:hAnsi="宋体" w:cs="宋体"/>
                <w:sz w:val="24"/>
              </w:rPr>
            </w:pPr>
          </w:p>
        </w:tc>
      </w:tr>
      <w:tr w:rsidR="00A257DF">
        <w:trPr>
          <w:trHeight w:val="454"/>
        </w:trPr>
        <w:tc>
          <w:tcPr>
            <w:tcW w:w="1857" w:type="dxa"/>
            <w:vMerge/>
            <w:vAlign w:val="center"/>
          </w:tcPr>
          <w:p w:rsidR="00A257DF" w:rsidRDefault="00A257DF">
            <w:pPr>
              <w:spacing w:line="480" w:lineRule="auto"/>
              <w:jc w:val="center"/>
              <w:rPr>
                <w:rFonts w:ascii="宋体" w:hAnsi="宋体" w:cs="宋体"/>
                <w:sz w:val="24"/>
              </w:rPr>
            </w:pPr>
          </w:p>
        </w:tc>
        <w:tc>
          <w:tcPr>
            <w:tcW w:w="1513" w:type="dxa"/>
            <w:vAlign w:val="center"/>
          </w:tcPr>
          <w:p w:rsidR="00A257DF" w:rsidRDefault="00A257DF">
            <w:pPr>
              <w:spacing w:line="480" w:lineRule="auto"/>
              <w:jc w:val="center"/>
              <w:rPr>
                <w:rFonts w:ascii="宋体" w:hAnsi="宋体" w:cs="宋体"/>
                <w:sz w:val="24"/>
              </w:rPr>
            </w:pPr>
          </w:p>
        </w:tc>
        <w:tc>
          <w:tcPr>
            <w:tcW w:w="1550" w:type="dxa"/>
            <w:vAlign w:val="center"/>
          </w:tcPr>
          <w:p w:rsidR="00A257DF" w:rsidRDefault="00A257DF">
            <w:pPr>
              <w:spacing w:line="480" w:lineRule="auto"/>
              <w:jc w:val="center"/>
              <w:rPr>
                <w:rFonts w:ascii="宋体" w:hAnsi="宋体" w:cs="宋体"/>
                <w:sz w:val="24"/>
              </w:rPr>
            </w:pPr>
          </w:p>
        </w:tc>
        <w:tc>
          <w:tcPr>
            <w:tcW w:w="4367" w:type="dxa"/>
            <w:vAlign w:val="center"/>
          </w:tcPr>
          <w:p w:rsidR="00A257DF" w:rsidRDefault="00A257DF">
            <w:pPr>
              <w:spacing w:line="480" w:lineRule="auto"/>
              <w:jc w:val="center"/>
              <w:rPr>
                <w:rFonts w:ascii="宋体" w:hAnsi="宋体" w:cs="宋体"/>
                <w:sz w:val="24"/>
              </w:rPr>
            </w:pPr>
          </w:p>
        </w:tc>
      </w:tr>
      <w:tr w:rsidR="00A257DF">
        <w:trPr>
          <w:trHeight w:val="454"/>
        </w:trPr>
        <w:tc>
          <w:tcPr>
            <w:tcW w:w="1857" w:type="dxa"/>
            <w:vMerge/>
            <w:vAlign w:val="center"/>
          </w:tcPr>
          <w:p w:rsidR="00A257DF" w:rsidRDefault="00A257DF">
            <w:pPr>
              <w:spacing w:line="480" w:lineRule="auto"/>
              <w:jc w:val="center"/>
              <w:rPr>
                <w:rFonts w:ascii="宋体" w:hAnsi="宋体" w:cs="宋体"/>
                <w:sz w:val="24"/>
              </w:rPr>
            </w:pPr>
          </w:p>
        </w:tc>
        <w:tc>
          <w:tcPr>
            <w:tcW w:w="1513" w:type="dxa"/>
            <w:vAlign w:val="center"/>
          </w:tcPr>
          <w:p w:rsidR="00A257DF" w:rsidRDefault="00A257DF">
            <w:pPr>
              <w:spacing w:line="480" w:lineRule="auto"/>
              <w:jc w:val="center"/>
              <w:rPr>
                <w:rFonts w:ascii="宋体" w:hAnsi="宋体" w:cs="宋体"/>
                <w:sz w:val="24"/>
              </w:rPr>
            </w:pPr>
          </w:p>
        </w:tc>
        <w:tc>
          <w:tcPr>
            <w:tcW w:w="1550" w:type="dxa"/>
            <w:vAlign w:val="center"/>
          </w:tcPr>
          <w:p w:rsidR="00A257DF" w:rsidRDefault="00A257DF">
            <w:pPr>
              <w:spacing w:line="480" w:lineRule="auto"/>
              <w:jc w:val="center"/>
              <w:rPr>
                <w:rFonts w:ascii="宋体" w:hAnsi="宋体" w:cs="宋体"/>
                <w:sz w:val="24"/>
              </w:rPr>
            </w:pPr>
          </w:p>
        </w:tc>
        <w:tc>
          <w:tcPr>
            <w:tcW w:w="4367" w:type="dxa"/>
            <w:vAlign w:val="center"/>
          </w:tcPr>
          <w:p w:rsidR="00A257DF" w:rsidRDefault="00A257DF">
            <w:pPr>
              <w:spacing w:line="480" w:lineRule="auto"/>
              <w:jc w:val="center"/>
              <w:rPr>
                <w:rFonts w:ascii="宋体" w:hAnsi="宋体" w:cs="宋体"/>
                <w:sz w:val="24"/>
              </w:rPr>
            </w:pPr>
          </w:p>
        </w:tc>
      </w:tr>
    </w:tbl>
    <w:p w:rsidR="00A257DF" w:rsidRDefault="00A257DF">
      <w:pPr>
        <w:spacing w:line="360" w:lineRule="auto"/>
      </w:pPr>
    </w:p>
    <w:p w:rsidR="00A257DF" w:rsidRDefault="002666B7">
      <w:r>
        <w:rPr>
          <w:noProof/>
          <w:color w:val="000000"/>
        </w:rPr>
        <mc:AlternateContent>
          <mc:Choice Requires="wps">
            <w:drawing>
              <wp:anchor distT="0" distB="0" distL="114300" distR="114300" simplePos="0" relativeHeight="251696128" behindDoc="0" locked="0" layoutInCell="1" allowOverlap="1">
                <wp:simplePos x="0" y="0"/>
                <wp:positionH relativeFrom="column">
                  <wp:posOffset>106680</wp:posOffset>
                </wp:positionH>
                <wp:positionV relativeFrom="paragraph">
                  <wp:posOffset>166370</wp:posOffset>
                </wp:positionV>
                <wp:extent cx="5542915" cy="915035"/>
                <wp:effectExtent l="4445" t="4445" r="15240" b="7620"/>
                <wp:wrapNone/>
                <wp:docPr id="12" name="文本框 12"/>
                <wp:cNvGraphicFramePr/>
                <a:graphic xmlns:a="http://schemas.openxmlformats.org/drawingml/2006/main">
                  <a:graphicData uri="http://schemas.microsoft.com/office/word/2010/wordprocessingShape">
                    <wps:wsp>
                      <wps:cNvSpPr txBox="1"/>
                      <wps:spPr>
                        <a:xfrm>
                          <a:off x="0" y="0"/>
                          <a:ext cx="5542915" cy="91503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line="312" w:lineRule="auto"/>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proofErr w:type="gramStart"/>
                            <w:r>
                              <w:rPr>
                                <w:rFonts w:eastAsia="楷体"/>
                                <w:b/>
                                <w:color w:val="000000"/>
                              </w:rPr>
                              <w:t>段前</w:t>
                            </w:r>
                            <w:r>
                              <w:rPr>
                                <w:rFonts w:eastAsia="楷体"/>
                                <w:b/>
                                <w:color w:val="000000"/>
                              </w:rPr>
                              <w:t>2</w:t>
                            </w:r>
                            <w:r>
                              <w:rPr>
                                <w:rFonts w:eastAsia="楷体"/>
                                <w:b/>
                                <w:color w:val="000000"/>
                              </w:rPr>
                              <w:t>行</w:t>
                            </w:r>
                            <w:proofErr w:type="gramEnd"/>
                            <w:r>
                              <w:rPr>
                                <w:rFonts w:eastAsia="楷体"/>
                                <w:b/>
                                <w:color w:val="000000"/>
                              </w:rPr>
                              <w:t>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倍行距。表格内容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)，居中</w:t>
                            </w:r>
                            <w:r>
                              <w:rPr>
                                <w:rFonts w:eastAsia="楷体" w:hint="eastAsia"/>
                                <w:b/>
                                <w:color w:val="000000"/>
                              </w:rPr>
                              <w:t>无缩进</w:t>
                            </w:r>
                            <w:r>
                              <w:rPr>
                                <w:rFonts w:ascii="楷体" w:eastAsia="楷体" w:hAnsi="楷体" w:cs="楷体" w:hint="eastAsia"/>
                                <w:b/>
                                <w:color w:val="000000"/>
                              </w:rPr>
                              <w:t>，</w:t>
                            </w:r>
                            <w:r>
                              <w:rPr>
                                <w:rFonts w:eastAsia="楷体" w:hint="eastAsia"/>
                                <w:b/>
                                <w:color w:val="000000"/>
                              </w:rPr>
                              <w:t>2</w:t>
                            </w:r>
                            <w:r>
                              <w:rPr>
                                <w:rFonts w:ascii="楷体" w:eastAsia="楷体" w:hAnsi="楷体" w:cs="楷体" w:hint="eastAsia"/>
                                <w:b/>
                                <w:color w:val="000000"/>
                              </w:rPr>
                              <w:t>倍行距，可根据委员数增加行数</w:t>
                            </w:r>
                            <w:r>
                              <w:rPr>
                                <w:rFonts w:eastAsia="楷体" w:hint="eastAsia"/>
                                <w:b/>
                                <w:color w:val="000000"/>
                              </w:rPr>
                              <w:t>。</w:t>
                            </w:r>
                          </w:p>
                        </w:txbxContent>
                      </wps:txbx>
                      <wps:bodyPr upright="1"/>
                    </wps:wsp>
                  </a:graphicData>
                </a:graphic>
              </wp:anchor>
            </w:drawing>
          </mc:Choice>
          <mc:Fallback>
            <w:pict>
              <v:shape id="文本框 12" o:spid="_x0000_s1043" type="#_x0000_t202" style="position:absolute;left:0;text-align:left;margin-left:8.4pt;margin-top:13.1pt;width:436.45pt;height:72.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9h9wEAAPIDAAAOAAAAZHJzL2Uyb0RvYy54bWysU0uu0zAUnSOxB8tzmjQQPlHTJ0EpEwRI&#10;DxZwazuJJf9k+zXpBmAHjJgwZ11dB9dOX9+PAUJk4FxfHx/fe469upi0Invhg7SmpctFSYkwzHJp&#10;+pZ++bx98pKSEMFwUNaIlh5EoBfrx49Wo2tEZQeruPAESUxoRtfSIUbXFEVgg9AQFtYJg4ud9Roi&#10;Tn1fcA8jsmtVVGX5vBit585bJkLA7GZepOvM33WCxY9dF0QkqqVYW8yjz+MujcV6BU3vwQ2SncqA&#10;f6hCgzR46JlqAxHIlZcPqLRk3gbbxQWzurBdJ5nIPWA3y/JeN5cDOJF7QXGCO8sU/h8t+7D/5Ink&#10;6F1FiQGNHh2/fzv++HX8+ZVgDgUaXWgQd+kQGafXdkLwdT5gMvU9dV6nP3ZEcB2lPpzlFVMkDJN1&#10;/ax6tawpYbiGQfm0TjTFzW7nQ3wnrCYpaKlH+7KqsH8f4gy9hqTDglWSb6VSeeL73RvlyR7Q6m3+&#10;Tux3YMqQEU+vq1QH4I3rFEQMtUMNgunzeXd2hNvEZf7+RJwK20AY5gIyQ4JBo2UUPkeDAP7WcBIP&#10;DmU2+CBoKkYLTokS+H5SlJERpPobJGqnDEqYLJqtSFGcdtPs6YtEl1I7yw9o35Xzsh9Q2mxg3oYX&#10;K3twegTp5t6eZ/Kbp7r+DQAA//8DAFBLAwQUAAYACAAAACEAJTzWtt4AAAAJAQAADwAAAGRycy9k&#10;b3ducmV2LnhtbEyPwU7DMBBE70j8g7VIXBB1SFGShjgVQgLBDQpqr268TSLidbDdNPw9ywmOo7ea&#10;eVutZzuICX3oHSm4WSQgkBpnemoVfLw/XhcgQtRk9OAIFXxjgHV9flbp0rgTveG0ia3gEgqlVtDF&#10;OJZShqZDq8PCjUjMDs5bHTn6VhqvT1xuB5kmSSat7okXOj3iQ4fN5+ZoFRS3z9MuvCxft012GFbx&#10;Kp+evrxSlxfz/R2IiHP8O4ZffVaHmp327kgmiIFzxuZRQZqlIJgXxSoHsWeQJ0uQdSX/f1D/AAAA&#10;//8DAFBLAQItABQABgAIAAAAIQC2gziS/gAAAOEBAAATAAAAAAAAAAAAAAAAAAAAAABbQ29udGVu&#10;dF9UeXBlc10ueG1sUEsBAi0AFAAGAAgAAAAhADj9If/WAAAAlAEAAAsAAAAAAAAAAAAAAAAALwEA&#10;AF9yZWxzLy5yZWxzUEsBAi0AFAAGAAgAAAAhAFc972H3AQAA8gMAAA4AAAAAAAAAAAAAAAAALgIA&#10;AGRycy9lMm9Eb2MueG1sUEsBAi0AFAAGAAgAAAAhACU81rbeAAAACQEAAA8AAAAAAAAAAAAAAAAA&#10;UQQAAGRycy9kb3ducmV2LnhtbFBLBQYAAAAABAAEAPMAAABcBQAAAAA=&#10;">
                <v:textbox>
                  <w:txbxContent>
                    <w:p w:rsidR="00E52345" w:rsidRDefault="00E52345">
                      <w:pPr>
                        <w:spacing w:line="312" w:lineRule="auto"/>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proofErr w:type="gramStart"/>
                      <w:r>
                        <w:rPr>
                          <w:rFonts w:eastAsia="楷体"/>
                          <w:b/>
                          <w:color w:val="000000"/>
                        </w:rPr>
                        <w:t>段前</w:t>
                      </w:r>
                      <w:r>
                        <w:rPr>
                          <w:rFonts w:eastAsia="楷体"/>
                          <w:b/>
                          <w:color w:val="000000"/>
                        </w:rPr>
                        <w:t>2</w:t>
                      </w:r>
                      <w:r>
                        <w:rPr>
                          <w:rFonts w:eastAsia="楷体"/>
                          <w:b/>
                          <w:color w:val="000000"/>
                        </w:rPr>
                        <w:t>行</w:t>
                      </w:r>
                      <w:proofErr w:type="gramEnd"/>
                      <w:r>
                        <w:rPr>
                          <w:rFonts w:eastAsia="楷体"/>
                          <w:b/>
                          <w:color w:val="000000"/>
                        </w:rPr>
                        <w:t>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倍行距。表格内容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)，居中</w:t>
                      </w:r>
                      <w:r>
                        <w:rPr>
                          <w:rFonts w:eastAsia="楷体" w:hint="eastAsia"/>
                          <w:b/>
                          <w:color w:val="000000"/>
                        </w:rPr>
                        <w:t>无缩进</w:t>
                      </w:r>
                      <w:r>
                        <w:rPr>
                          <w:rFonts w:ascii="楷体" w:eastAsia="楷体" w:hAnsi="楷体" w:cs="楷体" w:hint="eastAsia"/>
                          <w:b/>
                          <w:color w:val="000000"/>
                        </w:rPr>
                        <w:t>，</w:t>
                      </w:r>
                      <w:r>
                        <w:rPr>
                          <w:rFonts w:eastAsia="楷体" w:hint="eastAsia"/>
                          <w:b/>
                          <w:color w:val="000000"/>
                        </w:rPr>
                        <w:t>2</w:t>
                      </w:r>
                      <w:r>
                        <w:rPr>
                          <w:rFonts w:ascii="楷体" w:eastAsia="楷体" w:hAnsi="楷体" w:cs="楷体" w:hint="eastAsia"/>
                          <w:b/>
                          <w:color w:val="000000"/>
                        </w:rPr>
                        <w:t>倍行距，可根据委员数增加行数</w:t>
                      </w:r>
                      <w:r>
                        <w:rPr>
                          <w:rFonts w:eastAsia="楷体" w:hint="eastAsia"/>
                          <w:b/>
                          <w:color w:val="000000"/>
                        </w:rPr>
                        <w:t>。</w:t>
                      </w:r>
                    </w:p>
                  </w:txbxContent>
                </v:textbox>
              </v:shape>
            </w:pict>
          </mc:Fallback>
        </mc:AlternateContent>
      </w:r>
    </w:p>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2666B7">
      <w:pPr>
        <w:spacing w:beforeLines="200" w:before="636" w:afterLines="100" w:after="318" w:line="360" w:lineRule="auto"/>
        <w:jc w:val="center"/>
        <w:rPr>
          <w:rFonts w:ascii="黑体" w:eastAsia="黑体" w:hAnsi="黑体" w:cs="黑体"/>
          <w:sz w:val="32"/>
          <w:szCs w:val="32"/>
        </w:rPr>
      </w:pPr>
      <w:r>
        <w:rPr>
          <w:rFonts w:ascii="黑体" w:eastAsia="黑体" w:hAnsi="黑体" w:cs="黑体" w:hint="eastAsia"/>
          <w:sz w:val="32"/>
          <w:szCs w:val="32"/>
        </w:rPr>
        <w:lastRenderedPageBreak/>
        <w:t>关于学位论文的独创性声明</w:t>
      </w:r>
      <w:bookmarkEnd w:id="0"/>
    </w:p>
    <w:p w:rsidR="00A257DF" w:rsidRDefault="002666B7">
      <w:pPr>
        <w:spacing w:line="360" w:lineRule="auto"/>
        <w:ind w:firstLineChars="200" w:firstLine="480"/>
        <w:rPr>
          <w:color w:val="000000"/>
          <w:sz w:val="24"/>
        </w:rPr>
      </w:pPr>
      <w:r>
        <w:rPr>
          <w:color w:val="000000"/>
          <w:sz w:val="24"/>
        </w:rPr>
        <w:t>本人郑重声明：所呈交的论文是本人在指导教师指导下独立进行研究工作所取得的成果，论文中有关资料和数据是实事求是的。尽我所知，除文中已经加以标注和致谢外，本论文不包含其他人已经发表或撰写的研究成果，也不包含本人或他人为获得</w:t>
      </w:r>
      <w:r>
        <w:rPr>
          <w:rFonts w:hint="eastAsia"/>
          <w:color w:val="000000"/>
          <w:sz w:val="24"/>
        </w:rPr>
        <w:t>中国石油</w:t>
      </w:r>
      <w:r>
        <w:rPr>
          <w:color w:val="000000"/>
          <w:sz w:val="24"/>
        </w:rPr>
        <w:t>大学</w:t>
      </w:r>
      <w:r>
        <w:rPr>
          <w:rFonts w:hint="eastAsia"/>
          <w:color w:val="000000"/>
          <w:sz w:val="24"/>
        </w:rPr>
        <w:t>（华东）</w:t>
      </w:r>
      <w:r>
        <w:rPr>
          <w:color w:val="000000"/>
          <w:sz w:val="24"/>
        </w:rPr>
        <w:t>或其它教育机构的学位或</w:t>
      </w:r>
      <w:r>
        <w:rPr>
          <w:rFonts w:hint="eastAsia"/>
          <w:color w:val="000000"/>
          <w:sz w:val="24"/>
        </w:rPr>
        <w:t>学历</w:t>
      </w:r>
      <w:r>
        <w:rPr>
          <w:color w:val="000000"/>
          <w:sz w:val="24"/>
        </w:rPr>
        <w:t>证书而使用过的材料。</w:t>
      </w:r>
      <w:r>
        <w:rPr>
          <w:rFonts w:hint="eastAsia"/>
          <w:color w:val="000000"/>
          <w:sz w:val="24"/>
        </w:rPr>
        <w:t>与我一同工作的同志对研究所做的任何贡献均已在论文中</w:t>
      </w:r>
      <w:proofErr w:type="gramStart"/>
      <w:r>
        <w:rPr>
          <w:rFonts w:hint="eastAsia"/>
          <w:color w:val="000000"/>
          <w:sz w:val="24"/>
        </w:rPr>
        <w:t>作出</w:t>
      </w:r>
      <w:proofErr w:type="gramEnd"/>
      <w:r>
        <w:rPr>
          <w:rFonts w:hint="eastAsia"/>
          <w:color w:val="000000"/>
          <w:sz w:val="24"/>
        </w:rPr>
        <w:t>了明确的说明。</w:t>
      </w:r>
    </w:p>
    <w:p w:rsidR="00A257DF" w:rsidRDefault="002666B7">
      <w:pPr>
        <w:spacing w:line="360" w:lineRule="auto"/>
        <w:ind w:firstLineChars="200" w:firstLine="480"/>
        <w:rPr>
          <w:color w:val="000000"/>
          <w:sz w:val="24"/>
        </w:rPr>
      </w:pPr>
      <w:r>
        <w:rPr>
          <w:color w:val="000000"/>
          <w:sz w:val="24"/>
        </w:rPr>
        <w:t>若有不实之处，本人愿意承担相关法律责任。</w:t>
      </w:r>
    </w:p>
    <w:p w:rsidR="00A257DF" w:rsidRDefault="00A257DF">
      <w:pPr>
        <w:spacing w:line="360" w:lineRule="auto"/>
        <w:ind w:firstLineChars="200" w:firstLine="480"/>
        <w:rPr>
          <w:color w:val="000000"/>
          <w:sz w:val="24"/>
        </w:rPr>
      </w:pPr>
    </w:p>
    <w:p w:rsidR="00A257DF" w:rsidRDefault="002666B7">
      <w:pPr>
        <w:spacing w:line="360" w:lineRule="auto"/>
        <w:ind w:firstLineChars="200" w:firstLine="480"/>
        <w:rPr>
          <w:color w:val="000000"/>
          <w:sz w:val="24"/>
        </w:rPr>
      </w:pPr>
      <w:r>
        <w:rPr>
          <w:color w:val="000000"/>
          <w:sz w:val="24"/>
        </w:rPr>
        <w:t>学位论文作者签名：</w:t>
      </w:r>
      <w:r>
        <w:rPr>
          <w:color w:val="000000"/>
          <w:sz w:val="24"/>
          <w:u w:val="single"/>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A257DF" w:rsidRDefault="002666B7">
      <w:pPr>
        <w:pStyle w:val="ae"/>
        <w:spacing w:line="360" w:lineRule="auto"/>
        <w:ind w:firstLineChars="200" w:firstLine="480"/>
        <w:jc w:val="both"/>
        <w:rPr>
          <w:rFonts w:ascii="Times New Roman" w:hAnsi="Times New Roman"/>
          <w:color w:val="000000"/>
        </w:rPr>
      </w:pPr>
      <w:r>
        <w:rPr>
          <w:rFonts w:ascii="Times New Roman" w:hAnsi="Times New Roman"/>
          <w:noProof/>
          <w:color w:val="000000"/>
        </w:rPr>
        <mc:AlternateContent>
          <mc:Choice Requires="wps">
            <w:drawing>
              <wp:anchor distT="0" distB="0" distL="114300" distR="114300" simplePos="0" relativeHeight="251659264" behindDoc="0" locked="0" layoutInCell="1" allowOverlap="1">
                <wp:simplePos x="0" y="0"/>
                <wp:positionH relativeFrom="column">
                  <wp:posOffset>132080</wp:posOffset>
                </wp:positionH>
                <wp:positionV relativeFrom="paragraph">
                  <wp:posOffset>245110</wp:posOffset>
                </wp:positionV>
                <wp:extent cx="5783580" cy="1085850"/>
                <wp:effectExtent l="4445" t="4445" r="15875" b="14605"/>
                <wp:wrapNone/>
                <wp:docPr id="126" name="文本框 126"/>
                <wp:cNvGraphicFramePr/>
                <a:graphic xmlns:a="http://schemas.openxmlformats.org/drawingml/2006/main">
                  <a:graphicData uri="http://schemas.microsoft.com/office/word/2010/wordprocessingShape">
                    <wps:wsp>
                      <wps:cNvSpPr txBox="1"/>
                      <wps:spPr>
                        <a:xfrm>
                          <a:off x="0" y="0"/>
                          <a:ext cx="5783580" cy="108585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line="312" w:lineRule="auto"/>
                              <w:rPr>
                                <w:b/>
                                <w:color w:val="FF0000"/>
                              </w:rPr>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proofErr w:type="gramStart"/>
                            <w:r>
                              <w:rPr>
                                <w:rFonts w:eastAsia="楷体"/>
                                <w:b/>
                                <w:color w:val="000000"/>
                              </w:rPr>
                              <w:t>段前</w:t>
                            </w:r>
                            <w:r>
                              <w:rPr>
                                <w:rFonts w:eastAsia="楷体"/>
                                <w:b/>
                                <w:color w:val="000000"/>
                              </w:rPr>
                              <w:t>2</w:t>
                            </w:r>
                            <w:r>
                              <w:rPr>
                                <w:rFonts w:eastAsia="楷体"/>
                                <w:b/>
                                <w:color w:val="000000"/>
                              </w:rPr>
                              <w:t>行</w:t>
                            </w:r>
                            <w:proofErr w:type="gramEnd"/>
                            <w:r>
                              <w:rPr>
                                <w:rFonts w:eastAsia="楷体"/>
                                <w:b/>
                                <w:color w:val="000000"/>
                              </w:rPr>
                              <w:t>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w:t>
                            </w:r>
                            <w:r>
                              <w:rPr>
                                <w:rFonts w:eastAsia="楷体"/>
                                <w:b/>
                                <w:color w:val="000000"/>
                              </w:rPr>
                              <w:t>接下的</w:t>
                            </w:r>
                            <w:r>
                              <w:rPr>
                                <w:rFonts w:eastAsia="楷体" w:hint="eastAsia"/>
                                <w:b/>
                                <w:color w:val="000000"/>
                              </w:rPr>
                              <w:t>声</w:t>
                            </w:r>
                            <w:r>
                              <w:rPr>
                                <w:rFonts w:eastAsia="楷体"/>
                                <w:b/>
                                <w:color w:val="000000"/>
                              </w:rPr>
                              <w:t>明或授权</w:t>
                            </w:r>
                            <w:r>
                              <w:rPr>
                                <w:rFonts w:eastAsia="楷体" w:hint="eastAsia"/>
                                <w:b/>
                                <w:color w:val="000000"/>
                              </w:rPr>
                              <w:t>正文</w:t>
                            </w:r>
                            <w:r>
                              <w:rPr>
                                <w:rFonts w:eastAsia="楷体"/>
                                <w:b/>
                                <w:color w:val="000000"/>
                              </w:rPr>
                              <w:t>采用小四号宋体</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签名与上面</w:t>
                            </w:r>
                            <w:r>
                              <w:rPr>
                                <w:rFonts w:eastAsia="楷体" w:hint="eastAsia"/>
                                <w:b/>
                                <w:color w:val="000000"/>
                              </w:rPr>
                              <w:t>正文</w:t>
                            </w:r>
                            <w:r>
                              <w:rPr>
                                <w:rFonts w:eastAsia="楷体"/>
                                <w:b/>
                                <w:color w:val="000000"/>
                              </w:rPr>
                              <w:t>按小四号</w:t>
                            </w:r>
                            <w:r>
                              <w:rPr>
                                <w:rFonts w:eastAsia="楷体" w:hint="eastAsia"/>
                                <w:b/>
                                <w:color w:val="000000"/>
                              </w:rPr>
                              <w:t>宋体，</w:t>
                            </w:r>
                            <w:r>
                              <w:rPr>
                                <w:rFonts w:eastAsia="楷体"/>
                                <w:b/>
                                <w:color w:val="000000"/>
                              </w:rPr>
                              <w:t>1.5</w:t>
                            </w:r>
                            <w:r>
                              <w:rPr>
                                <w:rFonts w:eastAsia="楷体"/>
                                <w:b/>
                                <w:color w:val="000000"/>
                              </w:rPr>
                              <w:t>倍行距插入</w:t>
                            </w:r>
                            <w:proofErr w:type="gramStart"/>
                            <w:r>
                              <w:rPr>
                                <w:rFonts w:eastAsia="楷体"/>
                                <w:b/>
                                <w:color w:val="000000"/>
                              </w:rPr>
                              <w:t>一</w:t>
                            </w:r>
                            <w:proofErr w:type="gramEnd"/>
                            <w:r>
                              <w:rPr>
                                <w:rFonts w:eastAsia="楷体"/>
                                <w:b/>
                                <w:color w:val="000000"/>
                              </w:rPr>
                              <w:t>空行</w:t>
                            </w:r>
                            <w:r>
                              <w:rPr>
                                <w:rFonts w:eastAsia="楷体" w:hint="eastAsia"/>
                                <w:b/>
                                <w:color w:val="000000"/>
                              </w:rPr>
                              <w:t>。直接复制使用本页。在提交存档论文时，作者和导师必须在此页纸质版签名处签字，并填写日期，再扫描制作成电子文档，在电子版论文中插入此扫描页。</w:t>
                            </w:r>
                          </w:p>
                          <w:p w:rsidR="00E52345" w:rsidRDefault="00E52345"/>
                        </w:txbxContent>
                      </wps:txbx>
                      <wps:bodyPr upright="1"/>
                    </wps:wsp>
                  </a:graphicData>
                </a:graphic>
              </wp:anchor>
            </w:drawing>
          </mc:Choice>
          <mc:Fallback>
            <w:pict>
              <v:shape id="文本框 126" o:spid="_x0000_s1044" type="#_x0000_t202" style="position:absolute;left:0;text-align:left;margin-left:10.4pt;margin-top:19.3pt;width:455.4pt;height:8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xThAAIAAPUDAAAOAAAAZHJzL2Uyb0RvYy54bWysU81u1DAQviPxDpbvbLJbpaTRZivRZbkg&#10;QGp5gFnbSSz5T7a7yb4AvAEnLtx5rn2Ojr3ttgUOCJGDM54Zf575Ps/yctKK7IQP0pqWzmclJcIw&#10;y6XpW/r5ZvOqpiREMByUNaKlexHo5erli+XoGrGwg1VceIIgJjSja+kQo2uKIrBBaAgz64TBYGe9&#10;hohb3xfcw4joWhWLsjwvRuu585aJENC7PgbpKuN3nWDxY9cFEYlqKdYW8+rzuk1rsVpC03twg2T3&#10;ZcA/VKFBGrz0BLWGCOTWy9+gtGTeBtvFGbO6sF0nmcg9YDfz8pdurgdwIveC5AR3oin8P1j2YffJ&#10;E8lRu8U5JQY0inT49vXw/efhxxeSnEjR6EKDmdcOc+P0xk6Y/uAP6EydT53X6Y89EYwj2fsTwWKK&#10;hKGzel2fVTWGGMbmZV3VVZageDzufIjvhNUkGS31qGAmFnbvQ8RSMPUhJd0WrJJ8I5XKG99vr5Qn&#10;O0C1N/lLVeKRZ2nKkLGlF9WiwkIAH12nIKKpHdIQTJ/ve3YiPAUu8/cn4FTYGsJwLCAjpDRotIzC&#10;Z2sQwN8aTuLeIdEGZ4KmYrTglCiBI5SsnBlBqr/JxO6UwSaTRkctkhWn7XSUtU5wybW1fI/63Tov&#10;+wGpzQrmY/i2Mkv3c5Ae79N9Bn+c1tUdAAAA//8DAFBLAwQUAAYACAAAACEAznkCkd4AAAAJAQAA&#10;DwAAAGRycy9kb3ducmV2LnhtbEyPwU7DMAyG70i8Q2QkLoilW1FpS9MJIYHgNgaCa9Z4bUXjlCTr&#10;ytvjneBm6/v1+3O1nu0gJvShd6RguUhAIDXO9NQqeH97vM5BhKjJ6MERKvjBAOv6/KzSpXFHesVp&#10;G1vBJRRKraCLcSylDE2HVoeFG5GY7Z23OvLqW2m8PnK5HeQqSTJpdU98odMjPnTYfG0PVkF+8zx9&#10;hpd089Fk+6GIV7fT07dX6vJivr8DEXGOf2E46bM61Oy0cwcyQQwKVgmbRwVpnoFgXqRLHnYnUGQg&#10;60r+/6D+BQAA//8DAFBLAQItABQABgAIAAAAIQC2gziS/gAAAOEBAAATAAAAAAAAAAAAAAAAAAAA&#10;AABbQ29udGVudF9UeXBlc10ueG1sUEsBAi0AFAAGAAgAAAAhADj9If/WAAAAlAEAAAsAAAAAAAAA&#10;AAAAAAAALwEAAF9yZWxzLy5yZWxzUEsBAi0AFAAGAAgAAAAhADkvFOEAAgAA9QMAAA4AAAAAAAAA&#10;AAAAAAAALgIAAGRycy9lMm9Eb2MueG1sUEsBAi0AFAAGAAgAAAAhAM55ApHeAAAACQEAAA8AAAAA&#10;AAAAAAAAAAAAWgQAAGRycy9kb3ducmV2LnhtbFBLBQYAAAAABAAEAPMAAABlBQAAAAA=&#10;">
                <v:textbox>
                  <w:txbxContent>
                    <w:p w:rsidR="00E52345" w:rsidRDefault="00E52345">
                      <w:pPr>
                        <w:spacing w:line="312" w:lineRule="auto"/>
                        <w:rPr>
                          <w:b/>
                          <w:color w:val="FF0000"/>
                        </w:rPr>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proofErr w:type="gramStart"/>
                      <w:r>
                        <w:rPr>
                          <w:rFonts w:eastAsia="楷体"/>
                          <w:b/>
                          <w:color w:val="000000"/>
                        </w:rPr>
                        <w:t>段前</w:t>
                      </w:r>
                      <w:r>
                        <w:rPr>
                          <w:rFonts w:eastAsia="楷体"/>
                          <w:b/>
                          <w:color w:val="000000"/>
                        </w:rPr>
                        <w:t>2</w:t>
                      </w:r>
                      <w:r>
                        <w:rPr>
                          <w:rFonts w:eastAsia="楷体"/>
                          <w:b/>
                          <w:color w:val="000000"/>
                        </w:rPr>
                        <w:t>行</w:t>
                      </w:r>
                      <w:proofErr w:type="gramEnd"/>
                      <w:r>
                        <w:rPr>
                          <w:rFonts w:eastAsia="楷体"/>
                          <w:b/>
                          <w:color w:val="000000"/>
                        </w:rPr>
                        <w:t>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w:t>
                      </w:r>
                      <w:r>
                        <w:rPr>
                          <w:rFonts w:eastAsia="楷体"/>
                          <w:b/>
                          <w:color w:val="000000"/>
                        </w:rPr>
                        <w:t>接下的</w:t>
                      </w:r>
                      <w:r>
                        <w:rPr>
                          <w:rFonts w:eastAsia="楷体" w:hint="eastAsia"/>
                          <w:b/>
                          <w:color w:val="000000"/>
                        </w:rPr>
                        <w:t>声</w:t>
                      </w:r>
                      <w:r>
                        <w:rPr>
                          <w:rFonts w:eastAsia="楷体"/>
                          <w:b/>
                          <w:color w:val="000000"/>
                        </w:rPr>
                        <w:t>明或授权</w:t>
                      </w:r>
                      <w:r>
                        <w:rPr>
                          <w:rFonts w:eastAsia="楷体" w:hint="eastAsia"/>
                          <w:b/>
                          <w:color w:val="000000"/>
                        </w:rPr>
                        <w:t>正文</w:t>
                      </w:r>
                      <w:r>
                        <w:rPr>
                          <w:rFonts w:eastAsia="楷体"/>
                          <w:b/>
                          <w:color w:val="000000"/>
                        </w:rPr>
                        <w:t>采用小四号宋体</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签名与上面</w:t>
                      </w:r>
                      <w:r>
                        <w:rPr>
                          <w:rFonts w:eastAsia="楷体" w:hint="eastAsia"/>
                          <w:b/>
                          <w:color w:val="000000"/>
                        </w:rPr>
                        <w:t>正文</w:t>
                      </w:r>
                      <w:r>
                        <w:rPr>
                          <w:rFonts w:eastAsia="楷体"/>
                          <w:b/>
                          <w:color w:val="000000"/>
                        </w:rPr>
                        <w:t>按小四号</w:t>
                      </w:r>
                      <w:r>
                        <w:rPr>
                          <w:rFonts w:eastAsia="楷体" w:hint="eastAsia"/>
                          <w:b/>
                          <w:color w:val="000000"/>
                        </w:rPr>
                        <w:t>宋体，</w:t>
                      </w:r>
                      <w:r>
                        <w:rPr>
                          <w:rFonts w:eastAsia="楷体"/>
                          <w:b/>
                          <w:color w:val="000000"/>
                        </w:rPr>
                        <w:t>1.5</w:t>
                      </w:r>
                      <w:r>
                        <w:rPr>
                          <w:rFonts w:eastAsia="楷体"/>
                          <w:b/>
                          <w:color w:val="000000"/>
                        </w:rPr>
                        <w:t>倍行距插入</w:t>
                      </w:r>
                      <w:proofErr w:type="gramStart"/>
                      <w:r>
                        <w:rPr>
                          <w:rFonts w:eastAsia="楷体"/>
                          <w:b/>
                          <w:color w:val="000000"/>
                        </w:rPr>
                        <w:t>一</w:t>
                      </w:r>
                      <w:proofErr w:type="gramEnd"/>
                      <w:r>
                        <w:rPr>
                          <w:rFonts w:eastAsia="楷体"/>
                          <w:b/>
                          <w:color w:val="000000"/>
                        </w:rPr>
                        <w:t>空行</w:t>
                      </w:r>
                      <w:r>
                        <w:rPr>
                          <w:rFonts w:eastAsia="楷体" w:hint="eastAsia"/>
                          <w:b/>
                          <w:color w:val="000000"/>
                        </w:rPr>
                        <w:t>。直接复制使用本页。在提交存档论文时，作者和导师必须在此页纸质版签名处签字，并填写日期，再扫描制作成电子文档，在电子版论文中插入此扫描页。</w:t>
                      </w:r>
                    </w:p>
                    <w:p w:rsidR="00E52345" w:rsidRDefault="00E52345"/>
                  </w:txbxContent>
                </v:textbox>
              </v:shape>
            </w:pict>
          </mc:Fallback>
        </mc:AlternateContent>
      </w:r>
    </w:p>
    <w:p w:rsidR="00A257DF" w:rsidRDefault="00A257DF">
      <w:pPr>
        <w:pStyle w:val="ae"/>
        <w:spacing w:line="360" w:lineRule="auto"/>
        <w:ind w:firstLineChars="200" w:firstLine="480"/>
        <w:jc w:val="both"/>
        <w:rPr>
          <w:rFonts w:ascii="Times New Roman" w:hAnsi="Times New Roman"/>
          <w:color w:val="000000"/>
        </w:rPr>
      </w:pPr>
    </w:p>
    <w:p w:rsidR="00A257DF" w:rsidRDefault="00A257DF">
      <w:pPr>
        <w:pStyle w:val="ae"/>
        <w:spacing w:line="360" w:lineRule="auto"/>
        <w:ind w:firstLineChars="200" w:firstLine="480"/>
        <w:jc w:val="both"/>
        <w:rPr>
          <w:rFonts w:ascii="Times New Roman" w:hAnsi="Times New Roman"/>
          <w:color w:val="000000"/>
        </w:rPr>
      </w:pPr>
    </w:p>
    <w:p w:rsidR="00A257DF" w:rsidRDefault="00A257DF">
      <w:pPr>
        <w:pStyle w:val="ae"/>
        <w:spacing w:line="360" w:lineRule="auto"/>
        <w:ind w:firstLineChars="200" w:firstLine="480"/>
        <w:jc w:val="both"/>
        <w:rPr>
          <w:rFonts w:ascii="Times New Roman" w:hAnsi="Times New Roman"/>
          <w:color w:val="000000"/>
        </w:rPr>
      </w:pPr>
    </w:p>
    <w:p w:rsidR="00A257DF" w:rsidRDefault="002666B7">
      <w:pPr>
        <w:spacing w:beforeLines="200" w:before="636" w:afterLines="100" w:after="318" w:line="360" w:lineRule="auto"/>
        <w:jc w:val="center"/>
        <w:rPr>
          <w:rFonts w:ascii="黑体" w:eastAsia="黑体" w:hAnsi="黑体" w:cs="黑体"/>
          <w:sz w:val="32"/>
          <w:szCs w:val="32"/>
        </w:rPr>
      </w:pPr>
      <w:bookmarkStart w:id="1" w:name="_Toc16666"/>
      <w:r>
        <w:rPr>
          <w:rFonts w:ascii="黑体" w:eastAsia="黑体" w:hAnsi="黑体" w:cs="黑体" w:hint="eastAsia"/>
          <w:sz w:val="32"/>
          <w:szCs w:val="32"/>
        </w:rPr>
        <w:t>学位论文使用授权书</w:t>
      </w:r>
      <w:bookmarkEnd w:id="1"/>
    </w:p>
    <w:p w:rsidR="00A257DF" w:rsidRDefault="002666B7">
      <w:pPr>
        <w:pStyle w:val="20"/>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本学位论文作者完全了解中国石油大学（华东）有关保留、使用学位论文的规定，同意学校保留并向国家有关部门或机构送交学位论文的复印件和电子版，允许本学位论文被查阅和借阅。本人授权中国石油大学（华东）可以将本学位论文的全部或部分内容编入有关数据库进行检索，可以采用复印、缩印、扫描或其它手段保存和汇编本学位论文。（保密的学位论文在解密后适用本授权书）</w:t>
      </w:r>
    </w:p>
    <w:p w:rsidR="00A257DF" w:rsidRDefault="00A257DF">
      <w:pPr>
        <w:spacing w:line="360" w:lineRule="auto"/>
        <w:ind w:firstLineChars="200" w:firstLine="480"/>
        <w:rPr>
          <w:color w:val="000000"/>
          <w:sz w:val="24"/>
        </w:rPr>
      </w:pPr>
    </w:p>
    <w:p w:rsidR="00A257DF" w:rsidRDefault="002666B7">
      <w:pPr>
        <w:spacing w:line="360" w:lineRule="auto"/>
        <w:ind w:firstLineChars="200" w:firstLine="480"/>
        <w:rPr>
          <w:color w:val="000000"/>
          <w:sz w:val="24"/>
        </w:rPr>
      </w:pPr>
      <w:r>
        <w:rPr>
          <w:color w:val="000000"/>
          <w:sz w:val="24"/>
        </w:rPr>
        <w:t>学位论文作者签名：</w:t>
      </w:r>
      <w:r>
        <w:rPr>
          <w:color w:val="000000"/>
          <w:sz w:val="24"/>
          <w:u w:val="single"/>
        </w:rPr>
        <w:t xml:space="preserve">            </w:t>
      </w:r>
      <w:r>
        <w:rPr>
          <w:rFonts w:hint="eastAsia"/>
          <w:color w:val="000000"/>
          <w:sz w:val="24"/>
          <w:u w:val="single"/>
        </w:rPr>
        <w:t xml:space="preserve"> </w:t>
      </w:r>
      <w:r>
        <w:rPr>
          <w:color w:val="000000"/>
          <w:sz w:val="24"/>
          <w:u w:val="single"/>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A257DF" w:rsidRDefault="00A257DF">
      <w:pPr>
        <w:spacing w:line="360" w:lineRule="auto"/>
        <w:ind w:firstLineChars="200" w:firstLine="480"/>
        <w:rPr>
          <w:color w:val="000000"/>
          <w:sz w:val="24"/>
        </w:rPr>
      </w:pPr>
    </w:p>
    <w:p w:rsidR="00A257DF" w:rsidRDefault="002666B7">
      <w:pPr>
        <w:spacing w:line="360" w:lineRule="auto"/>
        <w:ind w:firstLineChars="200" w:firstLine="480"/>
        <w:rPr>
          <w:color w:val="000000"/>
          <w:sz w:val="24"/>
        </w:rPr>
      </w:pPr>
      <w:r>
        <w:rPr>
          <w:color w:val="000000"/>
          <w:sz w:val="24"/>
        </w:rPr>
        <w:t>指导教师签名：</w:t>
      </w:r>
      <w:r>
        <w:rPr>
          <w:color w:val="000000"/>
          <w:sz w:val="24"/>
          <w:u w:val="single"/>
        </w:rPr>
        <w:t xml:space="preserve">                   </w:t>
      </w:r>
      <w:r>
        <w:rPr>
          <w:color w:val="000000"/>
          <w:sz w:val="24"/>
        </w:rPr>
        <w:t xml:space="preserve">     </w:t>
      </w:r>
      <w:r>
        <w:rPr>
          <w:rFonts w:hint="eastAsia"/>
          <w:color w:val="000000"/>
          <w:sz w:val="24"/>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A257DF" w:rsidRDefault="00A257DF">
      <w:pPr>
        <w:spacing w:line="360" w:lineRule="auto"/>
        <w:ind w:firstLineChars="200" w:firstLine="482"/>
        <w:rPr>
          <w:rFonts w:ascii="宋体" w:hAnsi="宋体" w:cs="宋体"/>
          <w:b/>
          <w:bCs/>
          <w:sz w:val="24"/>
        </w:rPr>
      </w:pPr>
    </w:p>
    <w:p w:rsidR="00A257DF" w:rsidRDefault="00A257DF">
      <w:pPr>
        <w:spacing w:line="360" w:lineRule="auto"/>
        <w:ind w:firstLineChars="200" w:firstLine="482"/>
        <w:rPr>
          <w:b/>
          <w:bCs/>
          <w:sz w:val="24"/>
        </w:rPr>
      </w:pPr>
    </w:p>
    <w:p w:rsidR="00A257DF" w:rsidRDefault="00A257DF">
      <w:pPr>
        <w:spacing w:line="360" w:lineRule="auto"/>
        <w:ind w:firstLineChars="200" w:firstLine="480"/>
        <w:rPr>
          <w:rFonts w:ascii="黑体" w:eastAsia="黑体" w:hAnsi="黑体" w:cs="黑体"/>
          <w:sz w:val="24"/>
        </w:rPr>
        <w:sectPr w:rsidR="00A257DF">
          <w:headerReference w:type="even" r:id="rId12"/>
          <w:headerReference w:type="default" r:id="rId13"/>
          <w:footerReference w:type="even" r:id="rId14"/>
          <w:pgSz w:w="11905" w:h="16838"/>
          <w:pgMar w:top="1417" w:right="1417" w:bottom="1417" w:left="1417" w:header="850" w:footer="850" w:gutter="0"/>
          <w:pgNumType w:fmt="lowerRoman" w:start="1"/>
          <w:cols w:space="0"/>
          <w:docGrid w:type="lines" w:linePitch="318"/>
        </w:sectPr>
      </w:pPr>
      <w:bookmarkStart w:id="2" w:name="_Toc176755014"/>
      <w:bookmarkStart w:id="3" w:name="_Toc175668068"/>
      <w:bookmarkStart w:id="4" w:name="_Toc176754562"/>
      <w:bookmarkStart w:id="5" w:name="_Toc156290948"/>
      <w:bookmarkStart w:id="6" w:name="_Toc176946083"/>
      <w:bookmarkStart w:id="7" w:name="_Toc176534948"/>
      <w:bookmarkStart w:id="8" w:name="_Toc163979241"/>
      <w:bookmarkStart w:id="9" w:name="_Toc163533792"/>
      <w:bookmarkStart w:id="10" w:name="_Toc179176260"/>
      <w:bookmarkStart w:id="11" w:name="_Toc177998622"/>
      <w:bookmarkStart w:id="12" w:name="_Toc177998742"/>
      <w:bookmarkStart w:id="13" w:name="_Toc156292241"/>
      <w:bookmarkStart w:id="14" w:name="_Toc156059698"/>
      <w:bookmarkStart w:id="15" w:name="_Toc156291138"/>
      <w:bookmarkStart w:id="16" w:name="_Toc176754252"/>
      <w:bookmarkStart w:id="17" w:name="_Toc176946403"/>
      <w:bookmarkStart w:id="18" w:name="_Toc178419012"/>
      <w:bookmarkStart w:id="19" w:name="_Toc176754954"/>
      <w:bookmarkStart w:id="20" w:name="_Toc34995160"/>
      <w:bookmarkStart w:id="21" w:name="_Toc163534517"/>
      <w:bookmarkStart w:id="22" w:name="_Toc156054417"/>
      <w:bookmarkStart w:id="23" w:name="_Toc156291990"/>
      <w:bookmarkStart w:id="24" w:name="_Toc176755198"/>
      <w:bookmarkStart w:id="25" w:name="_Toc156291003"/>
      <w:bookmarkStart w:id="26" w:name="_Toc160891962"/>
      <w:bookmarkStart w:id="27" w:name="_Toc156292612"/>
      <w:bookmarkStart w:id="28" w:name="_Toc156292341"/>
      <w:bookmarkStart w:id="29" w:name="_Toc176754847"/>
      <w:bookmarkStart w:id="30" w:name="_Toc176755151"/>
      <w:bookmarkStart w:id="31" w:name="_Toc163534798"/>
      <w:bookmarkStart w:id="32" w:name="_Toc156316882"/>
      <w:bookmarkStart w:id="33" w:name="_Toc163534838"/>
      <w:bookmarkStart w:id="34" w:name="_Toc178958404"/>
    </w:p>
    <w:p w:rsidR="00A257DF" w:rsidRDefault="002666B7">
      <w:pPr>
        <w:spacing w:beforeLines="50" w:before="159" w:afterLines="50" w:after="159"/>
        <w:jc w:val="center"/>
        <w:rPr>
          <w:rFonts w:ascii="宋体" w:hAnsi="宋体" w:cs="宋体"/>
          <w:sz w:val="32"/>
          <w:szCs w:val="32"/>
        </w:rPr>
      </w:pPr>
      <w:r>
        <w:rPr>
          <w:rFonts w:ascii="黑体" w:eastAsia="黑体" w:hAnsi="黑体" w:cs="黑体" w:hint="eastAsia"/>
          <w:sz w:val="32"/>
          <w:szCs w:val="32"/>
        </w:rPr>
        <w:lastRenderedPageBreak/>
        <w:t>摘</w:t>
      </w:r>
      <w:r>
        <w:rPr>
          <w:rFonts w:hint="eastAsia"/>
          <w:sz w:val="32"/>
          <w:szCs w:val="32"/>
        </w:rPr>
        <w:t xml:space="preserve">    </w:t>
      </w:r>
      <w:r>
        <w:rPr>
          <w:rFonts w:ascii="黑体" w:eastAsia="黑体" w:hAnsi="黑体" w:cs="黑体" w:hint="eastAsia"/>
          <w:sz w:val="32"/>
          <w:szCs w:val="32"/>
        </w:rPr>
        <w:t>要</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A257DF" w:rsidRDefault="002666B7">
      <w:pPr>
        <w:spacing w:line="360" w:lineRule="auto"/>
        <w:ind w:firstLineChars="200" w:firstLine="480"/>
        <w:rPr>
          <w:rFonts w:ascii="宋体" w:hAnsi="宋体" w:cs="宋体"/>
          <w:sz w:val="24"/>
        </w:rPr>
      </w:pPr>
      <w:r>
        <w:rPr>
          <w:rFonts w:ascii="宋体" w:hAnsi="宋体" w:cs="宋体" w:hint="eastAsia"/>
          <w:sz w:val="24"/>
        </w:rPr>
        <w:t>论文摘要由</w:t>
      </w:r>
      <w:r>
        <w:rPr>
          <w:rFonts w:ascii="宋体" w:hAnsi="宋体"/>
          <w:color w:val="000000" w:themeColor="text1"/>
          <w:sz w:val="24"/>
        </w:rPr>
        <w:t>“摘要”字样</w:t>
      </w:r>
      <w:r>
        <w:rPr>
          <w:rFonts w:ascii="宋体" w:hAnsi="宋体" w:hint="eastAsia"/>
          <w:color w:val="000000" w:themeColor="text1"/>
          <w:sz w:val="24"/>
        </w:rPr>
        <w:t>和</w:t>
      </w:r>
      <w:r>
        <w:rPr>
          <w:rFonts w:ascii="宋体" w:hAnsi="宋体"/>
          <w:color w:val="000000" w:themeColor="text1"/>
          <w:sz w:val="24"/>
        </w:rPr>
        <w:t>摘要正文</w:t>
      </w:r>
      <w:r>
        <w:rPr>
          <w:rFonts w:ascii="宋体" w:hAnsi="宋体" w:hint="eastAsia"/>
          <w:color w:val="000000" w:themeColor="text1"/>
          <w:sz w:val="24"/>
        </w:rPr>
        <w:t>，“</w:t>
      </w:r>
      <w:r>
        <w:rPr>
          <w:rFonts w:ascii="宋体" w:hAnsi="宋体"/>
          <w:color w:val="000000" w:themeColor="text1"/>
          <w:sz w:val="24"/>
        </w:rPr>
        <w:t>关键词</w:t>
      </w:r>
      <w:r>
        <w:rPr>
          <w:rFonts w:ascii="宋体" w:hAnsi="宋体" w:hint="eastAsia"/>
          <w:color w:val="000000" w:themeColor="text1"/>
          <w:sz w:val="24"/>
        </w:rPr>
        <w:t>”字样和</w:t>
      </w:r>
      <w:r>
        <w:rPr>
          <w:rFonts w:ascii="宋体" w:hAnsi="宋体"/>
          <w:color w:val="000000" w:themeColor="text1"/>
          <w:sz w:val="24"/>
        </w:rPr>
        <w:t>关键词</w:t>
      </w:r>
      <w:r>
        <w:rPr>
          <w:rFonts w:ascii="宋体" w:hAnsi="宋体" w:cs="宋体" w:hint="eastAsia"/>
          <w:sz w:val="24"/>
        </w:rPr>
        <w:t>组成。</w:t>
      </w:r>
    </w:p>
    <w:p w:rsidR="00A257DF" w:rsidRDefault="002666B7">
      <w:pPr>
        <w:spacing w:line="360" w:lineRule="auto"/>
        <w:ind w:firstLineChars="200" w:firstLine="480"/>
        <w:rPr>
          <w:rFonts w:ascii="宋体" w:hAnsi="宋体" w:cs="宋体"/>
          <w:color w:val="800080"/>
          <w:sz w:val="24"/>
        </w:rPr>
      </w:pPr>
      <w:r>
        <w:rPr>
          <w:rFonts w:ascii="宋体" w:hAnsi="宋体" w:cs="宋体" w:hint="eastAsia"/>
          <w:color w:val="000000"/>
          <w:sz w:val="24"/>
        </w:rPr>
        <w:t>中文摘要一般约</w:t>
      </w:r>
      <w:r>
        <w:rPr>
          <w:color w:val="000000"/>
          <w:sz w:val="24"/>
        </w:rPr>
        <w:t>800</w:t>
      </w:r>
      <w:r>
        <w:rPr>
          <w:rFonts w:hint="eastAsia"/>
          <w:color w:val="000000"/>
          <w:sz w:val="24"/>
        </w:rPr>
        <w:t>~</w:t>
      </w:r>
      <w:r>
        <w:rPr>
          <w:color w:val="000000"/>
          <w:sz w:val="24"/>
        </w:rPr>
        <w:t>1500</w:t>
      </w:r>
      <w:r>
        <w:rPr>
          <w:rFonts w:ascii="宋体" w:hAnsi="宋体" w:cs="宋体" w:hint="eastAsia"/>
          <w:color w:val="000000"/>
          <w:sz w:val="24"/>
        </w:rPr>
        <w:t>字。</w:t>
      </w:r>
      <w:r>
        <w:rPr>
          <w:rFonts w:hAnsi="宋体"/>
          <w:sz w:val="24"/>
        </w:rPr>
        <w:t>摘要是论文内容的高度概括，应具有独立性和自含性，即不阅读论文的全文，就能</w:t>
      </w:r>
      <w:r>
        <w:rPr>
          <w:rFonts w:hAnsi="宋体" w:hint="eastAsia"/>
          <w:sz w:val="24"/>
        </w:rPr>
        <w:t>通过摘要了解整篇论文的</w:t>
      </w:r>
      <w:r>
        <w:rPr>
          <w:rFonts w:hAnsi="宋体"/>
          <w:sz w:val="24"/>
        </w:rPr>
        <w:t>必要信息。</w:t>
      </w:r>
      <w:r>
        <w:rPr>
          <w:rFonts w:ascii="宋体" w:hAnsi="宋体" w:cs="宋体" w:hint="eastAsia"/>
          <w:sz w:val="24"/>
        </w:rPr>
        <w:t>内容一般包括：从事这项研究工作的目的和意义；主要研究内容和方法；获得的主要研究成果和结论。</w:t>
      </w:r>
    </w:p>
    <w:p w:rsidR="00A257DF" w:rsidRDefault="002666B7">
      <w:pPr>
        <w:widowControl/>
        <w:spacing w:line="360" w:lineRule="auto"/>
        <w:ind w:firstLineChars="200" w:firstLine="480"/>
        <w:rPr>
          <w:rFonts w:ascii="宋体" w:hAnsi="宋体" w:cs="宋体"/>
          <w:sz w:val="24"/>
        </w:rPr>
      </w:pPr>
      <w:r>
        <w:rPr>
          <w:rFonts w:ascii="宋体" w:hAnsi="宋体" w:cs="宋体" w:hint="eastAsia"/>
          <w:kern w:val="0"/>
          <w:sz w:val="24"/>
        </w:rPr>
        <w:t>摘要中一般不用图、表、化学结构式、非公知公用的符号和术语。</w:t>
      </w:r>
    </w:p>
    <w:p w:rsidR="00A257DF" w:rsidRDefault="002666B7">
      <w:pPr>
        <w:spacing w:line="360" w:lineRule="auto"/>
        <w:ind w:firstLineChars="200" w:firstLine="480"/>
        <w:rPr>
          <w:rFonts w:ascii="宋体" w:hAnsi="宋体" w:cs="宋体"/>
          <w:sz w:val="24"/>
        </w:rPr>
      </w:pPr>
      <w:r>
        <w:rPr>
          <w:rFonts w:ascii="宋体" w:hAnsi="宋体" w:cs="宋体" w:hint="eastAsia"/>
          <w:sz w:val="24"/>
        </w:rPr>
        <w:t>……</w:t>
      </w:r>
    </w:p>
    <w:p w:rsidR="00A257DF" w:rsidRDefault="002666B7">
      <w:pPr>
        <w:spacing w:line="360" w:lineRule="auto"/>
        <w:ind w:firstLineChars="200" w:firstLine="482"/>
        <w:rPr>
          <w:rFonts w:ascii="宋体" w:hAnsi="宋体" w:cs="宋体"/>
          <w:sz w:val="24"/>
        </w:rPr>
      </w:pPr>
      <w:r>
        <w:rPr>
          <w:rFonts w:ascii="宋体" w:hAnsi="宋体" w:cs="宋体" w:hint="eastAsia"/>
          <w:b/>
          <w:sz w:val="24"/>
        </w:rPr>
        <w:t>关键词：</w:t>
      </w:r>
      <w:r>
        <w:rPr>
          <w:rFonts w:ascii="宋体" w:hAnsi="宋体" w:cs="宋体" w:hint="eastAsia"/>
          <w:sz w:val="24"/>
        </w:rPr>
        <w:t>XXX；XXX；XXX；XXX；XXX</w:t>
      </w:r>
    </w:p>
    <w:p w:rsidR="00A257DF" w:rsidRDefault="002666B7">
      <w:pPr>
        <w:spacing w:line="360" w:lineRule="auto"/>
        <w:ind w:firstLineChars="200" w:firstLine="480"/>
        <w:rPr>
          <w:rFonts w:ascii="宋体" w:hAnsi="宋体" w:cs="宋体"/>
          <w:sz w:val="24"/>
        </w:rPr>
      </w:pPr>
      <w:r>
        <w:rPr>
          <w:rFonts w:ascii="宋体" w:hAnsi="宋体" w:cs="宋体" w:hint="eastAsia"/>
          <w:sz w:val="24"/>
        </w:rPr>
        <w:t>关键词由</w:t>
      </w:r>
      <w:r>
        <w:rPr>
          <w:kern w:val="0"/>
          <w:sz w:val="24"/>
        </w:rPr>
        <w:t>3</w:t>
      </w:r>
      <w:r>
        <w:rPr>
          <w:color w:val="000000"/>
          <w:sz w:val="24"/>
        </w:rPr>
        <w:t>~</w:t>
      </w:r>
      <w:r>
        <w:rPr>
          <w:rFonts w:hint="eastAsia"/>
          <w:kern w:val="0"/>
          <w:sz w:val="24"/>
        </w:rPr>
        <w:t>5</w:t>
      </w:r>
      <w:r>
        <w:rPr>
          <w:rFonts w:ascii="宋体" w:hAnsi="宋体" w:cs="宋体" w:hint="eastAsia"/>
          <w:sz w:val="24"/>
        </w:rPr>
        <w:t>个组成。关键词尽量从《汉语主题词表》和各专业主题词表中摘选，按词条的外延层次排列（外延大的排在前面）。每一关键词之间用中文分号分开，最后一个关键词后不打标点符号。</w:t>
      </w:r>
    </w:p>
    <w:p w:rsidR="00A257DF" w:rsidRDefault="002666B7">
      <w:pPr>
        <w:spacing w:line="360" w:lineRule="auto"/>
        <w:rPr>
          <w:color w:val="FF0000"/>
          <w:sz w:val="24"/>
        </w:rPr>
      </w:pPr>
      <w:r>
        <w:rPr>
          <w:rFonts w:hint="eastAsia"/>
          <w:color w:val="FF0000"/>
          <w:sz w:val="24"/>
        </w:rPr>
        <w:t>示例：</w:t>
      </w:r>
    </w:p>
    <w:p w:rsidR="00A257DF" w:rsidRDefault="002666B7">
      <w:pPr>
        <w:pStyle w:val="10"/>
        <w:tabs>
          <w:tab w:val="left" w:pos="0"/>
          <w:tab w:val="left" w:pos="420"/>
        </w:tabs>
        <w:spacing w:before="159" w:after="159"/>
      </w:pPr>
      <w:bookmarkStart w:id="35" w:name="_Toc26889"/>
      <w:r>
        <w:rPr>
          <w:rFonts w:hint="eastAsia"/>
        </w:rPr>
        <w:t>摘</w:t>
      </w:r>
      <w:r>
        <w:rPr>
          <w:rFonts w:hint="eastAsia"/>
        </w:rPr>
        <w:t xml:space="preserve">    </w:t>
      </w:r>
      <w:r>
        <w:rPr>
          <w:rFonts w:hint="eastAsia"/>
        </w:rPr>
        <w:t>要</w:t>
      </w:r>
      <w:bookmarkEnd w:id="35"/>
    </w:p>
    <w:p w:rsidR="00A257DF" w:rsidRDefault="002666B7">
      <w:pPr>
        <w:pStyle w:val="a7"/>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反射式光纤位移传感器由于具有原理简单、实现容易、工作可靠等诸多优点而受到越来越广泛的重视。本系统由于要同时兼顾高精度和大量程的要求，因此在反射式光纤位移传感器的一般原理上进行了新的设计，使它较好的达到了实际的设计要求。鉴于本</w:t>
      </w:r>
    </w:p>
    <w:p w:rsidR="00A257DF" w:rsidRDefault="002666B7">
      <w:pPr>
        <w:pStyle w:val="a7"/>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w:t>
      </w:r>
      <w:proofErr w:type="gramStart"/>
      <w:r>
        <w:rPr>
          <w:rFonts w:ascii="宋体" w:hAnsi="宋体" w:cs="宋体" w:hint="eastAsia"/>
          <w:color w:val="000000"/>
          <w:sz w:val="24"/>
        </w:rPr>
        <w:t>……………</w:t>
      </w:r>
      <w:proofErr w:type="gramEnd"/>
    </w:p>
    <w:p w:rsidR="00A257DF" w:rsidRDefault="002666B7">
      <w:pPr>
        <w:pStyle w:val="a7"/>
        <w:spacing w:after="0" w:line="360" w:lineRule="auto"/>
        <w:ind w:leftChars="0" w:left="0" w:firstLineChars="200" w:firstLine="482"/>
        <w:rPr>
          <w:color w:val="000000"/>
          <w:sz w:val="24"/>
        </w:rPr>
      </w:pPr>
      <w:r>
        <w:rPr>
          <w:rFonts w:ascii="宋体" w:hAnsi="宋体" w:cs="宋体" w:hint="eastAsia"/>
          <w:b/>
          <w:color w:val="000000"/>
          <w:sz w:val="24"/>
        </w:rPr>
        <w:t>关键词：</w:t>
      </w:r>
      <w:r>
        <w:rPr>
          <w:color w:val="000000"/>
          <w:sz w:val="24"/>
        </w:rPr>
        <w:t>反射式</w:t>
      </w:r>
      <w:r>
        <w:rPr>
          <w:rFonts w:hint="eastAsia"/>
          <w:color w:val="000000"/>
          <w:sz w:val="24"/>
        </w:rPr>
        <w:t>；</w:t>
      </w:r>
      <w:r>
        <w:rPr>
          <w:color w:val="000000"/>
          <w:sz w:val="24"/>
        </w:rPr>
        <w:t>光纤</w:t>
      </w:r>
      <w:r>
        <w:rPr>
          <w:rFonts w:hint="eastAsia"/>
          <w:color w:val="000000"/>
          <w:sz w:val="24"/>
        </w:rPr>
        <w:t>；</w:t>
      </w:r>
      <w:r>
        <w:rPr>
          <w:color w:val="000000"/>
          <w:sz w:val="24"/>
        </w:rPr>
        <w:t>位移</w:t>
      </w:r>
      <w:r>
        <w:rPr>
          <w:rFonts w:hint="eastAsia"/>
          <w:color w:val="000000"/>
          <w:sz w:val="24"/>
        </w:rPr>
        <w:t>；</w:t>
      </w:r>
      <w:r>
        <w:rPr>
          <w:color w:val="000000"/>
          <w:sz w:val="24"/>
        </w:rPr>
        <w:t>测量</w:t>
      </w:r>
    </w:p>
    <w:p w:rsidR="00A257DF" w:rsidRDefault="002666B7">
      <w:pPr>
        <w:pStyle w:val="3"/>
        <w:keepNext w:val="0"/>
        <w:keepLines w:val="0"/>
        <w:numPr>
          <w:ilvl w:val="2"/>
          <w:numId w:val="0"/>
        </w:numPr>
        <w:tabs>
          <w:tab w:val="left" w:pos="0"/>
          <w:tab w:val="left" w:pos="420"/>
        </w:tabs>
        <w:spacing w:beforeLines="0" w:before="0" w:afterLines="0" w:after="0" w:line="360" w:lineRule="auto"/>
      </w:pPr>
      <w:r>
        <w:rPr>
          <w:noProof/>
          <w:color w:val="000000"/>
        </w:rPr>
        <mc:AlternateContent>
          <mc:Choice Requires="wps">
            <w:drawing>
              <wp:anchor distT="0" distB="0" distL="114300" distR="114300" simplePos="0" relativeHeight="251660288" behindDoc="0" locked="0" layoutInCell="1" allowOverlap="1">
                <wp:simplePos x="0" y="0"/>
                <wp:positionH relativeFrom="column">
                  <wp:posOffset>-660400</wp:posOffset>
                </wp:positionH>
                <wp:positionV relativeFrom="paragraph">
                  <wp:posOffset>2540</wp:posOffset>
                </wp:positionV>
                <wp:extent cx="7129780" cy="1320800"/>
                <wp:effectExtent l="4445" t="4445" r="15875" b="8255"/>
                <wp:wrapNone/>
                <wp:docPr id="120" name="文本框 120"/>
                <wp:cNvGraphicFramePr/>
                <a:graphic xmlns:a="http://schemas.openxmlformats.org/drawingml/2006/main">
                  <a:graphicData uri="http://schemas.microsoft.com/office/word/2010/wordprocessingShape">
                    <wps:wsp>
                      <wps:cNvSpPr txBox="1"/>
                      <wps:spPr>
                        <a:xfrm>
                          <a:off x="0" y="0"/>
                          <a:ext cx="7129780" cy="13208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line="360" w:lineRule="auto"/>
                              <w:ind w:firstLineChars="200" w:firstLine="422"/>
                              <w:rPr>
                                <w:rFonts w:ascii="宋体" w:hAnsi="宋体" w:cs="宋体"/>
                                <w:sz w:val="24"/>
                              </w:rPr>
                            </w:pPr>
                            <w:r>
                              <w:rPr>
                                <w:rFonts w:eastAsia="楷体"/>
                                <w:b/>
                                <w:color w:val="000000"/>
                              </w:rPr>
                              <w:t>排版格式：</w:t>
                            </w:r>
                            <w:r>
                              <w:rPr>
                                <w:rFonts w:eastAsia="楷体"/>
                                <w:b/>
                                <w:color w:val="000000"/>
                              </w:rPr>
                              <w:t>“</w:t>
                            </w:r>
                            <w:r>
                              <w:rPr>
                                <w:rFonts w:eastAsia="楷体"/>
                                <w:b/>
                                <w:color w:val="000000"/>
                              </w:rPr>
                              <w:t>摘要</w:t>
                            </w:r>
                            <w:r>
                              <w:rPr>
                                <w:rFonts w:eastAsia="楷体"/>
                                <w:b/>
                                <w:color w:val="000000"/>
                              </w:rPr>
                              <w:t>”</w:t>
                            </w:r>
                            <w:r>
                              <w:rPr>
                                <w:rFonts w:eastAsia="楷体" w:hint="eastAsia"/>
                                <w:b/>
                                <w:color w:val="000000"/>
                              </w:rPr>
                              <w:t>标题</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行距，与摘要正文</w:t>
                            </w:r>
                            <w:proofErr w:type="gramStart"/>
                            <w:r>
                              <w:rPr>
                                <w:rFonts w:eastAsia="楷体" w:hint="eastAsia"/>
                                <w:b/>
                                <w:color w:val="000000"/>
                              </w:rPr>
                              <w:t>不</w:t>
                            </w:r>
                            <w:proofErr w:type="gramEnd"/>
                            <w:r>
                              <w:rPr>
                                <w:rFonts w:eastAsia="楷体" w:hint="eastAsia"/>
                                <w:b/>
                                <w:color w:val="000000"/>
                              </w:rPr>
                              <w:t>空行。</w:t>
                            </w:r>
                            <w:r>
                              <w:rPr>
                                <w:rFonts w:eastAsia="楷体"/>
                                <w:b/>
                                <w:color w:val="000000"/>
                              </w:rPr>
                              <w:t>摘要</w:t>
                            </w:r>
                            <w:r>
                              <w:rPr>
                                <w:rFonts w:eastAsia="楷体" w:hint="eastAsia"/>
                                <w:b/>
                                <w:color w:val="000000"/>
                              </w:rPr>
                              <w:t>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w:t>
                            </w:r>
                            <w:r>
                              <w:rPr>
                                <w:rFonts w:eastAsia="楷体"/>
                                <w:b/>
                                <w:color w:val="000000"/>
                              </w:rPr>
                              <w:t>关键词</w:t>
                            </w:r>
                            <w:r>
                              <w:rPr>
                                <w:rFonts w:eastAsia="楷体" w:hint="eastAsia"/>
                                <w:b/>
                                <w:color w:val="000000"/>
                              </w:rPr>
                              <w:t>：</w:t>
                            </w:r>
                            <w:r>
                              <w:rPr>
                                <w:rFonts w:eastAsia="楷体"/>
                                <w:b/>
                                <w:color w:val="000000"/>
                              </w:rPr>
                              <w:t>”</w:t>
                            </w:r>
                            <w:r>
                              <w:rPr>
                                <w:rFonts w:eastAsia="楷体"/>
                                <w:b/>
                                <w:color w:val="000000"/>
                              </w:rPr>
                              <w:t>用小四号</w:t>
                            </w:r>
                            <w:r>
                              <w:rPr>
                                <w:rFonts w:eastAsia="楷体" w:hint="eastAsia"/>
                                <w:b/>
                                <w:color w:val="000000"/>
                              </w:rPr>
                              <w:t>宋体加粗，与摘要</w:t>
                            </w:r>
                            <w:r>
                              <w:rPr>
                                <w:rFonts w:eastAsia="楷体"/>
                                <w:b/>
                                <w:color w:val="000000"/>
                              </w:rPr>
                              <w:t>正文</w:t>
                            </w:r>
                            <w:proofErr w:type="gramStart"/>
                            <w:r>
                              <w:rPr>
                                <w:rFonts w:eastAsia="楷体"/>
                                <w:b/>
                                <w:color w:val="000000"/>
                              </w:rPr>
                              <w:t>不</w:t>
                            </w:r>
                            <w:proofErr w:type="gramEnd"/>
                            <w:r>
                              <w:rPr>
                                <w:rFonts w:eastAsia="楷体"/>
                                <w:b/>
                                <w:color w:val="000000"/>
                              </w:rPr>
                              <w:t>空行</w:t>
                            </w:r>
                            <w:r>
                              <w:rPr>
                                <w:rFonts w:eastAsia="楷体" w:hint="eastAsia"/>
                                <w:b/>
                                <w:color w:val="000000"/>
                              </w:rPr>
                              <w:t>，其后</w:t>
                            </w:r>
                            <w:r>
                              <w:rPr>
                                <w:rFonts w:eastAsia="楷体"/>
                                <w:b/>
                                <w:color w:val="000000"/>
                              </w:rPr>
                              <w:t>关键词小四号宋体</w:t>
                            </w:r>
                            <w:r>
                              <w:rPr>
                                <w:rFonts w:ascii="楷体" w:eastAsia="楷体" w:hAnsi="楷体" w:cs="楷体"/>
                                <w:b/>
                                <w:color w:val="000000"/>
                              </w:rPr>
                              <w:t>(</w:t>
                            </w:r>
                            <w:r>
                              <w:rPr>
                                <w:rFonts w:eastAsia="楷体"/>
                                <w:b/>
                                <w:color w:val="000000"/>
                              </w:rPr>
                              <w:t>英文、数字、字母为</w:t>
                            </w:r>
                            <w:r>
                              <w:rPr>
                                <w:rFonts w:eastAsia="楷体"/>
                                <w:b/>
                                <w:color w:val="000000"/>
                              </w:rPr>
                              <w:t>Times New Roman</w:t>
                            </w:r>
                            <w:r>
                              <w:rPr>
                                <w:rFonts w:ascii="楷体" w:eastAsia="楷体" w:hAnsi="楷体" w:cs="楷体"/>
                                <w:b/>
                                <w:color w:val="000000"/>
                              </w:rPr>
                              <w:t>)</w:t>
                            </w:r>
                            <w:r>
                              <w:rPr>
                                <w:rFonts w:eastAsia="楷体" w:hint="eastAsia"/>
                                <w:b/>
                                <w:color w:val="000000"/>
                              </w:rPr>
                              <w:t>，</w:t>
                            </w:r>
                            <w:r>
                              <w:rPr>
                                <w:rFonts w:eastAsia="楷体"/>
                                <w:b/>
                                <w:color w:val="000000"/>
                              </w:rPr>
                              <w:t>用中文分号分隔</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倍行距，最后一个关键词后不打标点符号。</w:t>
                            </w:r>
                          </w:p>
                          <w:p w:rsidR="00E52345" w:rsidRDefault="00E52345">
                            <w:pPr>
                              <w:spacing w:before="50" w:after="50" w:line="360" w:lineRule="auto"/>
                              <w:rPr>
                                <w:bCs/>
                                <w:color w:val="000000"/>
                              </w:rPr>
                            </w:pPr>
                          </w:p>
                        </w:txbxContent>
                      </wps:txbx>
                      <wps:bodyPr upright="1"/>
                    </wps:wsp>
                  </a:graphicData>
                </a:graphic>
              </wp:anchor>
            </w:drawing>
          </mc:Choice>
          <mc:Fallback>
            <w:pict>
              <v:shape id="文本框 120" o:spid="_x0000_s1045" type="#_x0000_t202" style="position:absolute;left:0;text-align:left;margin-left:-52pt;margin-top:.2pt;width:561.4pt;height:10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WAD/gEAAPUDAAAOAAAAZHJzL2Uyb0RvYy54bWysU0uOEzEQ3SNxB8t70p1GwyStdEaCEDYI&#10;kAYOUPGn25J/sj3pzgXgBqzYsOdcOQdlZyYzAywQohfuctXzc9Ur1+pqMprsRYjK2Y7OZzUlwjLH&#10;le07+unj9tmCkpjActDOio4eRKRX66dPVqNvReMGp7kIBElsbEff0SEl31ZVZIMwEGfOC4tB6YKB&#10;hNvQVzzAiOxGV01dv6hGF7gPjokY0bs5Bem68EspWHovZRSJ6I5ibqmsoay7vFbrFbR9AD8odpsG&#10;/EMWBpTFS89UG0hAboL6jcooFlx0Ms2YM5WTUjFRasBq5vUv1VwP4EWpBcWJ/ixT/H+07N3+QyCK&#10;Y+8a1MeCwSYdv345fvtx/P6ZZCdKNPrYIvLaIzZNL92E8Dt/RGeufJLB5D/WRDCOZIezwGJKhKHz&#10;ct4sLxcYYhibP2/qRV34q/vjPsT0RjhDstHRgB0swsL+bUyYCkLvIPm26LTiW6V12YR+90oHsgfs&#10;9rZ8OUs88gimLRk7urxoLjARwEcnNSQ0jUcZou3LfY9OxIfEdfn+RJwT20AcTgkUhgyD1qgkQrEG&#10;Afy15SQdPAptcSZoTsYITokWOELZKsgESv8NEqvTFovMPTr1Iltp2k2nti4zXXbtHD9g/258UP2A&#10;0pYOlmP4topKt3OQH+/DfSG/n9b1TwAAAP//AwBQSwMEFAAGAAgAAAAhAO35K9LgAAAACgEAAA8A&#10;AABkcnMvZG93bnJldi54bWxMj8tOwzAQRfdI/IM1SGxQa6dEJYRMKoQEgl0pVdm68TSJ8CPYbhr+&#10;HncFy9Ed3XtOtZqMZiP50DuLkM0FMLKNU71tEbYfz7MCWIjSKqmdJYQfCrCqLy8qWSp3su80bmLL&#10;UokNpUToYhxKzkPTkZFh7gayKTs4b2RMp2+58vKUyo3mCyGW3MjepoVODvTUUfO1ORqEIn8dP8Pb&#10;7XrXLA/6Pt7cjS/fHvH6anp8ABZpin/PcMZP6FAnpr07WhWYRphlIk8yESEHds5FViSXPcJCFDnw&#10;uuL/FepfAAAA//8DAFBLAQItABQABgAIAAAAIQC2gziS/gAAAOEBAAATAAAAAAAAAAAAAAAAAAAA&#10;AABbQ29udGVudF9UeXBlc10ueG1sUEsBAi0AFAAGAAgAAAAhADj9If/WAAAAlAEAAAsAAAAAAAAA&#10;AAAAAAAALwEAAF9yZWxzLy5yZWxzUEsBAi0AFAAGAAgAAAAhAO+pYAP+AQAA9QMAAA4AAAAAAAAA&#10;AAAAAAAALgIAAGRycy9lMm9Eb2MueG1sUEsBAi0AFAAGAAgAAAAhAO35K9LgAAAACgEAAA8AAAAA&#10;AAAAAAAAAAAAWAQAAGRycy9kb3ducmV2LnhtbFBLBQYAAAAABAAEAPMAAABlBQAAAAA=&#10;">
                <v:textbox>
                  <w:txbxContent>
                    <w:p w:rsidR="00E52345" w:rsidRDefault="00E52345">
                      <w:pPr>
                        <w:spacing w:line="360" w:lineRule="auto"/>
                        <w:ind w:firstLineChars="200" w:firstLine="422"/>
                        <w:rPr>
                          <w:rFonts w:ascii="宋体" w:hAnsi="宋体" w:cs="宋体"/>
                          <w:sz w:val="24"/>
                        </w:rPr>
                      </w:pPr>
                      <w:r>
                        <w:rPr>
                          <w:rFonts w:eastAsia="楷体"/>
                          <w:b/>
                          <w:color w:val="000000"/>
                        </w:rPr>
                        <w:t>排版格式：</w:t>
                      </w:r>
                      <w:r>
                        <w:rPr>
                          <w:rFonts w:eastAsia="楷体"/>
                          <w:b/>
                          <w:color w:val="000000"/>
                        </w:rPr>
                        <w:t>“</w:t>
                      </w:r>
                      <w:r>
                        <w:rPr>
                          <w:rFonts w:eastAsia="楷体"/>
                          <w:b/>
                          <w:color w:val="000000"/>
                        </w:rPr>
                        <w:t>摘要</w:t>
                      </w:r>
                      <w:r>
                        <w:rPr>
                          <w:rFonts w:eastAsia="楷体"/>
                          <w:b/>
                          <w:color w:val="000000"/>
                        </w:rPr>
                        <w:t>”</w:t>
                      </w:r>
                      <w:r>
                        <w:rPr>
                          <w:rFonts w:eastAsia="楷体" w:hint="eastAsia"/>
                          <w:b/>
                          <w:color w:val="000000"/>
                        </w:rPr>
                        <w:t>标题</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行距，与摘要正文</w:t>
                      </w:r>
                      <w:proofErr w:type="gramStart"/>
                      <w:r>
                        <w:rPr>
                          <w:rFonts w:eastAsia="楷体" w:hint="eastAsia"/>
                          <w:b/>
                          <w:color w:val="000000"/>
                        </w:rPr>
                        <w:t>不</w:t>
                      </w:r>
                      <w:proofErr w:type="gramEnd"/>
                      <w:r>
                        <w:rPr>
                          <w:rFonts w:eastAsia="楷体" w:hint="eastAsia"/>
                          <w:b/>
                          <w:color w:val="000000"/>
                        </w:rPr>
                        <w:t>空行。</w:t>
                      </w:r>
                      <w:r>
                        <w:rPr>
                          <w:rFonts w:eastAsia="楷体"/>
                          <w:b/>
                          <w:color w:val="000000"/>
                        </w:rPr>
                        <w:t>摘要</w:t>
                      </w:r>
                      <w:r>
                        <w:rPr>
                          <w:rFonts w:eastAsia="楷体" w:hint="eastAsia"/>
                          <w:b/>
                          <w:color w:val="000000"/>
                        </w:rPr>
                        <w:t>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w:t>
                      </w:r>
                      <w:r>
                        <w:rPr>
                          <w:rFonts w:eastAsia="楷体"/>
                          <w:b/>
                          <w:color w:val="000000"/>
                        </w:rPr>
                        <w:t>关键词</w:t>
                      </w:r>
                      <w:r>
                        <w:rPr>
                          <w:rFonts w:eastAsia="楷体" w:hint="eastAsia"/>
                          <w:b/>
                          <w:color w:val="000000"/>
                        </w:rPr>
                        <w:t>：</w:t>
                      </w:r>
                      <w:r>
                        <w:rPr>
                          <w:rFonts w:eastAsia="楷体"/>
                          <w:b/>
                          <w:color w:val="000000"/>
                        </w:rPr>
                        <w:t>”</w:t>
                      </w:r>
                      <w:r>
                        <w:rPr>
                          <w:rFonts w:eastAsia="楷体"/>
                          <w:b/>
                          <w:color w:val="000000"/>
                        </w:rPr>
                        <w:t>用小四号</w:t>
                      </w:r>
                      <w:r>
                        <w:rPr>
                          <w:rFonts w:eastAsia="楷体" w:hint="eastAsia"/>
                          <w:b/>
                          <w:color w:val="000000"/>
                        </w:rPr>
                        <w:t>宋体加粗，与摘要</w:t>
                      </w:r>
                      <w:r>
                        <w:rPr>
                          <w:rFonts w:eastAsia="楷体"/>
                          <w:b/>
                          <w:color w:val="000000"/>
                        </w:rPr>
                        <w:t>正文</w:t>
                      </w:r>
                      <w:proofErr w:type="gramStart"/>
                      <w:r>
                        <w:rPr>
                          <w:rFonts w:eastAsia="楷体"/>
                          <w:b/>
                          <w:color w:val="000000"/>
                        </w:rPr>
                        <w:t>不</w:t>
                      </w:r>
                      <w:proofErr w:type="gramEnd"/>
                      <w:r>
                        <w:rPr>
                          <w:rFonts w:eastAsia="楷体"/>
                          <w:b/>
                          <w:color w:val="000000"/>
                        </w:rPr>
                        <w:t>空行</w:t>
                      </w:r>
                      <w:r>
                        <w:rPr>
                          <w:rFonts w:eastAsia="楷体" w:hint="eastAsia"/>
                          <w:b/>
                          <w:color w:val="000000"/>
                        </w:rPr>
                        <w:t>，其后</w:t>
                      </w:r>
                      <w:r>
                        <w:rPr>
                          <w:rFonts w:eastAsia="楷体"/>
                          <w:b/>
                          <w:color w:val="000000"/>
                        </w:rPr>
                        <w:t>关键词小四号宋体</w:t>
                      </w:r>
                      <w:r>
                        <w:rPr>
                          <w:rFonts w:ascii="楷体" w:eastAsia="楷体" w:hAnsi="楷体" w:cs="楷体"/>
                          <w:b/>
                          <w:color w:val="000000"/>
                        </w:rPr>
                        <w:t>(</w:t>
                      </w:r>
                      <w:r>
                        <w:rPr>
                          <w:rFonts w:eastAsia="楷体"/>
                          <w:b/>
                          <w:color w:val="000000"/>
                        </w:rPr>
                        <w:t>英文、数字、字母为</w:t>
                      </w:r>
                      <w:r>
                        <w:rPr>
                          <w:rFonts w:eastAsia="楷体"/>
                          <w:b/>
                          <w:color w:val="000000"/>
                        </w:rPr>
                        <w:t>Times New Roman</w:t>
                      </w:r>
                      <w:r>
                        <w:rPr>
                          <w:rFonts w:ascii="楷体" w:eastAsia="楷体" w:hAnsi="楷体" w:cs="楷体"/>
                          <w:b/>
                          <w:color w:val="000000"/>
                        </w:rPr>
                        <w:t>)</w:t>
                      </w:r>
                      <w:r>
                        <w:rPr>
                          <w:rFonts w:eastAsia="楷体" w:hint="eastAsia"/>
                          <w:b/>
                          <w:color w:val="000000"/>
                        </w:rPr>
                        <w:t>，</w:t>
                      </w:r>
                      <w:r>
                        <w:rPr>
                          <w:rFonts w:eastAsia="楷体"/>
                          <w:b/>
                          <w:color w:val="000000"/>
                        </w:rPr>
                        <w:t>用中文分号分隔</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倍行距，最后一个关键词后不打标点符号。</w:t>
                      </w:r>
                    </w:p>
                    <w:p w:rsidR="00E52345" w:rsidRDefault="00E52345">
                      <w:pPr>
                        <w:spacing w:before="50" w:after="50" w:line="360" w:lineRule="auto"/>
                        <w:rPr>
                          <w:bCs/>
                          <w:color w:val="000000"/>
                        </w:rPr>
                      </w:pPr>
                    </w:p>
                  </w:txbxContent>
                </v:textbox>
              </v:shape>
            </w:pict>
          </mc:Fallback>
        </mc:AlternateContent>
      </w:r>
    </w:p>
    <w:p w:rsidR="00A257DF" w:rsidRDefault="00A257DF">
      <w:pPr>
        <w:spacing w:line="360" w:lineRule="auto"/>
        <w:rPr>
          <w:rFonts w:ascii="宋体" w:hAnsi="宋体" w:cs="宋体"/>
          <w:b/>
          <w:sz w:val="24"/>
        </w:rPr>
      </w:pPr>
    </w:p>
    <w:p w:rsidR="00A257DF" w:rsidRDefault="00A257DF">
      <w:pPr>
        <w:spacing w:line="360" w:lineRule="auto"/>
        <w:jc w:val="center"/>
        <w:rPr>
          <w:sz w:val="32"/>
          <w:szCs w:val="32"/>
        </w:rPr>
      </w:pPr>
      <w:bookmarkStart w:id="36" w:name="_Toc176946084"/>
      <w:bookmarkStart w:id="37" w:name="_Toc156292613"/>
      <w:bookmarkStart w:id="38" w:name="_Toc179176261"/>
      <w:bookmarkStart w:id="39" w:name="_Toc156054418"/>
      <w:bookmarkStart w:id="40" w:name="_Toc156290949"/>
      <w:bookmarkStart w:id="41" w:name="_Toc178958405"/>
      <w:bookmarkStart w:id="42" w:name="_Toc177998743"/>
      <w:bookmarkStart w:id="43" w:name="_Toc163534839"/>
      <w:bookmarkStart w:id="44" w:name="_Toc163534518"/>
      <w:bookmarkStart w:id="45" w:name="_Toc176755015"/>
      <w:bookmarkStart w:id="46" w:name="_Toc176754253"/>
      <w:bookmarkStart w:id="47" w:name="_Toc163533793"/>
      <w:bookmarkStart w:id="48" w:name="_Toc163979242"/>
      <w:bookmarkStart w:id="49" w:name="_Toc156316883"/>
      <w:bookmarkStart w:id="50" w:name="_Toc156292342"/>
      <w:bookmarkStart w:id="51" w:name="_Toc176754848"/>
      <w:bookmarkStart w:id="52" w:name="_Toc156292242"/>
      <w:bookmarkStart w:id="53" w:name="_Toc175668069"/>
      <w:bookmarkStart w:id="54" w:name="_Toc176946404"/>
      <w:bookmarkStart w:id="55" w:name="_Toc178419013"/>
      <w:bookmarkStart w:id="56" w:name="_Toc177998623"/>
      <w:bookmarkStart w:id="57" w:name="_Toc176754955"/>
      <w:bookmarkStart w:id="58" w:name="_Toc176755199"/>
      <w:bookmarkStart w:id="59" w:name="_Toc156291139"/>
      <w:bookmarkStart w:id="60" w:name="_Toc160891963"/>
      <w:bookmarkStart w:id="61" w:name="_Toc163534799"/>
      <w:bookmarkStart w:id="62" w:name="_Toc176755152"/>
      <w:bookmarkStart w:id="63" w:name="_Toc156291991"/>
      <w:bookmarkStart w:id="64" w:name="_Toc156059699"/>
      <w:bookmarkStart w:id="65" w:name="_Toc176754563"/>
      <w:bookmarkStart w:id="66" w:name="_Toc176534949"/>
      <w:bookmarkStart w:id="67" w:name="_Toc156291004"/>
    </w:p>
    <w:p w:rsidR="00A257DF" w:rsidRDefault="00A257DF">
      <w:pPr>
        <w:spacing w:beforeLines="200" w:before="636" w:afterLines="100" w:after="318" w:line="360" w:lineRule="auto"/>
        <w:jc w:val="center"/>
        <w:rPr>
          <w:sz w:val="32"/>
          <w:szCs w:val="32"/>
        </w:rPr>
      </w:pPr>
    </w:p>
    <w:p w:rsidR="00A257DF" w:rsidRDefault="002666B7">
      <w:pPr>
        <w:spacing w:beforeLines="50" w:before="159" w:afterLines="50" w:after="159"/>
        <w:jc w:val="center"/>
        <w:rPr>
          <w:b/>
          <w:bCs/>
          <w:sz w:val="32"/>
          <w:szCs w:val="32"/>
        </w:rPr>
      </w:pPr>
      <w:r>
        <w:rPr>
          <w:noProof/>
          <w:sz w:val="32"/>
        </w:rPr>
        <mc:AlternateContent>
          <mc:Choice Requires="wps">
            <w:drawing>
              <wp:anchor distT="0" distB="0" distL="114300" distR="114300" simplePos="0" relativeHeight="251670528" behindDoc="0" locked="0" layoutInCell="1" allowOverlap="1">
                <wp:simplePos x="0" y="0"/>
                <wp:positionH relativeFrom="column">
                  <wp:posOffset>2284730</wp:posOffset>
                </wp:positionH>
                <wp:positionV relativeFrom="paragraph">
                  <wp:posOffset>78740</wp:posOffset>
                </wp:positionV>
                <wp:extent cx="3681730" cy="700405"/>
                <wp:effectExtent l="4445" t="5080" r="9525" b="81915"/>
                <wp:wrapNone/>
                <wp:docPr id="125" name="矩形标注 125"/>
                <wp:cNvGraphicFramePr/>
                <a:graphic xmlns:a="http://schemas.openxmlformats.org/drawingml/2006/main">
                  <a:graphicData uri="http://schemas.microsoft.com/office/word/2010/wordprocessingShape">
                    <wps:wsp>
                      <wps:cNvSpPr/>
                      <wps:spPr>
                        <a:xfrm>
                          <a:off x="0" y="0"/>
                          <a:ext cx="3681730" cy="700405"/>
                        </a:xfrm>
                        <a:prstGeom prst="wedgeRectCallout">
                          <a:avLst>
                            <a:gd name="adj1" fmla="val -29509"/>
                            <a:gd name="adj2" fmla="val 60046"/>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eastAsia="楷体"/>
                                <w:b/>
                                <w:bCs/>
                                <w:szCs w:val="21"/>
                              </w:rPr>
                            </w:pPr>
                            <w:r>
                              <w:rPr>
                                <w:rFonts w:eastAsia="楷体" w:hint="eastAsia"/>
                                <w:b/>
                                <w:bCs/>
                                <w:szCs w:val="21"/>
                              </w:rPr>
                              <w:t>小</w:t>
                            </w:r>
                            <w:r>
                              <w:rPr>
                                <w:rFonts w:eastAsia="楷体"/>
                                <w:b/>
                                <w:bCs/>
                                <w:szCs w:val="21"/>
                              </w:rPr>
                              <w:t>罗马数字（</w:t>
                            </w:r>
                            <w:proofErr w:type="spellStart"/>
                            <w:r>
                              <w:rPr>
                                <w:rFonts w:eastAsia="楷体"/>
                                <w:b/>
                                <w:bCs/>
                                <w:szCs w:val="21"/>
                              </w:rPr>
                              <w:t>i</w:t>
                            </w:r>
                            <w:proofErr w:type="spellEnd"/>
                            <w:r>
                              <w:rPr>
                                <w:rFonts w:eastAsia="楷体"/>
                                <w:b/>
                                <w:bCs/>
                                <w:szCs w:val="21"/>
                              </w:rPr>
                              <w:t>, ii, …</w:t>
                            </w:r>
                            <w:r>
                              <w:rPr>
                                <w:rFonts w:eastAsia="楷体"/>
                                <w:b/>
                                <w:bCs/>
                                <w:szCs w:val="21"/>
                              </w:rPr>
                              <w:t>）连续编码，页码位于页脚居中，单</w:t>
                            </w:r>
                            <w:proofErr w:type="gramStart"/>
                            <w:r>
                              <w:rPr>
                                <w:rFonts w:eastAsia="楷体"/>
                                <w:b/>
                                <w:bCs/>
                                <w:szCs w:val="21"/>
                              </w:rPr>
                              <w:t>倍</w:t>
                            </w:r>
                            <w:proofErr w:type="gramEnd"/>
                            <w:r>
                              <w:rPr>
                                <w:rFonts w:eastAsia="楷体"/>
                                <w:b/>
                                <w:bCs/>
                                <w:szCs w:val="21"/>
                              </w:rPr>
                              <w:t>行距，从</w:t>
                            </w:r>
                            <w:r>
                              <w:rPr>
                                <w:rFonts w:eastAsia="楷体" w:hint="eastAsia"/>
                                <w:b/>
                                <w:bCs/>
                                <w:szCs w:val="21"/>
                              </w:rPr>
                              <w:t>中文</w:t>
                            </w:r>
                            <w:r>
                              <w:rPr>
                                <w:rFonts w:eastAsia="楷体"/>
                                <w:b/>
                                <w:bCs/>
                                <w:szCs w:val="21"/>
                              </w:rPr>
                              <w:t>摘要开始到</w:t>
                            </w:r>
                            <w:r>
                              <w:rPr>
                                <w:rFonts w:eastAsia="楷体" w:hint="eastAsia"/>
                                <w:b/>
                                <w:bCs/>
                                <w:szCs w:val="21"/>
                              </w:rPr>
                              <w:t>目录</w:t>
                            </w:r>
                            <w:r>
                              <w:rPr>
                                <w:rFonts w:eastAsia="楷体"/>
                                <w:b/>
                                <w:bCs/>
                                <w:szCs w:val="21"/>
                              </w:rPr>
                              <w:t>结束，五号</w:t>
                            </w:r>
                            <w:r>
                              <w:rPr>
                                <w:rFonts w:eastAsia="楷体"/>
                                <w:b/>
                                <w:bCs/>
                                <w:color w:val="000000"/>
                                <w:szCs w:val="21"/>
                              </w:rPr>
                              <w:t>Times New Roman</w:t>
                            </w:r>
                            <w:r>
                              <w:rPr>
                                <w:rFonts w:eastAsia="楷体"/>
                                <w:b/>
                                <w:bCs/>
                                <w:color w:val="000000"/>
                                <w:szCs w:val="21"/>
                              </w:rPr>
                              <w:t>。</w:t>
                            </w:r>
                            <w:r>
                              <w:rPr>
                                <w:rFonts w:eastAsia="楷体"/>
                                <w:b/>
                                <w:bCs/>
                                <w:szCs w:val="21"/>
                              </w:rPr>
                              <w:t>页脚边距</w:t>
                            </w:r>
                            <w:r>
                              <w:rPr>
                                <w:rFonts w:eastAsia="楷体"/>
                                <w:b/>
                                <w:bCs/>
                                <w:szCs w:val="21"/>
                              </w:rPr>
                              <w:t>15 mm</w:t>
                            </w:r>
                            <w:r>
                              <w:rPr>
                                <w:rFonts w:eastAsia="楷体" w:hint="eastAsia"/>
                                <w:b/>
                                <w:bCs/>
                                <w:szCs w:val="21"/>
                              </w:rPr>
                              <w:t>。</w:t>
                            </w:r>
                          </w:p>
                        </w:txbxContent>
                      </wps:txbx>
                      <wps:bodyPr upright="1"/>
                    </wps:wsp>
                  </a:graphicData>
                </a:graphic>
              </wp:anchor>
            </w:drawing>
          </mc:Choice>
          <mc:Fallback>
            <w:pict>
              <v:shape id="矩形标注 125" o:spid="_x0000_s1046" type="#_x0000_t61" style="position:absolute;left:0;text-align:left;margin-left:179.9pt;margin-top:6.2pt;width:289.9pt;height:55.1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88KQIAAEsEAAAOAAAAZHJzL2Uyb0RvYy54bWysVEuOEzEQ3SNxB8v7SXd6SGYSpTOLCWGD&#10;YMTAARx/uo38k+2kOyfgGCBWsGbNcRiuQdlpMhlggRBeuMt2+bnqvapeXPVaoR33QVpT4/GoxIgb&#10;apk0TY3fvF6fXWIUIjGMKGt4jfc84Kvl40eLzs15ZVurGPcIQEyYd67GbYxuXhSBtlyTMLKOGzgU&#10;1msSYembgnnSAbpWRVWW06KznjlvKQ8BdleHQ7zM+EJwGl8KEXhEqsYQW8yzz/MmzcVyQeaNJ66V&#10;dAiD/EMUmkgDjx6hViQStPXyNygtqbfBijiiVhdWCEl5zgGyGZe/ZHPbEsdzLkBOcEeawv+DpS92&#10;Nx5JBtpVE4wM0SDS9/efv339ePfh3d2XTyjtA0udC3NwvnU3flgFMFPKvfA6fSEZ1Gdm90dmeR8R&#10;hc3z6eX44hwEoHB2UZZPygxa3N92PsRn3GqUjBp3nDX8Fch3TZSy25jJJbvnIWaW2RApYW/HGAmt&#10;QLQdUeismk3K2aDqiVN16jSF96fJB54fIMH6GUDCD1ZJtpZK5YVvNtfKI8Cv8TqP4fIDN2VQV+PZ&#10;JNFICZSyUCSCqR2QG0yTM3hwI5wCl3n8CTgFtiKhPQSQEQ4Jahm5zwXccsKeGobi3oF8BjoNp2A0&#10;ZxgpDo2ZrOwZiVR/4wmEKAMMJdkPQicr9ps+F0uVOydtbSzbQwVtnZdNC8KNcwrpBCo2Uzx0V2qJ&#10;03UGv/8HLH8AAAD//wMAUEsDBBQABgAIAAAAIQBFLF+/3AAAAAoBAAAPAAAAZHJzL2Rvd25yZXYu&#10;eG1sTI/BTsMwEETvSPyDtUjcqEMKgYQ4FVSCK7Rw4OjGSxxhr6PYTdO/Z3uix9kZzbytV7N3YsIx&#10;9oEU3C4yEEhtMD11Cr4+X28eQcSkyWgXCBUcMcKqubyodWXCgTY4bVMnuIRipRXYlIZKytha9Dou&#10;woDE3k8YvU4sx06aUR+43DuZZ1khve6JF6wecG2x/d3uvQJni+ntm943ndSjpIDrj5dwVOr6an5+&#10;ApFwTv9hOOEzOjTMtAt7MlE4Bcv7ktETG/kdCA6Uy7IAsTsd8geQTS3PX2j+AAAA//8DAFBLAQIt&#10;ABQABgAIAAAAIQC2gziS/gAAAOEBAAATAAAAAAAAAAAAAAAAAAAAAABbQ29udGVudF9UeXBlc10u&#10;eG1sUEsBAi0AFAAGAAgAAAAhADj9If/WAAAAlAEAAAsAAAAAAAAAAAAAAAAALwEAAF9yZWxzLy5y&#10;ZWxzUEsBAi0AFAAGAAgAAAAhAEJoLzwpAgAASwQAAA4AAAAAAAAAAAAAAAAALgIAAGRycy9lMm9E&#10;b2MueG1sUEsBAi0AFAAGAAgAAAAhAEUsX7/cAAAACgEAAA8AAAAAAAAAAAAAAAAAgwQAAGRycy9k&#10;b3ducmV2LnhtbFBLBQYAAAAABAAEAPMAAACMBQAAAAA=&#10;" adj="4426,23770">
                <v:textbox>
                  <w:txbxContent>
                    <w:p w:rsidR="00E52345" w:rsidRDefault="00E52345">
                      <w:pPr>
                        <w:rPr>
                          <w:rFonts w:eastAsia="楷体"/>
                          <w:b/>
                          <w:bCs/>
                          <w:szCs w:val="21"/>
                        </w:rPr>
                      </w:pPr>
                      <w:r>
                        <w:rPr>
                          <w:rFonts w:eastAsia="楷体" w:hint="eastAsia"/>
                          <w:b/>
                          <w:bCs/>
                          <w:szCs w:val="21"/>
                        </w:rPr>
                        <w:t>小</w:t>
                      </w:r>
                      <w:r>
                        <w:rPr>
                          <w:rFonts w:eastAsia="楷体"/>
                          <w:b/>
                          <w:bCs/>
                          <w:szCs w:val="21"/>
                        </w:rPr>
                        <w:t>罗马数字（</w:t>
                      </w:r>
                      <w:proofErr w:type="spellStart"/>
                      <w:r>
                        <w:rPr>
                          <w:rFonts w:eastAsia="楷体"/>
                          <w:b/>
                          <w:bCs/>
                          <w:szCs w:val="21"/>
                        </w:rPr>
                        <w:t>i</w:t>
                      </w:r>
                      <w:proofErr w:type="spellEnd"/>
                      <w:r>
                        <w:rPr>
                          <w:rFonts w:eastAsia="楷体"/>
                          <w:b/>
                          <w:bCs/>
                          <w:szCs w:val="21"/>
                        </w:rPr>
                        <w:t>, ii, …</w:t>
                      </w:r>
                      <w:r>
                        <w:rPr>
                          <w:rFonts w:eastAsia="楷体"/>
                          <w:b/>
                          <w:bCs/>
                          <w:szCs w:val="21"/>
                        </w:rPr>
                        <w:t>）连续编码，页码位于页脚居中，单</w:t>
                      </w:r>
                      <w:proofErr w:type="gramStart"/>
                      <w:r>
                        <w:rPr>
                          <w:rFonts w:eastAsia="楷体"/>
                          <w:b/>
                          <w:bCs/>
                          <w:szCs w:val="21"/>
                        </w:rPr>
                        <w:t>倍</w:t>
                      </w:r>
                      <w:proofErr w:type="gramEnd"/>
                      <w:r>
                        <w:rPr>
                          <w:rFonts w:eastAsia="楷体"/>
                          <w:b/>
                          <w:bCs/>
                          <w:szCs w:val="21"/>
                        </w:rPr>
                        <w:t>行距，从</w:t>
                      </w:r>
                      <w:r>
                        <w:rPr>
                          <w:rFonts w:eastAsia="楷体" w:hint="eastAsia"/>
                          <w:b/>
                          <w:bCs/>
                          <w:szCs w:val="21"/>
                        </w:rPr>
                        <w:t>中文</w:t>
                      </w:r>
                      <w:r>
                        <w:rPr>
                          <w:rFonts w:eastAsia="楷体"/>
                          <w:b/>
                          <w:bCs/>
                          <w:szCs w:val="21"/>
                        </w:rPr>
                        <w:t>摘要开始到</w:t>
                      </w:r>
                      <w:r>
                        <w:rPr>
                          <w:rFonts w:eastAsia="楷体" w:hint="eastAsia"/>
                          <w:b/>
                          <w:bCs/>
                          <w:szCs w:val="21"/>
                        </w:rPr>
                        <w:t>目录</w:t>
                      </w:r>
                      <w:r>
                        <w:rPr>
                          <w:rFonts w:eastAsia="楷体"/>
                          <w:b/>
                          <w:bCs/>
                          <w:szCs w:val="21"/>
                        </w:rPr>
                        <w:t>结束，五号</w:t>
                      </w:r>
                      <w:r>
                        <w:rPr>
                          <w:rFonts w:eastAsia="楷体"/>
                          <w:b/>
                          <w:bCs/>
                          <w:color w:val="000000"/>
                          <w:szCs w:val="21"/>
                        </w:rPr>
                        <w:t>Times New Roman</w:t>
                      </w:r>
                      <w:r>
                        <w:rPr>
                          <w:rFonts w:eastAsia="楷体"/>
                          <w:b/>
                          <w:bCs/>
                          <w:color w:val="000000"/>
                          <w:szCs w:val="21"/>
                        </w:rPr>
                        <w:t>。</w:t>
                      </w:r>
                      <w:r>
                        <w:rPr>
                          <w:rFonts w:eastAsia="楷体"/>
                          <w:b/>
                          <w:bCs/>
                          <w:szCs w:val="21"/>
                        </w:rPr>
                        <w:t>页脚边距</w:t>
                      </w:r>
                      <w:r>
                        <w:rPr>
                          <w:rFonts w:eastAsia="楷体"/>
                          <w:b/>
                          <w:bCs/>
                          <w:szCs w:val="21"/>
                        </w:rPr>
                        <w:t>15 mm</w:t>
                      </w:r>
                      <w:r>
                        <w:rPr>
                          <w:rFonts w:eastAsia="楷体" w:hint="eastAsia"/>
                          <w:b/>
                          <w:bCs/>
                          <w:szCs w:val="21"/>
                        </w:rPr>
                        <w:t>。</w:t>
                      </w:r>
                    </w:p>
                  </w:txbxContent>
                </v:textbox>
              </v:shape>
            </w:pict>
          </mc:Fallback>
        </mc:AlternateContent>
      </w:r>
    </w:p>
    <w:p w:rsidR="00A257DF" w:rsidRDefault="002666B7">
      <w:pPr>
        <w:spacing w:beforeLines="50" w:before="159" w:afterLines="50" w:after="159"/>
        <w:jc w:val="center"/>
        <w:rPr>
          <w:sz w:val="32"/>
          <w:szCs w:val="32"/>
        </w:rPr>
      </w:pPr>
      <w:r>
        <w:rPr>
          <w:rFonts w:hint="eastAsia"/>
          <w:b/>
          <w:bCs/>
          <w:sz w:val="32"/>
          <w:szCs w:val="32"/>
        </w:rPr>
        <w:lastRenderedPageBreak/>
        <w:t>A</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b/>
          <w:bCs/>
          <w:sz w:val="32"/>
          <w:szCs w:val="32"/>
        </w:rPr>
        <w:t>bstract</w:t>
      </w:r>
    </w:p>
    <w:p w:rsidR="00A257DF" w:rsidRDefault="002666B7">
      <w:pPr>
        <w:spacing w:line="360" w:lineRule="auto"/>
        <w:ind w:firstLineChars="200" w:firstLine="480"/>
        <w:rPr>
          <w:sz w:val="24"/>
        </w:rPr>
      </w:pPr>
      <w:r>
        <w:rPr>
          <w:rFonts w:hint="eastAsia"/>
          <w:sz w:val="24"/>
        </w:rPr>
        <w:t>英</w:t>
      </w:r>
      <w:r>
        <w:rPr>
          <w:color w:val="000000" w:themeColor="text1"/>
          <w:sz w:val="24"/>
        </w:rPr>
        <w:t>文摘要的内容及关键词应与中文摘要及关键词一致，要符合</w:t>
      </w:r>
      <w:r>
        <w:rPr>
          <w:rFonts w:hint="eastAsia"/>
          <w:color w:val="000000" w:themeColor="text1"/>
          <w:sz w:val="24"/>
        </w:rPr>
        <w:t>英</w:t>
      </w:r>
      <w:r>
        <w:rPr>
          <w:color w:val="000000" w:themeColor="text1"/>
          <w:sz w:val="24"/>
        </w:rPr>
        <w:t>语语法，语句通顺，文字流畅</w:t>
      </w:r>
      <w:r>
        <w:rPr>
          <w:rFonts w:hint="eastAsia"/>
          <w:color w:val="000000" w:themeColor="text1"/>
          <w:sz w:val="24"/>
        </w:rPr>
        <w:t>。</w:t>
      </w:r>
    </w:p>
    <w:p w:rsidR="00A257DF" w:rsidRDefault="002666B7">
      <w:pPr>
        <w:pStyle w:val="a7"/>
        <w:spacing w:after="0" w:line="360" w:lineRule="auto"/>
        <w:ind w:leftChars="0" w:left="0" w:firstLineChars="200" w:firstLine="480"/>
        <w:rPr>
          <w:sz w:val="24"/>
        </w:rPr>
      </w:pPr>
      <w:r>
        <w:rPr>
          <w:color w:val="000000"/>
          <w:sz w:val="24"/>
        </w:rPr>
        <w:t>…………………</w:t>
      </w:r>
    </w:p>
    <w:p w:rsidR="00A257DF" w:rsidRDefault="002666B7">
      <w:pPr>
        <w:spacing w:line="360" w:lineRule="auto"/>
        <w:ind w:firstLineChars="200" w:firstLine="482"/>
        <w:rPr>
          <w:sz w:val="24"/>
        </w:rPr>
      </w:pPr>
      <w:r>
        <w:rPr>
          <w:b/>
          <w:bCs/>
          <w:color w:val="000000"/>
          <w:sz w:val="24"/>
        </w:rPr>
        <w:t>Key words</w:t>
      </w:r>
      <w:r>
        <w:rPr>
          <w:rFonts w:hint="eastAsia"/>
          <w:b/>
          <w:bCs/>
          <w:sz w:val="24"/>
        </w:rPr>
        <w:t>:</w:t>
      </w:r>
      <w:r>
        <w:rPr>
          <w:b/>
          <w:bCs/>
          <w:sz w:val="24"/>
        </w:rPr>
        <w:t xml:space="preserve"> </w:t>
      </w:r>
      <w:r>
        <w:rPr>
          <w:rFonts w:hint="eastAsia"/>
          <w:sz w:val="24"/>
        </w:rPr>
        <w:t>XXX; XXX; XXX; XXX</w:t>
      </w:r>
    </w:p>
    <w:p w:rsidR="00A257DF" w:rsidRDefault="002666B7">
      <w:pPr>
        <w:spacing w:line="360" w:lineRule="auto"/>
        <w:ind w:firstLineChars="200" w:firstLine="480"/>
        <w:rPr>
          <w:b/>
          <w:sz w:val="24"/>
        </w:rPr>
      </w:pPr>
      <w:r>
        <w:rPr>
          <w:kern w:val="0"/>
          <w:sz w:val="24"/>
        </w:rPr>
        <w:t>每个关键词组的第一个字母大写，其余为小写，每一关键词之间用</w:t>
      </w:r>
      <w:r>
        <w:rPr>
          <w:rFonts w:hint="eastAsia"/>
          <w:kern w:val="0"/>
          <w:sz w:val="24"/>
        </w:rPr>
        <w:t>英文分号</w:t>
      </w:r>
      <w:r>
        <w:rPr>
          <w:kern w:val="0"/>
          <w:sz w:val="24"/>
        </w:rPr>
        <w:t>分开，最后一个关键词后不打标点符号。</w:t>
      </w:r>
    </w:p>
    <w:p w:rsidR="00A257DF" w:rsidRDefault="002666B7">
      <w:pPr>
        <w:spacing w:line="360" w:lineRule="auto"/>
        <w:ind w:firstLineChars="200" w:firstLine="480"/>
        <w:rPr>
          <w:color w:val="FF0000"/>
          <w:sz w:val="24"/>
        </w:rPr>
      </w:pPr>
      <w:r>
        <w:rPr>
          <w:rFonts w:hint="eastAsia"/>
          <w:color w:val="FF0000"/>
          <w:sz w:val="24"/>
        </w:rPr>
        <w:t>示例：</w:t>
      </w:r>
    </w:p>
    <w:p w:rsidR="00A257DF" w:rsidRDefault="002666B7">
      <w:pPr>
        <w:pStyle w:val="10"/>
        <w:tabs>
          <w:tab w:val="left" w:pos="0"/>
          <w:tab w:val="left" w:pos="420"/>
        </w:tabs>
        <w:spacing w:before="159" w:after="159"/>
        <w:rPr>
          <w:b/>
        </w:rPr>
      </w:pPr>
      <w:bookmarkStart w:id="68" w:name="_Toc29339"/>
      <w:r>
        <w:rPr>
          <w:rFonts w:hint="eastAsia"/>
          <w:b/>
        </w:rPr>
        <w:t>Abstract</w:t>
      </w:r>
      <w:bookmarkEnd w:id="68"/>
    </w:p>
    <w:p w:rsidR="00A257DF" w:rsidRDefault="002666B7">
      <w:pPr>
        <w:spacing w:line="360" w:lineRule="auto"/>
        <w:ind w:firstLineChars="200" w:firstLine="480"/>
        <w:rPr>
          <w:color w:val="000000"/>
          <w:sz w:val="24"/>
        </w:rPr>
      </w:pPr>
      <w:r>
        <w:rPr>
          <w:color w:val="000000"/>
          <w:sz w:val="24"/>
        </w:rPr>
        <w:t xml:space="preserve">Fiber-optic reflective displacement sensor attracts much attention for its particular advantages, such as simply theory, easy realization, </w:t>
      </w:r>
      <w:proofErr w:type="gramStart"/>
      <w:r>
        <w:rPr>
          <w:color w:val="000000"/>
          <w:sz w:val="24"/>
        </w:rPr>
        <w:t>good</w:t>
      </w:r>
      <w:proofErr w:type="gramEnd"/>
      <w:r>
        <w:rPr>
          <w:color w:val="000000"/>
          <w:sz w:val="24"/>
        </w:rPr>
        <w:t xml:space="preserve"> stability and so on. With the requirement of wide measurement range and high precision, it is re-designed based on the basic principle of the simplest reflective fiber-optic sensor. For</w:t>
      </w:r>
      <w:r w:rsidR="00FF5709">
        <w:rPr>
          <w:color w:val="000000"/>
          <w:sz w:val="24"/>
        </w:rPr>
        <w:t xml:space="preserve"> </w:t>
      </w:r>
      <w:r>
        <w:rPr>
          <w:color w:val="000000"/>
          <w:sz w:val="24"/>
        </w:rPr>
        <w:t>some work having been finished at the beginning of this project</w:t>
      </w:r>
      <w:r>
        <w:rPr>
          <w:rFonts w:hint="eastAsia"/>
          <w:color w:val="000000"/>
          <w:sz w:val="24"/>
        </w:rPr>
        <w:t>,</w:t>
      </w:r>
      <w:r>
        <w:rPr>
          <w:color w:val="000000"/>
          <w:sz w:val="24"/>
        </w:rPr>
        <w:t xml:space="preserve"> I will mainly describe the electric circuit.  </w:t>
      </w:r>
    </w:p>
    <w:p w:rsidR="00A257DF" w:rsidRDefault="002666B7">
      <w:pPr>
        <w:spacing w:line="360" w:lineRule="auto"/>
        <w:ind w:firstLineChars="200" w:firstLine="480"/>
        <w:rPr>
          <w:color w:val="000000"/>
          <w:sz w:val="24"/>
        </w:rPr>
      </w:pPr>
      <w:r>
        <w:rPr>
          <w:color w:val="000000"/>
          <w:sz w:val="24"/>
        </w:rPr>
        <w:t xml:space="preserve">………………… </w:t>
      </w:r>
    </w:p>
    <w:p w:rsidR="00A257DF" w:rsidRDefault="002666B7">
      <w:pPr>
        <w:pStyle w:val="ae"/>
        <w:widowControl w:val="0"/>
        <w:spacing w:line="360" w:lineRule="auto"/>
        <w:ind w:firstLineChars="200" w:firstLine="482"/>
        <w:jc w:val="both"/>
        <w:textAlignment w:val="baseline"/>
      </w:pPr>
      <w:r>
        <w:rPr>
          <w:rFonts w:ascii="Times New Roman" w:hAnsi="Times New Roman"/>
          <w:b/>
          <w:bCs/>
          <w:color w:val="000000"/>
          <w:kern w:val="2"/>
        </w:rPr>
        <w:t>Key words</w:t>
      </w:r>
      <w:r>
        <w:rPr>
          <w:rFonts w:ascii="Times New Roman" w:hAnsi="Times New Roman" w:hint="eastAsia"/>
          <w:b/>
          <w:color w:val="000000"/>
          <w:kern w:val="2"/>
        </w:rPr>
        <w:t>:</w:t>
      </w:r>
      <w:r>
        <w:rPr>
          <w:rFonts w:ascii="Times New Roman" w:hAnsi="Times New Roman" w:hint="eastAsia"/>
          <w:bCs/>
          <w:color w:val="000000"/>
          <w:kern w:val="2"/>
        </w:rPr>
        <w:t xml:space="preserve"> </w:t>
      </w:r>
      <w:r>
        <w:rPr>
          <w:rFonts w:ascii="Times New Roman" w:hAnsi="Times New Roman"/>
          <w:color w:val="000000"/>
        </w:rPr>
        <w:t>Reflective</w:t>
      </w:r>
      <w:r>
        <w:rPr>
          <w:rFonts w:ascii="Times New Roman" w:hAnsi="Times New Roman" w:hint="eastAsia"/>
          <w:color w:val="000000"/>
        </w:rPr>
        <w:t xml:space="preserve">; </w:t>
      </w:r>
      <w:r>
        <w:rPr>
          <w:rFonts w:ascii="Times New Roman" w:hAnsi="Times New Roman"/>
          <w:color w:val="000000"/>
        </w:rPr>
        <w:t>Fiber-optic</w:t>
      </w:r>
      <w:r>
        <w:rPr>
          <w:rFonts w:ascii="Times New Roman" w:hAnsi="Times New Roman" w:hint="eastAsia"/>
          <w:color w:val="000000"/>
        </w:rPr>
        <w:t xml:space="preserve">; </w:t>
      </w:r>
      <w:r>
        <w:rPr>
          <w:rFonts w:ascii="Times New Roman" w:hAnsi="Times New Roman"/>
          <w:color w:val="000000"/>
        </w:rPr>
        <w:t>Displacement</w:t>
      </w:r>
      <w:r>
        <w:rPr>
          <w:rFonts w:ascii="Times New Roman" w:hAnsi="Times New Roman" w:hint="eastAsia"/>
          <w:color w:val="000000"/>
        </w:rPr>
        <w:t xml:space="preserve">; </w:t>
      </w:r>
      <w:r>
        <w:rPr>
          <w:rFonts w:ascii="Times New Roman" w:hAnsi="Times New Roman"/>
          <w:color w:val="000000"/>
        </w:rPr>
        <w:t>Measuring</w:t>
      </w:r>
    </w:p>
    <w:p w:rsidR="00A257DF" w:rsidRDefault="002666B7">
      <w:pPr>
        <w:spacing w:line="360" w:lineRule="auto"/>
        <w:jc w:val="center"/>
        <w:rPr>
          <w:rFonts w:ascii="宋体" w:hAnsi="宋体" w:cs="宋体"/>
          <w:sz w:val="24"/>
        </w:rPr>
      </w:pPr>
      <w:bookmarkStart w:id="69" w:name="_Toc156054419"/>
      <w:bookmarkStart w:id="70" w:name="_Toc156290950"/>
      <w:bookmarkStart w:id="71" w:name="_Toc163534800"/>
      <w:bookmarkStart w:id="72" w:name="_Toc156292614"/>
      <w:bookmarkStart w:id="73" w:name="_Toc163534840"/>
      <w:bookmarkStart w:id="74" w:name="_Toc156059700"/>
      <w:bookmarkStart w:id="75" w:name="_Toc156291140"/>
      <w:bookmarkStart w:id="76" w:name="_Toc156292243"/>
      <w:bookmarkStart w:id="77" w:name="_Toc163534519"/>
      <w:bookmarkStart w:id="78" w:name="_Toc156291005"/>
      <w:bookmarkStart w:id="79" w:name="_Toc156292343"/>
      <w:bookmarkStart w:id="80" w:name="_Toc163979243"/>
      <w:bookmarkStart w:id="81" w:name="_Toc163533794"/>
      <w:bookmarkStart w:id="82" w:name="_Toc160891964"/>
      <w:bookmarkStart w:id="83" w:name="_Toc156291992"/>
      <w:bookmarkStart w:id="84" w:name="_Toc156316884"/>
      <w:r>
        <w:rPr>
          <w:noProof/>
          <w:color w:val="000000"/>
        </w:rPr>
        <mc:AlternateContent>
          <mc:Choice Requires="wps">
            <w:drawing>
              <wp:anchor distT="0" distB="0" distL="114300" distR="114300" simplePos="0" relativeHeight="251661312" behindDoc="0" locked="0" layoutInCell="1" allowOverlap="1">
                <wp:simplePos x="0" y="0"/>
                <wp:positionH relativeFrom="column">
                  <wp:posOffset>-223520</wp:posOffset>
                </wp:positionH>
                <wp:positionV relativeFrom="paragraph">
                  <wp:posOffset>127000</wp:posOffset>
                </wp:positionV>
                <wp:extent cx="6424930" cy="1586230"/>
                <wp:effectExtent l="4445" t="5080" r="9525" b="8890"/>
                <wp:wrapNone/>
                <wp:docPr id="113" name="文本框 113"/>
                <wp:cNvGraphicFramePr/>
                <a:graphic xmlns:a="http://schemas.openxmlformats.org/drawingml/2006/main">
                  <a:graphicData uri="http://schemas.microsoft.com/office/word/2010/wordprocessingShape">
                    <wps:wsp>
                      <wps:cNvSpPr txBox="1"/>
                      <wps:spPr>
                        <a:xfrm>
                          <a:off x="0" y="0"/>
                          <a:ext cx="6424930" cy="1586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napToGrid w:val="0"/>
                              <w:spacing w:beforeLines="100" w:before="318" w:afterLines="100" w:after="318" w:line="360" w:lineRule="auto"/>
                              <w:rPr>
                                <w:rFonts w:eastAsia="楷体"/>
                                <w:b/>
                                <w:bCs/>
                                <w:color w:val="000000"/>
                              </w:rPr>
                            </w:pPr>
                            <w:r>
                              <w:rPr>
                                <w:rFonts w:eastAsia="楷体"/>
                                <w:b/>
                                <w:color w:val="000000"/>
                              </w:rPr>
                              <w:t>排版格式：</w:t>
                            </w:r>
                            <w:r>
                              <w:rPr>
                                <w:rFonts w:eastAsia="楷体" w:hint="eastAsia"/>
                                <w:b/>
                                <w:color w:val="000000"/>
                              </w:rPr>
                              <w:t>“</w:t>
                            </w:r>
                            <w:r>
                              <w:rPr>
                                <w:rFonts w:eastAsia="楷体"/>
                                <w:b/>
                                <w:bCs/>
                                <w:color w:val="000000"/>
                              </w:rPr>
                              <w:t>A</w:t>
                            </w:r>
                            <w:r>
                              <w:rPr>
                                <w:rFonts w:eastAsia="楷体" w:hint="eastAsia"/>
                                <w:b/>
                                <w:bCs/>
                                <w:color w:val="000000"/>
                              </w:rPr>
                              <w:t>bstract</w:t>
                            </w:r>
                            <w:r>
                              <w:rPr>
                                <w:rFonts w:eastAsia="楷体" w:hint="eastAsia"/>
                                <w:b/>
                                <w:color w:val="000000"/>
                              </w:rPr>
                              <w:t>”标题</w:t>
                            </w:r>
                            <w:r>
                              <w:rPr>
                                <w:rFonts w:eastAsia="楷体"/>
                                <w:b/>
                                <w:bCs/>
                                <w:color w:val="000000"/>
                              </w:rPr>
                              <w:t>用三号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b/>
                                <w:bCs/>
                                <w:color w:val="000000"/>
                              </w:rPr>
                              <w:t>居中</w:t>
                            </w:r>
                            <w:r>
                              <w:rPr>
                                <w:rFonts w:eastAsia="楷体" w:hint="eastAsia"/>
                                <w:b/>
                                <w:bCs/>
                                <w:color w:val="000000"/>
                              </w:rPr>
                              <w:t>无缩进，</w:t>
                            </w:r>
                            <w:r>
                              <w:rPr>
                                <w:rFonts w:eastAsia="楷体"/>
                                <w:b/>
                                <w:bCs/>
                                <w:color w:val="000000"/>
                              </w:rPr>
                              <w:t>段前段后</w:t>
                            </w:r>
                            <w:r>
                              <w:rPr>
                                <w:rFonts w:eastAsia="楷体" w:hint="eastAsia"/>
                                <w:b/>
                                <w:bCs/>
                                <w:color w:val="000000"/>
                              </w:rPr>
                              <w:t>0.5</w:t>
                            </w:r>
                            <w:r>
                              <w:rPr>
                                <w:rFonts w:eastAsia="楷体"/>
                                <w:b/>
                                <w:bCs/>
                                <w:color w:val="000000"/>
                              </w:rPr>
                              <w:t>行</w:t>
                            </w:r>
                            <w:r>
                              <w:rPr>
                                <w:rFonts w:eastAsia="楷体" w:hint="eastAsia"/>
                                <w:b/>
                                <w:bCs/>
                                <w:color w:val="000000"/>
                              </w:rPr>
                              <w:t>，单</w:t>
                            </w:r>
                            <w:proofErr w:type="gramStart"/>
                            <w:r>
                              <w:rPr>
                                <w:rFonts w:eastAsia="楷体" w:hint="eastAsia"/>
                                <w:b/>
                                <w:bCs/>
                                <w:color w:val="000000"/>
                              </w:rPr>
                              <w:t>倍</w:t>
                            </w:r>
                            <w:proofErr w:type="gramEnd"/>
                            <w:r>
                              <w:rPr>
                                <w:rFonts w:eastAsia="楷体" w:hint="eastAsia"/>
                                <w:b/>
                                <w:bCs/>
                                <w:color w:val="000000"/>
                              </w:rPr>
                              <w:t>行距，</w:t>
                            </w:r>
                            <w:r>
                              <w:rPr>
                                <w:rFonts w:eastAsia="楷体" w:hint="eastAsia"/>
                                <w:b/>
                                <w:color w:val="000000"/>
                              </w:rPr>
                              <w:t>与摘要正文</w:t>
                            </w:r>
                            <w:proofErr w:type="gramStart"/>
                            <w:r>
                              <w:rPr>
                                <w:rFonts w:eastAsia="楷体" w:hint="eastAsia"/>
                                <w:b/>
                                <w:color w:val="000000"/>
                              </w:rPr>
                              <w:t>不</w:t>
                            </w:r>
                            <w:proofErr w:type="gramEnd"/>
                            <w:r>
                              <w:rPr>
                                <w:rFonts w:eastAsia="楷体" w:hint="eastAsia"/>
                                <w:b/>
                                <w:color w:val="000000"/>
                              </w:rPr>
                              <w:t>空行</w:t>
                            </w:r>
                            <w:r>
                              <w:rPr>
                                <w:rFonts w:eastAsia="楷体" w:hint="eastAsia"/>
                                <w:b/>
                                <w:bCs/>
                                <w:color w:val="000000"/>
                              </w:rPr>
                              <w:t>。</w:t>
                            </w:r>
                            <w:r>
                              <w:rPr>
                                <w:rFonts w:eastAsia="楷体"/>
                                <w:b/>
                                <w:bCs/>
                                <w:color w:val="000000"/>
                              </w:rPr>
                              <w:t>摘要</w:t>
                            </w:r>
                            <w:r>
                              <w:rPr>
                                <w:rFonts w:eastAsia="楷体" w:hint="eastAsia"/>
                                <w:b/>
                                <w:bCs/>
                                <w:color w:val="000000"/>
                              </w:rPr>
                              <w:t>正文</w:t>
                            </w:r>
                            <w:r>
                              <w:rPr>
                                <w:rFonts w:eastAsia="楷体"/>
                                <w:b/>
                                <w:bCs/>
                                <w:color w:val="000000"/>
                              </w:rPr>
                              <w:t>采用小四号</w:t>
                            </w:r>
                            <w:r>
                              <w:rPr>
                                <w:rFonts w:eastAsia="楷体"/>
                                <w:b/>
                                <w:bCs/>
                                <w:color w:val="000000"/>
                              </w:rPr>
                              <w:t>Times New Roman</w:t>
                            </w:r>
                            <w:r>
                              <w:rPr>
                                <w:rFonts w:eastAsia="楷体" w:hint="eastAsia"/>
                                <w:b/>
                                <w:bCs/>
                                <w:color w:val="000000"/>
                              </w:rPr>
                              <w:t>，两端对齐，首行</w:t>
                            </w:r>
                            <w:r>
                              <w:rPr>
                                <w:rFonts w:eastAsia="楷体"/>
                                <w:b/>
                                <w:bCs/>
                                <w:color w:val="000000"/>
                              </w:rPr>
                              <w:t>缩进</w:t>
                            </w:r>
                            <w:r>
                              <w:rPr>
                                <w:rFonts w:eastAsia="楷体" w:hint="eastAsia"/>
                                <w:b/>
                                <w:bCs/>
                                <w:color w:val="000000"/>
                              </w:rPr>
                              <w:t>2</w:t>
                            </w:r>
                            <w:r>
                              <w:rPr>
                                <w:rFonts w:eastAsia="楷体" w:hint="eastAsia"/>
                                <w:b/>
                                <w:bCs/>
                                <w:color w:val="000000"/>
                              </w:rPr>
                              <w:t>字符，</w:t>
                            </w:r>
                            <w:r>
                              <w:rPr>
                                <w:rFonts w:eastAsia="楷体" w:hint="eastAsia"/>
                                <w:b/>
                                <w:bCs/>
                                <w:color w:val="000000"/>
                              </w:rPr>
                              <w:t>1.5</w:t>
                            </w:r>
                            <w:r>
                              <w:rPr>
                                <w:rFonts w:eastAsia="楷体" w:hint="eastAsia"/>
                                <w:b/>
                                <w:bCs/>
                                <w:color w:val="000000"/>
                              </w:rPr>
                              <w:t>倍行距。“</w:t>
                            </w:r>
                            <w:r>
                              <w:rPr>
                                <w:rFonts w:eastAsia="楷体"/>
                                <w:b/>
                                <w:bCs/>
                                <w:color w:val="000000"/>
                              </w:rPr>
                              <w:t>Key words</w:t>
                            </w:r>
                            <w:r>
                              <w:rPr>
                                <w:rFonts w:eastAsia="楷体" w:hint="eastAsia"/>
                                <w:b/>
                                <w:bCs/>
                                <w:color w:val="000000"/>
                              </w:rPr>
                              <w:t xml:space="preserve">: </w:t>
                            </w:r>
                            <w:r>
                              <w:rPr>
                                <w:rFonts w:eastAsia="楷体" w:hint="eastAsia"/>
                                <w:b/>
                                <w:bCs/>
                                <w:color w:val="000000"/>
                              </w:rPr>
                              <w:t>”</w:t>
                            </w:r>
                            <w:r>
                              <w:rPr>
                                <w:rFonts w:eastAsia="楷体"/>
                                <w:b/>
                                <w:bCs/>
                                <w:color w:val="000000"/>
                              </w:rPr>
                              <w:t>小四号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hint="eastAsia"/>
                                <w:b/>
                                <w:color w:val="000000"/>
                              </w:rPr>
                              <w:t>与摘要</w:t>
                            </w:r>
                            <w:r>
                              <w:rPr>
                                <w:rFonts w:eastAsia="楷体"/>
                                <w:b/>
                                <w:color w:val="000000"/>
                              </w:rPr>
                              <w:t>正文</w:t>
                            </w:r>
                            <w:proofErr w:type="gramStart"/>
                            <w:r>
                              <w:rPr>
                                <w:rFonts w:eastAsia="楷体"/>
                                <w:b/>
                                <w:color w:val="000000"/>
                              </w:rPr>
                              <w:t>不</w:t>
                            </w:r>
                            <w:proofErr w:type="gramEnd"/>
                            <w:r>
                              <w:rPr>
                                <w:rFonts w:eastAsia="楷体"/>
                                <w:b/>
                                <w:color w:val="000000"/>
                              </w:rPr>
                              <w:t>空行</w:t>
                            </w:r>
                            <w:r>
                              <w:rPr>
                                <w:rFonts w:eastAsia="楷体" w:hint="eastAsia"/>
                                <w:b/>
                                <w:bCs/>
                                <w:color w:val="000000"/>
                              </w:rPr>
                              <w:t>，其后</w:t>
                            </w:r>
                            <w:r>
                              <w:rPr>
                                <w:rFonts w:eastAsia="楷体"/>
                                <w:b/>
                                <w:bCs/>
                                <w:color w:val="000000"/>
                              </w:rPr>
                              <w:t>关键词用小四号</w:t>
                            </w:r>
                            <w:r>
                              <w:rPr>
                                <w:rFonts w:eastAsia="楷体"/>
                                <w:b/>
                                <w:bCs/>
                                <w:color w:val="000000"/>
                              </w:rPr>
                              <w:t>Times New Roman</w:t>
                            </w:r>
                            <w:r>
                              <w:rPr>
                                <w:rFonts w:eastAsia="楷体" w:hint="eastAsia"/>
                                <w:b/>
                                <w:bCs/>
                                <w:color w:val="000000"/>
                              </w:rPr>
                              <w:t>，</w:t>
                            </w:r>
                            <w:r>
                              <w:rPr>
                                <w:rFonts w:eastAsia="楷体"/>
                                <w:b/>
                                <w:bCs/>
                                <w:color w:val="000000"/>
                              </w:rPr>
                              <w:t>用英文分号分隔</w:t>
                            </w:r>
                            <w:r>
                              <w:rPr>
                                <w:rFonts w:eastAsia="楷体" w:hint="eastAsia"/>
                                <w:b/>
                                <w:bCs/>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b/>
                                <w:bCs/>
                                <w:color w:val="000000"/>
                              </w:rPr>
                              <w:t>1.5</w:t>
                            </w:r>
                            <w:r>
                              <w:rPr>
                                <w:rFonts w:eastAsia="楷体"/>
                                <w:b/>
                                <w:bCs/>
                                <w:color w:val="000000"/>
                              </w:rPr>
                              <w:t>倍行距</w:t>
                            </w:r>
                            <w:r>
                              <w:rPr>
                                <w:rFonts w:eastAsia="楷体" w:hint="eastAsia"/>
                                <w:b/>
                                <w:color w:val="000000"/>
                              </w:rPr>
                              <w:t>，最后一个关键词后不打标点符号</w:t>
                            </w:r>
                            <w:r>
                              <w:rPr>
                                <w:rFonts w:eastAsia="楷体"/>
                                <w:b/>
                                <w:bCs/>
                                <w:color w:val="000000"/>
                              </w:rPr>
                              <w:t>。</w:t>
                            </w:r>
                            <w:r>
                              <w:rPr>
                                <w:rFonts w:eastAsia="楷体" w:hint="eastAsia"/>
                                <w:b/>
                                <w:bCs/>
                                <w:color w:val="000000"/>
                              </w:rPr>
                              <w:t>此页标点符号皆为英文半角标点符号，且英文半角标点符号后空一个英文半角空格接排内容。</w:t>
                            </w:r>
                          </w:p>
                        </w:txbxContent>
                      </wps:txbx>
                      <wps:bodyPr upright="1"/>
                    </wps:wsp>
                  </a:graphicData>
                </a:graphic>
              </wp:anchor>
            </w:drawing>
          </mc:Choice>
          <mc:Fallback>
            <w:pict>
              <v:shape id="文本框 113" o:spid="_x0000_s1047" type="#_x0000_t202" style="position:absolute;left:0;text-align:left;margin-left:-17.6pt;margin-top:10pt;width:505.9pt;height:124.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fHi+gEAAPUDAAAOAAAAZHJzL2Uyb0RvYy54bWysU0uOEzEQ3SNxB8t70knPJJpppTMShLBB&#10;gDRwgIo/3Zb8k+1Jdy4AN2DFhj3nyjkoO5nMDLBAiF646+fnqvfs5c1oNNmJEJWzLZ1NppQIyxxX&#10;tmvpp4+bF1eUxASWg3ZWtHQvIr1ZPX+2HHwjatc7zUUgCGJjM/iW9in5pqoi64WBOHFeWExKFwwk&#10;dENX8QADohtd1dPpohpc4D44JmLE6PqYpKuCL6Vg6b2UUSSiW4q9pbKGsm7zWq2W0HQBfK/YqQ34&#10;hy4MKIuHnqHWkIDcBfUblFEsuOhkmjBnKielYqLMgNPMpr9Mc9uDF2UWJCf6M03x/8Gyd7sPgSiO&#10;2s0uKLFgUKTD1y+Hbz8O3z+THESKBh8brLz1WJvGl27E8vt4xGCefJTB5D/ORDCPZO/PBIsxEYbB&#10;xWV9eX2BKYa52fxqUaOD+NXDdh9ieiOcIdloaUAFC7GwexvTsfS+JJ8WnVZ8o7QuTui2r3QgO0C1&#10;N+U7oT8p05YMLb2e13NsBPDSSQ0JTeORhmi7ct6THfEx8LR8fwLOja0h9scGCkIug8aoJEKxegH8&#10;teUk7T0SbfFN0NyMEZwSLfAJZatUJlD6byqRO22RwqzRUYtspXE7Flnrs1Bbx/eo350PquuR2pIo&#10;2/BuFQ1O7yBf3sd+AX94raufAAAA//8DAFBLAwQUAAYACAAAACEAPjxti+AAAAAKAQAADwAAAGRy&#10;cy9kb3ducmV2LnhtbEyPy07DMBBF90j8gzVIbFDr0IKbhDgVQgLBDkpVtm48TSL8CLabhr9nWMFy&#10;Zo7uPVOtJ2vYiCH23km4nmfA0DVe966VsH1/nOXAYlJOK+MdSvjGCOv6/KxSpfYn94bjJrWMQlws&#10;lYQupaHkPDYdWhXnfkBHt4MPViUaQ8t1UCcKt4Yvskxwq3pHDZ0a8KHD5nNztBLym+fxI74sX3eN&#10;OJgiXa3Gp68g5eXFdH8HLOGU/mD41Sd1qMlp749OR2YkzJa3C0IlUA0wAoqVEMD2tBBFDryu+P8X&#10;6h8AAAD//wMAUEsBAi0AFAAGAAgAAAAhALaDOJL+AAAA4QEAABMAAAAAAAAAAAAAAAAAAAAAAFtD&#10;b250ZW50X1R5cGVzXS54bWxQSwECLQAUAAYACAAAACEAOP0h/9YAAACUAQAACwAAAAAAAAAAAAAA&#10;AAAvAQAAX3JlbHMvLnJlbHNQSwECLQAUAAYACAAAACEATA3x4voBAAD1AwAADgAAAAAAAAAAAAAA&#10;AAAuAgAAZHJzL2Uyb0RvYy54bWxQSwECLQAUAAYACAAAACEAPjxti+AAAAAKAQAADwAAAAAAAAAA&#10;AAAAAABUBAAAZHJzL2Rvd25yZXYueG1sUEsFBgAAAAAEAAQA8wAAAGEFAAAAAA==&#10;">
                <v:textbox>
                  <w:txbxContent>
                    <w:p w:rsidR="00E52345" w:rsidRDefault="00E52345">
                      <w:pPr>
                        <w:snapToGrid w:val="0"/>
                        <w:spacing w:beforeLines="100" w:before="318" w:afterLines="100" w:after="318" w:line="360" w:lineRule="auto"/>
                        <w:rPr>
                          <w:rFonts w:eastAsia="楷体"/>
                          <w:b/>
                          <w:bCs/>
                          <w:color w:val="000000"/>
                        </w:rPr>
                      </w:pPr>
                      <w:r>
                        <w:rPr>
                          <w:rFonts w:eastAsia="楷体"/>
                          <w:b/>
                          <w:color w:val="000000"/>
                        </w:rPr>
                        <w:t>排版格式：</w:t>
                      </w:r>
                      <w:r>
                        <w:rPr>
                          <w:rFonts w:eastAsia="楷体" w:hint="eastAsia"/>
                          <w:b/>
                          <w:color w:val="000000"/>
                        </w:rPr>
                        <w:t>“</w:t>
                      </w:r>
                      <w:r>
                        <w:rPr>
                          <w:rFonts w:eastAsia="楷体"/>
                          <w:b/>
                          <w:bCs/>
                          <w:color w:val="000000"/>
                        </w:rPr>
                        <w:t>A</w:t>
                      </w:r>
                      <w:r>
                        <w:rPr>
                          <w:rFonts w:eastAsia="楷体" w:hint="eastAsia"/>
                          <w:b/>
                          <w:bCs/>
                          <w:color w:val="000000"/>
                        </w:rPr>
                        <w:t>bstract</w:t>
                      </w:r>
                      <w:r>
                        <w:rPr>
                          <w:rFonts w:eastAsia="楷体" w:hint="eastAsia"/>
                          <w:b/>
                          <w:color w:val="000000"/>
                        </w:rPr>
                        <w:t>”标题</w:t>
                      </w:r>
                      <w:r>
                        <w:rPr>
                          <w:rFonts w:eastAsia="楷体"/>
                          <w:b/>
                          <w:bCs/>
                          <w:color w:val="000000"/>
                        </w:rPr>
                        <w:t>用三号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b/>
                          <w:bCs/>
                          <w:color w:val="000000"/>
                        </w:rPr>
                        <w:t>居中</w:t>
                      </w:r>
                      <w:r>
                        <w:rPr>
                          <w:rFonts w:eastAsia="楷体" w:hint="eastAsia"/>
                          <w:b/>
                          <w:bCs/>
                          <w:color w:val="000000"/>
                        </w:rPr>
                        <w:t>无缩进，</w:t>
                      </w:r>
                      <w:r>
                        <w:rPr>
                          <w:rFonts w:eastAsia="楷体"/>
                          <w:b/>
                          <w:bCs/>
                          <w:color w:val="000000"/>
                        </w:rPr>
                        <w:t>段前段后</w:t>
                      </w:r>
                      <w:r>
                        <w:rPr>
                          <w:rFonts w:eastAsia="楷体" w:hint="eastAsia"/>
                          <w:b/>
                          <w:bCs/>
                          <w:color w:val="000000"/>
                        </w:rPr>
                        <w:t>0.5</w:t>
                      </w:r>
                      <w:r>
                        <w:rPr>
                          <w:rFonts w:eastAsia="楷体"/>
                          <w:b/>
                          <w:bCs/>
                          <w:color w:val="000000"/>
                        </w:rPr>
                        <w:t>行</w:t>
                      </w:r>
                      <w:r>
                        <w:rPr>
                          <w:rFonts w:eastAsia="楷体" w:hint="eastAsia"/>
                          <w:b/>
                          <w:bCs/>
                          <w:color w:val="000000"/>
                        </w:rPr>
                        <w:t>，单</w:t>
                      </w:r>
                      <w:proofErr w:type="gramStart"/>
                      <w:r>
                        <w:rPr>
                          <w:rFonts w:eastAsia="楷体" w:hint="eastAsia"/>
                          <w:b/>
                          <w:bCs/>
                          <w:color w:val="000000"/>
                        </w:rPr>
                        <w:t>倍</w:t>
                      </w:r>
                      <w:proofErr w:type="gramEnd"/>
                      <w:r>
                        <w:rPr>
                          <w:rFonts w:eastAsia="楷体" w:hint="eastAsia"/>
                          <w:b/>
                          <w:bCs/>
                          <w:color w:val="000000"/>
                        </w:rPr>
                        <w:t>行距，</w:t>
                      </w:r>
                      <w:r>
                        <w:rPr>
                          <w:rFonts w:eastAsia="楷体" w:hint="eastAsia"/>
                          <w:b/>
                          <w:color w:val="000000"/>
                        </w:rPr>
                        <w:t>与摘要正文</w:t>
                      </w:r>
                      <w:proofErr w:type="gramStart"/>
                      <w:r>
                        <w:rPr>
                          <w:rFonts w:eastAsia="楷体" w:hint="eastAsia"/>
                          <w:b/>
                          <w:color w:val="000000"/>
                        </w:rPr>
                        <w:t>不</w:t>
                      </w:r>
                      <w:proofErr w:type="gramEnd"/>
                      <w:r>
                        <w:rPr>
                          <w:rFonts w:eastAsia="楷体" w:hint="eastAsia"/>
                          <w:b/>
                          <w:color w:val="000000"/>
                        </w:rPr>
                        <w:t>空行</w:t>
                      </w:r>
                      <w:r>
                        <w:rPr>
                          <w:rFonts w:eastAsia="楷体" w:hint="eastAsia"/>
                          <w:b/>
                          <w:bCs/>
                          <w:color w:val="000000"/>
                        </w:rPr>
                        <w:t>。</w:t>
                      </w:r>
                      <w:r>
                        <w:rPr>
                          <w:rFonts w:eastAsia="楷体"/>
                          <w:b/>
                          <w:bCs/>
                          <w:color w:val="000000"/>
                        </w:rPr>
                        <w:t>摘要</w:t>
                      </w:r>
                      <w:r>
                        <w:rPr>
                          <w:rFonts w:eastAsia="楷体" w:hint="eastAsia"/>
                          <w:b/>
                          <w:bCs/>
                          <w:color w:val="000000"/>
                        </w:rPr>
                        <w:t>正文</w:t>
                      </w:r>
                      <w:r>
                        <w:rPr>
                          <w:rFonts w:eastAsia="楷体"/>
                          <w:b/>
                          <w:bCs/>
                          <w:color w:val="000000"/>
                        </w:rPr>
                        <w:t>采用小四号</w:t>
                      </w:r>
                      <w:r>
                        <w:rPr>
                          <w:rFonts w:eastAsia="楷体"/>
                          <w:b/>
                          <w:bCs/>
                          <w:color w:val="000000"/>
                        </w:rPr>
                        <w:t>Times New Roman</w:t>
                      </w:r>
                      <w:r>
                        <w:rPr>
                          <w:rFonts w:eastAsia="楷体" w:hint="eastAsia"/>
                          <w:b/>
                          <w:bCs/>
                          <w:color w:val="000000"/>
                        </w:rPr>
                        <w:t>，两端对齐，首行</w:t>
                      </w:r>
                      <w:r>
                        <w:rPr>
                          <w:rFonts w:eastAsia="楷体"/>
                          <w:b/>
                          <w:bCs/>
                          <w:color w:val="000000"/>
                        </w:rPr>
                        <w:t>缩进</w:t>
                      </w:r>
                      <w:r>
                        <w:rPr>
                          <w:rFonts w:eastAsia="楷体" w:hint="eastAsia"/>
                          <w:b/>
                          <w:bCs/>
                          <w:color w:val="000000"/>
                        </w:rPr>
                        <w:t>2</w:t>
                      </w:r>
                      <w:r>
                        <w:rPr>
                          <w:rFonts w:eastAsia="楷体" w:hint="eastAsia"/>
                          <w:b/>
                          <w:bCs/>
                          <w:color w:val="000000"/>
                        </w:rPr>
                        <w:t>字符，</w:t>
                      </w:r>
                      <w:r>
                        <w:rPr>
                          <w:rFonts w:eastAsia="楷体" w:hint="eastAsia"/>
                          <w:b/>
                          <w:bCs/>
                          <w:color w:val="000000"/>
                        </w:rPr>
                        <w:t>1.5</w:t>
                      </w:r>
                      <w:r>
                        <w:rPr>
                          <w:rFonts w:eastAsia="楷体" w:hint="eastAsia"/>
                          <w:b/>
                          <w:bCs/>
                          <w:color w:val="000000"/>
                        </w:rPr>
                        <w:t>倍行距。“</w:t>
                      </w:r>
                      <w:r>
                        <w:rPr>
                          <w:rFonts w:eastAsia="楷体"/>
                          <w:b/>
                          <w:bCs/>
                          <w:color w:val="000000"/>
                        </w:rPr>
                        <w:t>Key words</w:t>
                      </w:r>
                      <w:r>
                        <w:rPr>
                          <w:rFonts w:eastAsia="楷体" w:hint="eastAsia"/>
                          <w:b/>
                          <w:bCs/>
                          <w:color w:val="000000"/>
                        </w:rPr>
                        <w:t xml:space="preserve">: </w:t>
                      </w:r>
                      <w:r>
                        <w:rPr>
                          <w:rFonts w:eastAsia="楷体" w:hint="eastAsia"/>
                          <w:b/>
                          <w:bCs/>
                          <w:color w:val="000000"/>
                        </w:rPr>
                        <w:t>”</w:t>
                      </w:r>
                      <w:r>
                        <w:rPr>
                          <w:rFonts w:eastAsia="楷体"/>
                          <w:b/>
                          <w:bCs/>
                          <w:color w:val="000000"/>
                        </w:rPr>
                        <w:t>小四号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hint="eastAsia"/>
                          <w:b/>
                          <w:color w:val="000000"/>
                        </w:rPr>
                        <w:t>与摘要</w:t>
                      </w:r>
                      <w:r>
                        <w:rPr>
                          <w:rFonts w:eastAsia="楷体"/>
                          <w:b/>
                          <w:color w:val="000000"/>
                        </w:rPr>
                        <w:t>正文</w:t>
                      </w:r>
                      <w:proofErr w:type="gramStart"/>
                      <w:r>
                        <w:rPr>
                          <w:rFonts w:eastAsia="楷体"/>
                          <w:b/>
                          <w:color w:val="000000"/>
                        </w:rPr>
                        <w:t>不</w:t>
                      </w:r>
                      <w:proofErr w:type="gramEnd"/>
                      <w:r>
                        <w:rPr>
                          <w:rFonts w:eastAsia="楷体"/>
                          <w:b/>
                          <w:color w:val="000000"/>
                        </w:rPr>
                        <w:t>空行</w:t>
                      </w:r>
                      <w:r>
                        <w:rPr>
                          <w:rFonts w:eastAsia="楷体" w:hint="eastAsia"/>
                          <w:b/>
                          <w:bCs/>
                          <w:color w:val="000000"/>
                        </w:rPr>
                        <w:t>，其后</w:t>
                      </w:r>
                      <w:r>
                        <w:rPr>
                          <w:rFonts w:eastAsia="楷体"/>
                          <w:b/>
                          <w:bCs/>
                          <w:color w:val="000000"/>
                        </w:rPr>
                        <w:t>关键词用小四号</w:t>
                      </w:r>
                      <w:r>
                        <w:rPr>
                          <w:rFonts w:eastAsia="楷体"/>
                          <w:b/>
                          <w:bCs/>
                          <w:color w:val="000000"/>
                        </w:rPr>
                        <w:t>Times New Roman</w:t>
                      </w:r>
                      <w:r>
                        <w:rPr>
                          <w:rFonts w:eastAsia="楷体" w:hint="eastAsia"/>
                          <w:b/>
                          <w:bCs/>
                          <w:color w:val="000000"/>
                        </w:rPr>
                        <w:t>，</w:t>
                      </w:r>
                      <w:r>
                        <w:rPr>
                          <w:rFonts w:eastAsia="楷体"/>
                          <w:b/>
                          <w:bCs/>
                          <w:color w:val="000000"/>
                        </w:rPr>
                        <w:t>用英文分号分隔</w:t>
                      </w:r>
                      <w:r>
                        <w:rPr>
                          <w:rFonts w:eastAsia="楷体" w:hint="eastAsia"/>
                          <w:b/>
                          <w:bCs/>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b/>
                          <w:bCs/>
                          <w:color w:val="000000"/>
                        </w:rPr>
                        <w:t>1.5</w:t>
                      </w:r>
                      <w:r>
                        <w:rPr>
                          <w:rFonts w:eastAsia="楷体"/>
                          <w:b/>
                          <w:bCs/>
                          <w:color w:val="000000"/>
                        </w:rPr>
                        <w:t>倍行距</w:t>
                      </w:r>
                      <w:r>
                        <w:rPr>
                          <w:rFonts w:eastAsia="楷体" w:hint="eastAsia"/>
                          <w:b/>
                          <w:color w:val="000000"/>
                        </w:rPr>
                        <w:t>，最后一个关键词后不打标点符号</w:t>
                      </w:r>
                      <w:r>
                        <w:rPr>
                          <w:rFonts w:eastAsia="楷体"/>
                          <w:b/>
                          <w:bCs/>
                          <w:color w:val="000000"/>
                        </w:rPr>
                        <w:t>。</w:t>
                      </w:r>
                      <w:r>
                        <w:rPr>
                          <w:rFonts w:eastAsia="楷体" w:hint="eastAsia"/>
                          <w:b/>
                          <w:bCs/>
                          <w:color w:val="000000"/>
                        </w:rPr>
                        <w:t>此页标点符号皆为英文半角标点符号，且英文半角标点符号后空一个英文半角空格接排内容。</w:t>
                      </w:r>
                    </w:p>
                  </w:txbxContent>
                </v:textbox>
              </v:shape>
            </w:pict>
          </mc:Fallback>
        </mc:AlternateConten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A257DF" w:rsidRDefault="00A257DF">
      <w:pPr>
        <w:spacing w:beforeLines="100" w:before="318" w:afterLines="100" w:after="318" w:line="360" w:lineRule="auto"/>
        <w:jc w:val="center"/>
        <w:rPr>
          <w:rFonts w:ascii="宋体" w:hAnsi="宋体" w:cs="宋体"/>
          <w:sz w:val="24"/>
        </w:rPr>
      </w:pPr>
    </w:p>
    <w:p w:rsidR="00A257DF" w:rsidRDefault="00A257DF">
      <w:pPr>
        <w:spacing w:line="360" w:lineRule="auto"/>
        <w:rPr>
          <w:rFonts w:ascii="宋体" w:hAnsi="宋体" w:cs="宋体"/>
          <w:sz w:val="24"/>
        </w:rPr>
      </w:pPr>
    </w:p>
    <w:p w:rsidR="00A257DF" w:rsidRDefault="00A257DF">
      <w:pPr>
        <w:pStyle w:val="1"/>
        <w:ind w:firstLine="480"/>
        <w:rPr>
          <w:rFonts w:ascii="宋体" w:hAnsi="宋体" w:cs="宋体"/>
          <w:szCs w:val="24"/>
        </w:rPr>
      </w:pPr>
    </w:p>
    <w:p w:rsidR="00A257DF" w:rsidRDefault="00A257DF">
      <w:pPr>
        <w:pStyle w:val="1"/>
        <w:ind w:firstLine="480"/>
        <w:rPr>
          <w:rFonts w:ascii="宋体" w:hAnsi="宋体" w:cs="宋体"/>
          <w:szCs w:val="24"/>
        </w:rPr>
      </w:pPr>
    </w:p>
    <w:p w:rsidR="00A257DF" w:rsidRDefault="00A257DF">
      <w:pPr>
        <w:pStyle w:val="1"/>
        <w:ind w:firstLine="480"/>
        <w:rPr>
          <w:rFonts w:ascii="宋体" w:hAnsi="宋体" w:cs="宋体"/>
          <w:szCs w:val="24"/>
        </w:rPr>
      </w:pPr>
    </w:p>
    <w:p w:rsidR="00A257DF" w:rsidRDefault="00A257DF">
      <w:pPr>
        <w:pStyle w:val="1"/>
        <w:ind w:firstLine="480"/>
        <w:rPr>
          <w:rFonts w:ascii="宋体" w:hAnsi="宋体" w:cs="宋体"/>
          <w:szCs w:val="24"/>
        </w:rPr>
      </w:pPr>
    </w:p>
    <w:p w:rsidR="00A257DF" w:rsidRDefault="00A257DF">
      <w:pPr>
        <w:pStyle w:val="1"/>
        <w:ind w:firstLine="480"/>
        <w:rPr>
          <w:rFonts w:ascii="宋体" w:hAnsi="宋体" w:cs="宋体"/>
          <w:szCs w:val="24"/>
        </w:rPr>
      </w:pPr>
    </w:p>
    <w:p w:rsidR="00A257DF" w:rsidRDefault="002666B7">
      <w:pPr>
        <w:pStyle w:val="10"/>
        <w:tabs>
          <w:tab w:val="left" w:pos="0"/>
          <w:tab w:val="left" w:pos="420"/>
        </w:tabs>
        <w:spacing w:before="159" w:after="159"/>
      </w:pPr>
      <w:bookmarkStart w:id="85" w:name="_Toc20472"/>
      <w:r>
        <w:rPr>
          <w:rFonts w:hint="eastAsia"/>
        </w:rPr>
        <w:lastRenderedPageBreak/>
        <w:t>论文创新点摘要</w:t>
      </w:r>
      <w:bookmarkEnd w:id="85"/>
    </w:p>
    <w:p w:rsidR="00A257DF" w:rsidRDefault="002666B7">
      <w:pPr>
        <w:spacing w:line="360" w:lineRule="auto"/>
        <w:ind w:firstLineChars="200" w:firstLine="480"/>
        <w:rPr>
          <w:rFonts w:asciiTheme="minorEastAsia" w:eastAsiaTheme="minorEastAsia" w:hAnsiTheme="minorEastAsia" w:cstheme="minorEastAsia"/>
          <w:color w:val="000000" w:themeColor="text1"/>
          <w:sz w:val="24"/>
        </w:rPr>
      </w:pPr>
      <w:r>
        <w:rPr>
          <w:rFonts w:asciiTheme="minorEastAsia" w:eastAsiaTheme="minorEastAsia" w:hAnsiTheme="minorEastAsia" w:cstheme="minorEastAsia" w:hint="eastAsia"/>
          <w:color w:val="000000" w:themeColor="text1"/>
          <w:sz w:val="24"/>
        </w:rPr>
        <w:t>突出论文成果独创之处，要求实事求是，简明扼要。创新点摘要</w:t>
      </w:r>
      <w:r>
        <w:rPr>
          <w:rFonts w:eastAsiaTheme="minorEastAsia"/>
          <w:color w:val="000000" w:themeColor="text1"/>
          <w:sz w:val="24"/>
        </w:rPr>
        <w:t>3</w:t>
      </w:r>
      <w:r>
        <w:rPr>
          <w:sz w:val="24"/>
        </w:rPr>
        <w:t>~</w:t>
      </w:r>
      <w:r>
        <w:rPr>
          <w:rFonts w:eastAsiaTheme="minorEastAsia"/>
          <w:color w:val="000000" w:themeColor="text1"/>
          <w:sz w:val="24"/>
        </w:rPr>
        <w:t>4</w:t>
      </w:r>
      <w:r>
        <w:rPr>
          <w:rFonts w:asciiTheme="minorEastAsia" w:eastAsiaTheme="minorEastAsia" w:hAnsiTheme="minorEastAsia" w:cstheme="minorEastAsia" w:hint="eastAsia"/>
          <w:color w:val="000000" w:themeColor="text1"/>
          <w:sz w:val="24"/>
        </w:rPr>
        <w:t>条即可，分条列出。</w:t>
      </w:r>
    </w:p>
    <w:p w:rsidR="00A257DF" w:rsidRDefault="002666B7">
      <w:pPr>
        <w:spacing w:line="360" w:lineRule="auto"/>
        <w:ind w:firstLineChars="200" w:firstLine="480"/>
        <w:rPr>
          <w:rFonts w:asciiTheme="minorEastAsia" w:eastAsiaTheme="minorEastAsia" w:hAnsiTheme="minorEastAsia" w:cstheme="minorEastAsia"/>
          <w:color w:val="000000" w:themeColor="text1"/>
          <w:sz w:val="24"/>
        </w:rPr>
      </w:pPr>
      <w:r>
        <w:rPr>
          <w:rFonts w:asciiTheme="minorEastAsia" w:eastAsiaTheme="minorEastAsia" w:hAnsiTheme="minorEastAsia" w:cstheme="minorEastAsia" w:hint="eastAsia"/>
          <w:color w:val="FF0000"/>
          <w:sz w:val="24"/>
        </w:rPr>
        <w:t>示例：</w:t>
      </w:r>
    </w:p>
    <w:p w:rsidR="00A257DF" w:rsidRDefault="002666B7">
      <w:pPr>
        <w:spacing w:line="360" w:lineRule="auto"/>
        <w:ind w:firstLineChars="200" w:firstLine="480"/>
        <w:rPr>
          <w:sz w:val="24"/>
        </w:rPr>
      </w:pPr>
      <w:r>
        <w:rPr>
          <w:rFonts w:hint="eastAsia"/>
          <w:sz w:val="24"/>
        </w:rPr>
        <w:t>（</w:t>
      </w:r>
      <w:r>
        <w:rPr>
          <w:rFonts w:hint="eastAsia"/>
          <w:sz w:val="24"/>
        </w:rPr>
        <w:t>1</w:t>
      </w:r>
      <w:r>
        <w:rPr>
          <w:rFonts w:hint="eastAsia"/>
          <w:sz w:val="24"/>
        </w:rPr>
        <w:t>）提出了</w:t>
      </w:r>
      <w:r>
        <w:rPr>
          <w:rFonts w:hint="eastAsia"/>
          <w:sz w:val="24"/>
        </w:rPr>
        <w:t>**</w:t>
      </w:r>
      <w:r>
        <w:rPr>
          <w:rFonts w:hint="eastAsia"/>
          <w:sz w:val="24"/>
        </w:rPr>
        <w:t>方法。</w:t>
      </w:r>
      <w:r>
        <w:rPr>
          <w:sz w:val="24"/>
        </w:rPr>
        <w:t>（见第</w:t>
      </w:r>
      <w:r>
        <w:rPr>
          <w:sz w:val="24"/>
        </w:rPr>
        <w:t>2</w:t>
      </w:r>
      <w:r>
        <w:rPr>
          <w:sz w:val="24"/>
        </w:rPr>
        <w:t>章）相关研究成果在《</w:t>
      </w:r>
      <w:r>
        <w:rPr>
          <w:sz w:val="24"/>
        </w:rPr>
        <w:t>Journal of Applied Polymer Science</w:t>
      </w:r>
      <w:r>
        <w:rPr>
          <w:sz w:val="24"/>
        </w:rPr>
        <w:t>》、《</w:t>
      </w:r>
      <w:r>
        <w:rPr>
          <w:kern w:val="0"/>
          <w:sz w:val="24"/>
        </w:rPr>
        <w:t>中国石油大学学报（自然科学版）</w:t>
      </w:r>
      <w:r>
        <w:rPr>
          <w:sz w:val="24"/>
        </w:rPr>
        <w:t>》等国际国内权威期刊上发表论文</w:t>
      </w:r>
      <w:r>
        <w:rPr>
          <w:rFonts w:hint="eastAsia"/>
          <w:sz w:val="24"/>
        </w:rPr>
        <w:t>4</w:t>
      </w:r>
      <w:r>
        <w:rPr>
          <w:sz w:val="24"/>
        </w:rPr>
        <w:t>篇。</w:t>
      </w:r>
    </w:p>
    <w:p w:rsidR="00A257DF" w:rsidRDefault="002666B7">
      <w:pPr>
        <w:spacing w:line="360" w:lineRule="auto"/>
        <w:ind w:firstLineChars="200" w:firstLine="480"/>
        <w:rPr>
          <w:sz w:val="24"/>
        </w:rPr>
      </w:pPr>
      <w:r>
        <w:rPr>
          <w:rFonts w:hint="eastAsia"/>
          <w:sz w:val="24"/>
        </w:rPr>
        <w:t>（</w:t>
      </w:r>
      <w:r>
        <w:rPr>
          <w:rFonts w:hint="eastAsia"/>
          <w:sz w:val="24"/>
        </w:rPr>
        <w:t>2</w:t>
      </w:r>
      <w:r>
        <w:rPr>
          <w:rFonts w:hint="eastAsia"/>
          <w:sz w:val="24"/>
        </w:rPr>
        <w:t>）建立了</w:t>
      </w:r>
      <w:r>
        <w:rPr>
          <w:rFonts w:hint="eastAsia"/>
          <w:sz w:val="24"/>
        </w:rPr>
        <w:t>**</w:t>
      </w:r>
      <w:r>
        <w:rPr>
          <w:rFonts w:hint="eastAsia"/>
          <w:sz w:val="24"/>
        </w:rPr>
        <w:t>模型。</w:t>
      </w:r>
      <w:r>
        <w:rPr>
          <w:sz w:val="24"/>
        </w:rPr>
        <w:t>（见第</w:t>
      </w:r>
      <w:r>
        <w:rPr>
          <w:rFonts w:hint="eastAsia"/>
          <w:sz w:val="24"/>
        </w:rPr>
        <w:t>3</w:t>
      </w:r>
      <w:r>
        <w:rPr>
          <w:sz w:val="24"/>
        </w:rPr>
        <w:t>章）</w:t>
      </w:r>
      <w:r>
        <w:rPr>
          <w:rFonts w:hint="eastAsia"/>
          <w:sz w:val="24"/>
        </w:rPr>
        <w:t>相关研究成果在《</w:t>
      </w:r>
      <w:r>
        <w:rPr>
          <w:rFonts w:hint="eastAsia"/>
          <w:sz w:val="24"/>
        </w:rPr>
        <w:t>Energy &amp; Fuels</w:t>
      </w:r>
      <w:r>
        <w:rPr>
          <w:rFonts w:hint="eastAsia"/>
          <w:sz w:val="24"/>
        </w:rPr>
        <w:t>》、《</w:t>
      </w:r>
      <w:r>
        <w:rPr>
          <w:rFonts w:hint="eastAsia"/>
          <w:sz w:val="24"/>
        </w:rPr>
        <w:t>Energy Sources</w:t>
      </w:r>
      <w:r>
        <w:rPr>
          <w:rFonts w:hint="eastAsia"/>
          <w:sz w:val="24"/>
        </w:rPr>
        <w:t>》、</w:t>
      </w:r>
      <w:r>
        <w:rPr>
          <w:sz w:val="24"/>
        </w:rPr>
        <w:t>《</w:t>
      </w:r>
      <w:r>
        <w:rPr>
          <w:kern w:val="0"/>
          <w:sz w:val="24"/>
        </w:rPr>
        <w:t>中国石油大学学报（自然科学版）</w:t>
      </w:r>
      <w:r>
        <w:rPr>
          <w:sz w:val="24"/>
        </w:rPr>
        <w:t>》</w:t>
      </w:r>
      <w:r>
        <w:rPr>
          <w:rFonts w:hint="eastAsia"/>
          <w:sz w:val="24"/>
        </w:rPr>
        <w:t>、</w:t>
      </w:r>
      <w:r>
        <w:rPr>
          <w:sz w:val="24"/>
        </w:rPr>
        <w:t>《</w:t>
      </w:r>
      <w:r>
        <w:rPr>
          <w:rFonts w:hint="eastAsia"/>
          <w:sz w:val="24"/>
        </w:rPr>
        <w:t>西南石油大学学报</w:t>
      </w:r>
      <w:r>
        <w:rPr>
          <w:sz w:val="24"/>
        </w:rPr>
        <w:t>》</w:t>
      </w:r>
      <w:r>
        <w:rPr>
          <w:rFonts w:hint="eastAsia"/>
          <w:sz w:val="24"/>
        </w:rPr>
        <w:t>等国际国内权威期刊上发表论文</w:t>
      </w:r>
      <w:r>
        <w:rPr>
          <w:rFonts w:hint="eastAsia"/>
          <w:sz w:val="24"/>
        </w:rPr>
        <w:t>6</w:t>
      </w:r>
      <w:r>
        <w:rPr>
          <w:rFonts w:hint="eastAsia"/>
          <w:sz w:val="24"/>
        </w:rPr>
        <w:t>篇，</w:t>
      </w:r>
      <w:r>
        <w:rPr>
          <w:rFonts w:ascii="宋体" w:cs="宋体" w:hint="eastAsia"/>
          <w:kern w:val="0"/>
          <w:sz w:val="24"/>
        </w:rPr>
        <w:t>并申请国家发明专利</w:t>
      </w:r>
      <w:r>
        <w:rPr>
          <w:rFonts w:ascii="TimesNewRomanPSMT" w:hAnsi="TimesNewRomanPSMT" w:cs="TimesNewRomanPSMT" w:hint="eastAsia"/>
          <w:kern w:val="0"/>
          <w:sz w:val="24"/>
        </w:rPr>
        <w:t>1</w:t>
      </w:r>
      <w:r>
        <w:rPr>
          <w:rFonts w:ascii="宋体" w:cs="宋体" w:hint="eastAsia"/>
          <w:kern w:val="0"/>
          <w:sz w:val="24"/>
        </w:rPr>
        <w:t>项</w:t>
      </w:r>
      <w:r>
        <w:rPr>
          <w:rFonts w:hint="eastAsia"/>
          <w:sz w:val="24"/>
        </w:rPr>
        <w:t>。</w:t>
      </w:r>
    </w:p>
    <w:p w:rsidR="00A257DF" w:rsidRDefault="002666B7">
      <w:pPr>
        <w:spacing w:line="360" w:lineRule="auto"/>
        <w:ind w:firstLineChars="200" w:firstLine="480"/>
        <w:rPr>
          <w:sz w:val="24"/>
        </w:rPr>
      </w:pPr>
      <w:r>
        <w:rPr>
          <w:rFonts w:hint="eastAsia"/>
          <w:sz w:val="24"/>
        </w:rPr>
        <w:t>（</w:t>
      </w:r>
      <w:r>
        <w:rPr>
          <w:rFonts w:hint="eastAsia"/>
          <w:sz w:val="24"/>
        </w:rPr>
        <w:t>3</w:t>
      </w:r>
      <w:r>
        <w:rPr>
          <w:rFonts w:hint="eastAsia"/>
          <w:sz w:val="24"/>
        </w:rPr>
        <w:t>）……</w:t>
      </w:r>
    </w:p>
    <w:p w:rsidR="00A257DF" w:rsidRDefault="002666B7">
      <w:pPr>
        <w:spacing w:line="360" w:lineRule="auto"/>
        <w:ind w:firstLineChars="200" w:firstLine="480"/>
        <w:rPr>
          <w:sz w:val="24"/>
        </w:rPr>
      </w:pPr>
      <w:r>
        <w:rPr>
          <w:rFonts w:hint="eastAsia"/>
          <w:sz w:val="24"/>
        </w:rPr>
        <w:t>（</w:t>
      </w:r>
      <w:r>
        <w:rPr>
          <w:rFonts w:hint="eastAsia"/>
          <w:sz w:val="24"/>
        </w:rPr>
        <w:t>4</w:t>
      </w:r>
      <w:r>
        <w:rPr>
          <w:rFonts w:hint="eastAsia"/>
          <w:sz w:val="24"/>
        </w:rPr>
        <w:t>）……</w:t>
      </w:r>
    </w:p>
    <w:p w:rsidR="00A257DF" w:rsidRDefault="002666B7">
      <w:pPr>
        <w:spacing w:line="360" w:lineRule="auto"/>
        <w:ind w:firstLineChars="200" w:firstLine="480"/>
        <w:rPr>
          <w:rFonts w:ascii="宋体" w:hAnsi="宋体" w:cs="宋体"/>
          <w:sz w:val="24"/>
        </w:rPr>
      </w:pPr>
      <w:r>
        <w:rPr>
          <w:rFonts w:ascii="宋体" w:hAnsi="宋体" w:cs="宋体" w:hint="eastAsia"/>
          <w:noProof/>
          <w:sz w:val="24"/>
        </w:rPr>
        <mc:AlternateContent>
          <mc:Choice Requires="wps">
            <w:drawing>
              <wp:anchor distT="0" distB="0" distL="114300" distR="114300" simplePos="0" relativeHeight="251666432" behindDoc="0" locked="0" layoutInCell="1" allowOverlap="1">
                <wp:simplePos x="0" y="0"/>
                <wp:positionH relativeFrom="column">
                  <wp:posOffset>57785</wp:posOffset>
                </wp:positionH>
                <wp:positionV relativeFrom="paragraph">
                  <wp:posOffset>694690</wp:posOffset>
                </wp:positionV>
                <wp:extent cx="5803265" cy="1115060"/>
                <wp:effectExtent l="4445" t="4445" r="8890" b="10795"/>
                <wp:wrapNone/>
                <wp:docPr id="123" name="文本框 123"/>
                <wp:cNvGraphicFramePr/>
                <a:graphic xmlns:a="http://schemas.openxmlformats.org/drawingml/2006/main">
                  <a:graphicData uri="http://schemas.microsoft.com/office/word/2010/wordprocessingShape">
                    <wps:wsp>
                      <wps:cNvSpPr txBox="1"/>
                      <wps:spPr>
                        <a:xfrm>
                          <a:off x="0" y="0"/>
                          <a:ext cx="5803265" cy="111506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before="50" w:after="50" w:line="360" w:lineRule="auto"/>
                              <w:rPr>
                                <w:rFonts w:ascii="楷体" w:eastAsia="楷体" w:hAnsi="楷体" w:cs="楷体"/>
                                <w:b/>
                                <w:color w:val="000000"/>
                              </w:rPr>
                            </w:pPr>
                            <w:r>
                              <w:rPr>
                                <w:rFonts w:eastAsia="楷体"/>
                                <w:b/>
                                <w:color w:val="000000"/>
                              </w:rPr>
                              <w:t>排版格式：</w:t>
                            </w:r>
                            <w:r>
                              <w:rPr>
                                <w:rFonts w:eastAsia="楷体" w:hint="eastAsia"/>
                                <w:b/>
                                <w:color w:val="000000"/>
                              </w:rPr>
                              <w:t>“</w:t>
                            </w:r>
                            <w:r>
                              <w:rPr>
                                <w:rFonts w:eastAsia="楷体"/>
                                <w:b/>
                                <w:color w:val="000000"/>
                              </w:rPr>
                              <w:t>论文创新点摘要</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行距。正文</w:t>
                            </w:r>
                            <w:r>
                              <w:rPr>
                                <w:rFonts w:eastAsia="楷体"/>
                                <w:b/>
                                <w:color w:val="000000"/>
                              </w:rPr>
                              <w:t>采用小四号宋体</w:t>
                            </w:r>
                            <w:r>
                              <w:rPr>
                                <w:rFonts w:ascii="宋体" w:hAnsi="宋体" w:cs="宋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等分条列出，两端对齐，首行缩进</w:t>
                            </w:r>
                            <w:r>
                              <w:rPr>
                                <w:rFonts w:eastAsia="楷体" w:hint="eastAsia"/>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，如上示例。</w:t>
                            </w:r>
                          </w:p>
                        </w:txbxContent>
                      </wps:txbx>
                      <wps:bodyPr upright="1"/>
                    </wps:wsp>
                  </a:graphicData>
                </a:graphic>
              </wp:anchor>
            </w:drawing>
          </mc:Choice>
          <mc:Fallback>
            <w:pict>
              <v:shape id="文本框 123" o:spid="_x0000_s1048" type="#_x0000_t202" style="position:absolute;left:0;text-align:left;margin-left:4.55pt;margin-top:54.7pt;width:456.95pt;height:87.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KaH/wEAAPUDAAAOAAAAZHJzL2Uyb0RvYy54bWysU0uOEzEQ3SNxB8t70p0eJRpa6YwEIWwQ&#10;IM1wgIo/3Zb8k+1Jdy4AN2DFhj3nyjkoOzOZGWCBEL1wl8vPz1Xv2auryWiyFyEqZzs6n9WUCMsc&#10;V7bv6Keb7YtLSmICy0E7Kzp6EJFerZ8/W42+FY0bnOYiECSxsR19R4eUfFtVkQ3CQJw5LywuShcM&#10;JJyGvuIBRmQ3umrqelmNLnAfHBMxYnZzWqTrwi+lYOmDlFEkojuKtaUyhjLu8litV9D2Afyg2F0Z&#10;8A9VGFAWDz1TbSABuQ3qNyqjWHDRyTRjzlROSsVE6QG7mde/dHM9gBelFxQn+rNM8f/Rsvf7j4Eo&#10;jt41F5RYMGjS8euX47cfx++fSU6iRKOPLSKvPWLT9MpNCL/PR0zmzicZTP5jTwTXUezDWWAxJcIw&#10;ubisL5rlghKGa/P5fFEviwXVw3YfYnornCE56GhAB4uwsH8XE5aC0HtIPi06rfhWaV0mod+91oHs&#10;Ad3eli9XiVuewLQlY0dfLppcCOClkxoShsajDNH25bwnO+Jj4rp8fyLOhW0gDqcCCkOGQWtUEqFE&#10;gwD+xnKSDh6FtvgmaC7GCE6JFviEclSQCZT+GyR2py02mT06eZGjNO2mYmvTZLqc2jl+QP9ufVD9&#10;gNIWB8s2vFtFpbt3kC/v43khf3it658AAAD//wMAUEsDBBQABgAIAAAAIQDta4lF3wAAAAkBAAAP&#10;AAAAZHJzL2Rvd25yZXYueG1sTI/BTsMwEETvSPyDtUhcELWblpKEOBVCAsEN2gqubuwmEfY62G4a&#10;/p7lBMedGc2+qdaTs2w0IfYeJcxnApjBxuseWwm77eN1DiwmhVpZj0bCt4mwrs/PKlVqf8I3M25S&#10;y6gEY6kkdCkNJeex6YxTceYHg+QdfHAq0RlaroM6UbmzPBNixZ3qkT50ajAPnWk+N0cnIV8+jx/x&#10;ZfH63qwOtkhXt+PTV5Dy8mK6vwOWzJT+wvCLT+hQE9PeH1FHZiUUcwqSLIolMPKLbEHb9hKy/EYA&#10;ryv+f0H9AwAA//8DAFBLAQItABQABgAIAAAAIQC2gziS/gAAAOEBAAATAAAAAAAAAAAAAAAAAAAA&#10;AABbQ29udGVudF9UeXBlc10ueG1sUEsBAi0AFAAGAAgAAAAhADj9If/WAAAAlAEAAAsAAAAAAAAA&#10;AAAAAAAALwEAAF9yZWxzLy5yZWxzUEsBAi0AFAAGAAgAAAAhAKSApof/AQAA9QMAAA4AAAAAAAAA&#10;AAAAAAAALgIAAGRycy9lMm9Eb2MueG1sUEsBAi0AFAAGAAgAAAAhAO1riUXfAAAACQEAAA8AAAAA&#10;AAAAAAAAAAAAWQQAAGRycy9kb3ducmV2LnhtbFBLBQYAAAAABAAEAPMAAABlBQAAAAA=&#10;">
                <v:textbox>
                  <w:txbxContent>
                    <w:p w:rsidR="00E52345" w:rsidRDefault="00E52345">
                      <w:pPr>
                        <w:spacing w:before="50" w:after="50" w:line="360" w:lineRule="auto"/>
                        <w:rPr>
                          <w:rFonts w:ascii="楷体" w:eastAsia="楷体" w:hAnsi="楷体" w:cs="楷体"/>
                          <w:b/>
                          <w:color w:val="000000"/>
                        </w:rPr>
                      </w:pPr>
                      <w:r>
                        <w:rPr>
                          <w:rFonts w:eastAsia="楷体"/>
                          <w:b/>
                          <w:color w:val="000000"/>
                        </w:rPr>
                        <w:t>排版格式：</w:t>
                      </w:r>
                      <w:r>
                        <w:rPr>
                          <w:rFonts w:eastAsia="楷体" w:hint="eastAsia"/>
                          <w:b/>
                          <w:color w:val="000000"/>
                        </w:rPr>
                        <w:t>“</w:t>
                      </w:r>
                      <w:r>
                        <w:rPr>
                          <w:rFonts w:eastAsia="楷体"/>
                          <w:b/>
                          <w:color w:val="000000"/>
                        </w:rPr>
                        <w:t>论文创新点摘要</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行距。正文</w:t>
                      </w:r>
                      <w:r>
                        <w:rPr>
                          <w:rFonts w:eastAsia="楷体"/>
                          <w:b/>
                          <w:color w:val="000000"/>
                        </w:rPr>
                        <w:t>采用小四号宋体</w:t>
                      </w:r>
                      <w:r>
                        <w:rPr>
                          <w:rFonts w:ascii="宋体" w:hAnsi="宋体" w:cs="宋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等分条列出，两端对齐，首行缩进</w:t>
                      </w:r>
                      <w:r>
                        <w:rPr>
                          <w:rFonts w:eastAsia="楷体" w:hint="eastAsia"/>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，如上示例。</w:t>
                      </w:r>
                    </w:p>
                  </w:txbxContent>
                </v:textbox>
              </v:shape>
            </w:pict>
          </mc:Fallback>
        </mc:AlternateContent>
      </w: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beforeLines="50" w:before="159" w:afterLines="50" w:after="159"/>
        <w:jc w:val="center"/>
        <w:rPr>
          <w:rFonts w:ascii="黑体" w:eastAsia="黑体" w:hAnsi="黑体" w:cs="黑体"/>
          <w:sz w:val="32"/>
          <w:szCs w:val="32"/>
        </w:rPr>
      </w:pPr>
    </w:p>
    <w:p w:rsidR="00A257DF" w:rsidRDefault="002666B7">
      <w:pPr>
        <w:spacing w:beforeLines="50" w:before="159" w:afterLines="50" w:after="159"/>
        <w:jc w:val="center"/>
        <w:rPr>
          <w:rFonts w:ascii="黑体" w:eastAsia="黑体" w:hAnsi="黑体" w:cs="黑体"/>
          <w:sz w:val="32"/>
          <w:szCs w:val="32"/>
        </w:rPr>
      </w:pPr>
      <w:r>
        <w:rPr>
          <w:rFonts w:ascii="黑体" w:eastAsia="黑体" w:hAnsi="黑体" w:cs="黑体" w:hint="eastAsia"/>
          <w:sz w:val="32"/>
          <w:szCs w:val="32"/>
        </w:rPr>
        <w:lastRenderedPageBreak/>
        <w:t>目</w:t>
      </w:r>
      <w:r>
        <w:rPr>
          <w:rFonts w:eastAsia="黑体"/>
          <w:sz w:val="32"/>
          <w:szCs w:val="32"/>
        </w:rPr>
        <w:t xml:space="preserve">    </w:t>
      </w:r>
      <w:r>
        <w:rPr>
          <w:rFonts w:ascii="黑体" w:eastAsia="黑体" w:hAnsi="黑体" w:cs="黑体" w:hint="eastAsia"/>
          <w:sz w:val="32"/>
          <w:szCs w:val="32"/>
        </w:rPr>
        <w:t>录</w:t>
      </w:r>
    </w:p>
    <w:bookmarkStart w:id="86" w:name="_Toc179176264"/>
    <w:p w:rsidR="00A257DF" w:rsidRDefault="002666B7">
      <w:pPr>
        <w:pStyle w:val="11"/>
        <w:tabs>
          <w:tab w:val="right" w:leader="dot" w:pos="9071"/>
        </w:tabs>
      </w:pPr>
      <w:r>
        <w:fldChar w:fldCharType="begin"/>
      </w:r>
      <w:r>
        <w:instrText>TOC \o "1-8" \t "</w:instrText>
      </w:r>
      <w:r>
        <w:instrText>标题</w:instrText>
      </w:r>
      <w:r>
        <w:instrText xml:space="preserve"> 9,4" \h</w:instrText>
      </w:r>
      <w:r>
        <w:fldChar w:fldCharType="separate"/>
      </w:r>
      <w:hyperlink w:anchor="_Toc26889" w:history="1">
        <w:r>
          <w:rPr>
            <w:rFonts w:hint="eastAsia"/>
          </w:rPr>
          <w:t>摘要</w:t>
        </w:r>
        <w:r>
          <w:tab/>
        </w:r>
        <w:r>
          <w:fldChar w:fldCharType="begin"/>
        </w:r>
        <w:r>
          <w:instrText xml:space="preserve"> PAGEREF _Toc26889 \h </w:instrText>
        </w:r>
        <w:r>
          <w:fldChar w:fldCharType="separate"/>
        </w:r>
        <w:r>
          <w:t>i</w:t>
        </w:r>
        <w:r>
          <w:fldChar w:fldCharType="end"/>
        </w:r>
      </w:hyperlink>
    </w:p>
    <w:p w:rsidR="00A257DF" w:rsidRDefault="00E52345">
      <w:pPr>
        <w:pStyle w:val="11"/>
        <w:tabs>
          <w:tab w:val="right" w:leader="dot" w:pos="9071"/>
        </w:tabs>
      </w:pPr>
      <w:hyperlink w:anchor="_Toc29339" w:history="1">
        <w:r w:rsidR="002666B7">
          <w:rPr>
            <w:rFonts w:hint="eastAsia"/>
          </w:rPr>
          <w:t>Abstract</w:t>
        </w:r>
        <w:r w:rsidR="002666B7">
          <w:tab/>
        </w:r>
        <w:r w:rsidR="002666B7">
          <w:fldChar w:fldCharType="begin"/>
        </w:r>
        <w:r w:rsidR="002666B7">
          <w:instrText xml:space="preserve"> PAGEREF _Toc29339 \h </w:instrText>
        </w:r>
        <w:r w:rsidR="002666B7">
          <w:fldChar w:fldCharType="separate"/>
        </w:r>
        <w:r w:rsidR="002666B7">
          <w:t>ii</w:t>
        </w:r>
        <w:r w:rsidR="002666B7">
          <w:fldChar w:fldCharType="end"/>
        </w:r>
      </w:hyperlink>
    </w:p>
    <w:p w:rsidR="00A257DF" w:rsidRDefault="00E52345">
      <w:pPr>
        <w:pStyle w:val="11"/>
        <w:tabs>
          <w:tab w:val="right" w:leader="dot" w:pos="9071"/>
        </w:tabs>
      </w:pPr>
      <w:hyperlink w:anchor="_Toc20472" w:history="1">
        <w:r w:rsidR="002666B7">
          <w:rPr>
            <w:rFonts w:hint="eastAsia"/>
          </w:rPr>
          <w:t>论文创新点摘要</w:t>
        </w:r>
        <w:r w:rsidR="002666B7">
          <w:tab/>
        </w:r>
        <w:r w:rsidR="002666B7">
          <w:fldChar w:fldCharType="begin"/>
        </w:r>
        <w:r w:rsidR="002666B7">
          <w:instrText xml:space="preserve"> PAGEREF _Toc20472 \h </w:instrText>
        </w:r>
        <w:r w:rsidR="002666B7">
          <w:fldChar w:fldCharType="separate"/>
        </w:r>
        <w:r w:rsidR="002666B7">
          <w:t>iii</w:t>
        </w:r>
        <w:r w:rsidR="002666B7">
          <w:fldChar w:fldCharType="end"/>
        </w:r>
      </w:hyperlink>
    </w:p>
    <w:p w:rsidR="00A257DF" w:rsidRDefault="00E52345">
      <w:pPr>
        <w:pStyle w:val="11"/>
        <w:tabs>
          <w:tab w:val="right" w:leader="dot" w:pos="9071"/>
        </w:tabs>
      </w:pPr>
      <w:hyperlink w:anchor="_Toc17730" w:history="1">
        <w:r w:rsidR="002666B7">
          <w:rPr>
            <w:rFonts w:hint="eastAsia"/>
          </w:rPr>
          <w:t>第</w:t>
        </w:r>
        <w:r w:rsidR="002666B7">
          <w:rPr>
            <w:rFonts w:hint="eastAsia"/>
          </w:rPr>
          <w:t>1</w:t>
        </w:r>
        <w:r w:rsidR="002666B7">
          <w:rPr>
            <w:rFonts w:hint="eastAsia"/>
          </w:rPr>
          <w:t>章</w:t>
        </w:r>
        <w:r w:rsidR="002666B7">
          <w:rPr>
            <w:rFonts w:hint="eastAsia"/>
          </w:rPr>
          <w:t xml:space="preserve"> </w:t>
        </w:r>
        <w:r w:rsidR="002666B7">
          <w:rPr>
            <w:rFonts w:hint="eastAsia"/>
          </w:rPr>
          <w:t>绪论</w:t>
        </w:r>
        <w:r w:rsidR="002666B7">
          <w:tab/>
        </w:r>
        <w:r w:rsidR="002666B7">
          <w:fldChar w:fldCharType="begin"/>
        </w:r>
        <w:r w:rsidR="002666B7">
          <w:instrText xml:space="preserve"> PAGEREF _Toc17730 \h </w:instrText>
        </w:r>
        <w:r w:rsidR="002666B7">
          <w:fldChar w:fldCharType="separate"/>
        </w:r>
        <w:r w:rsidR="002666B7">
          <w:t>1</w:t>
        </w:r>
        <w:r w:rsidR="002666B7">
          <w:fldChar w:fldCharType="end"/>
        </w:r>
      </w:hyperlink>
    </w:p>
    <w:p w:rsidR="00A257DF" w:rsidRDefault="00E52345">
      <w:pPr>
        <w:pStyle w:val="21"/>
        <w:tabs>
          <w:tab w:val="right" w:leader="dot" w:pos="9071"/>
        </w:tabs>
      </w:pPr>
      <w:hyperlink w:anchor="_Toc29045" w:history="1">
        <w:r w:rsidR="002666B7">
          <w:rPr>
            <w:rFonts w:hint="eastAsia"/>
          </w:rPr>
          <w:t xml:space="preserve">1.1 </w:t>
        </w:r>
        <w:r w:rsidR="002666B7">
          <w:rPr>
            <w:rFonts w:hint="eastAsia"/>
            <w:szCs w:val="28"/>
          </w:rPr>
          <w:t>节标题</w:t>
        </w:r>
        <w:r w:rsidR="002666B7">
          <w:tab/>
        </w:r>
        <w:r w:rsidR="002666B7">
          <w:fldChar w:fldCharType="begin"/>
        </w:r>
        <w:r w:rsidR="002666B7">
          <w:instrText xml:space="preserve"> PAGEREF _Toc29045 \h </w:instrText>
        </w:r>
        <w:r w:rsidR="002666B7">
          <w:fldChar w:fldCharType="separate"/>
        </w:r>
        <w:r w:rsidR="002666B7">
          <w:t>1</w:t>
        </w:r>
        <w:r w:rsidR="002666B7">
          <w:fldChar w:fldCharType="end"/>
        </w:r>
      </w:hyperlink>
    </w:p>
    <w:p w:rsidR="00A257DF" w:rsidRDefault="00E52345">
      <w:pPr>
        <w:pStyle w:val="30"/>
        <w:tabs>
          <w:tab w:val="right" w:leader="dot" w:pos="9071"/>
        </w:tabs>
      </w:pPr>
      <w:hyperlink w:anchor="_Toc27669" w:history="1">
        <w:r w:rsidR="002666B7">
          <w:rPr>
            <w:rFonts w:hint="eastAsia"/>
          </w:rPr>
          <w:t xml:space="preserve">1.1.1 </w:t>
        </w:r>
        <w:r w:rsidR="002666B7">
          <w:rPr>
            <w:rFonts w:hint="eastAsia"/>
          </w:rPr>
          <w:t>条标题</w:t>
        </w:r>
        <w:r w:rsidR="002666B7">
          <w:tab/>
        </w:r>
        <w:r w:rsidR="002666B7">
          <w:fldChar w:fldCharType="begin"/>
        </w:r>
        <w:r w:rsidR="002666B7">
          <w:instrText xml:space="preserve"> PAGEREF _Toc27669 \h </w:instrText>
        </w:r>
        <w:r w:rsidR="002666B7">
          <w:fldChar w:fldCharType="separate"/>
        </w:r>
        <w:r w:rsidR="002666B7">
          <w:t>1</w:t>
        </w:r>
        <w:r w:rsidR="002666B7">
          <w:fldChar w:fldCharType="end"/>
        </w:r>
      </w:hyperlink>
    </w:p>
    <w:p w:rsidR="00A257DF" w:rsidRDefault="00E52345">
      <w:pPr>
        <w:pStyle w:val="11"/>
        <w:tabs>
          <w:tab w:val="right" w:leader="dot" w:pos="9071"/>
        </w:tabs>
      </w:pPr>
      <w:hyperlink w:anchor="_Toc21561" w:history="1">
        <w:r w:rsidR="002666B7">
          <w:rPr>
            <w:rFonts w:hint="eastAsia"/>
          </w:rPr>
          <w:t>第</w:t>
        </w:r>
        <w:r w:rsidR="002666B7">
          <w:rPr>
            <w:rFonts w:hint="eastAsia"/>
          </w:rPr>
          <w:t>2</w:t>
        </w:r>
        <w:r w:rsidR="002666B7">
          <w:rPr>
            <w:rFonts w:hint="eastAsia"/>
          </w:rPr>
          <w:t>章</w:t>
        </w:r>
        <w:r w:rsidR="002666B7">
          <w:rPr>
            <w:rFonts w:hint="eastAsia"/>
          </w:rPr>
          <w:t xml:space="preserve"> </w:t>
        </w:r>
        <w:r w:rsidR="002666B7">
          <w:rPr>
            <w:rFonts w:hint="eastAsia"/>
          </w:rPr>
          <w:t>标题</w:t>
        </w:r>
        <w:r w:rsidR="002666B7">
          <w:tab/>
        </w:r>
        <w:r w:rsidR="002666B7">
          <w:fldChar w:fldCharType="begin"/>
        </w:r>
        <w:r w:rsidR="002666B7">
          <w:instrText xml:space="preserve"> PAGEREF _Toc21561 \h </w:instrText>
        </w:r>
        <w:r w:rsidR="002666B7">
          <w:fldChar w:fldCharType="separate"/>
        </w:r>
        <w:r w:rsidR="002666B7">
          <w:t>2</w:t>
        </w:r>
        <w:r w:rsidR="002666B7">
          <w:fldChar w:fldCharType="end"/>
        </w:r>
      </w:hyperlink>
    </w:p>
    <w:p w:rsidR="00A257DF" w:rsidRDefault="00E52345">
      <w:pPr>
        <w:pStyle w:val="21"/>
        <w:tabs>
          <w:tab w:val="right" w:leader="dot" w:pos="9071"/>
        </w:tabs>
      </w:pPr>
      <w:hyperlink w:anchor="_Toc21173" w:history="1">
        <w:r w:rsidR="002666B7">
          <w:rPr>
            <w:rFonts w:hint="eastAsia"/>
          </w:rPr>
          <w:t xml:space="preserve">2.1 </w:t>
        </w:r>
        <w:r w:rsidR="002666B7">
          <w:rPr>
            <w:rFonts w:hint="eastAsia"/>
          </w:rPr>
          <w:t>节标题</w:t>
        </w:r>
        <w:r w:rsidR="002666B7">
          <w:tab/>
        </w:r>
        <w:r w:rsidR="002666B7">
          <w:fldChar w:fldCharType="begin"/>
        </w:r>
        <w:r w:rsidR="002666B7">
          <w:instrText xml:space="preserve"> PAGEREF _Toc21173 \h </w:instrText>
        </w:r>
        <w:r w:rsidR="002666B7">
          <w:fldChar w:fldCharType="separate"/>
        </w:r>
        <w:r w:rsidR="002666B7">
          <w:t>2</w:t>
        </w:r>
        <w:r w:rsidR="002666B7">
          <w:fldChar w:fldCharType="end"/>
        </w:r>
      </w:hyperlink>
    </w:p>
    <w:p w:rsidR="00A257DF" w:rsidRDefault="00E52345">
      <w:pPr>
        <w:pStyle w:val="30"/>
        <w:tabs>
          <w:tab w:val="right" w:leader="dot" w:pos="9071"/>
        </w:tabs>
      </w:pPr>
      <w:hyperlink w:anchor="_Toc13755" w:history="1">
        <w:r w:rsidR="002666B7">
          <w:rPr>
            <w:rFonts w:hint="eastAsia"/>
          </w:rPr>
          <w:t xml:space="preserve">2.1.1 </w:t>
        </w:r>
        <w:r w:rsidR="002666B7">
          <w:rPr>
            <w:rFonts w:hint="eastAsia"/>
          </w:rPr>
          <w:t>条标题</w:t>
        </w:r>
        <w:r w:rsidR="002666B7">
          <w:tab/>
        </w:r>
        <w:r w:rsidR="002666B7">
          <w:fldChar w:fldCharType="begin"/>
        </w:r>
        <w:r w:rsidR="002666B7">
          <w:instrText xml:space="preserve"> PAGEREF _Toc13755 \h </w:instrText>
        </w:r>
        <w:r w:rsidR="002666B7">
          <w:fldChar w:fldCharType="separate"/>
        </w:r>
        <w:r w:rsidR="002666B7">
          <w:t>2</w:t>
        </w:r>
        <w:r w:rsidR="002666B7">
          <w:fldChar w:fldCharType="end"/>
        </w:r>
      </w:hyperlink>
    </w:p>
    <w:p w:rsidR="00A257DF" w:rsidRDefault="00E52345">
      <w:pPr>
        <w:pStyle w:val="21"/>
        <w:tabs>
          <w:tab w:val="right" w:leader="dot" w:pos="9071"/>
        </w:tabs>
      </w:pPr>
      <w:hyperlink w:anchor="_Toc10152" w:history="1">
        <w:r w:rsidR="002666B7">
          <w:rPr>
            <w:rFonts w:hint="eastAsia"/>
          </w:rPr>
          <w:t>2.</w:t>
        </w:r>
        <w:r w:rsidR="002666B7">
          <w:t>5</w:t>
        </w:r>
        <w:r w:rsidR="002666B7">
          <w:rPr>
            <w:rFonts w:hint="eastAsia"/>
          </w:rPr>
          <w:t xml:space="preserve"> </w:t>
        </w:r>
        <w:r w:rsidR="002666B7">
          <w:rPr>
            <w:rFonts w:hint="eastAsia"/>
          </w:rPr>
          <w:t>本章小结</w:t>
        </w:r>
        <w:r w:rsidR="002666B7">
          <w:tab/>
        </w:r>
        <w:r w:rsidR="002666B7">
          <w:fldChar w:fldCharType="begin"/>
        </w:r>
        <w:r w:rsidR="002666B7">
          <w:instrText xml:space="preserve"> PAGEREF _Toc10152 \h </w:instrText>
        </w:r>
        <w:r w:rsidR="002666B7">
          <w:fldChar w:fldCharType="separate"/>
        </w:r>
        <w:r w:rsidR="002666B7">
          <w:t>10</w:t>
        </w:r>
        <w:r w:rsidR="002666B7">
          <w:fldChar w:fldCharType="end"/>
        </w:r>
      </w:hyperlink>
    </w:p>
    <w:p w:rsidR="00A257DF" w:rsidRDefault="00E52345">
      <w:pPr>
        <w:pStyle w:val="11"/>
        <w:tabs>
          <w:tab w:val="right" w:leader="dot" w:pos="9071"/>
        </w:tabs>
      </w:pPr>
      <w:hyperlink w:anchor="_Toc7570" w:history="1">
        <w:r w:rsidR="002666B7">
          <w:rPr>
            <w:rFonts w:hint="eastAsia"/>
          </w:rPr>
          <w:t>第</w:t>
        </w:r>
        <w:r w:rsidR="002666B7">
          <w:rPr>
            <w:rFonts w:hint="eastAsia"/>
          </w:rPr>
          <w:t>3</w:t>
        </w:r>
        <w:r w:rsidR="002666B7">
          <w:rPr>
            <w:rFonts w:hint="eastAsia"/>
          </w:rPr>
          <w:t>章</w:t>
        </w:r>
        <w:r w:rsidR="002666B7">
          <w:rPr>
            <w:rFonts w:hint="eastAsia"/>
          </w:rPr>
          <w:t xml:space="preserve"> </w:t>
        </w:r>
        <w:r w:rsidR="002666B7">
          <w:rPr>
            <w:rFonts w:hint="eastAsia"/>
          </w:rPr>
          <w:t>标题</w:t>
        </w:r>
        <w:r w:rsidR="002666B7">
          <w:tab/>
        </w:r>
        <w:r w:rsidR="002666B7">
          <w:fldChar w:fldCharType="begin"/>
        </w:r>
        <w:r w:rsidR="002666B7">
          <w:instrText xml:space="preserve"> PAGEREF _Toc7570 \h </w:instrText>
        </w:r>
        <w:r w:rsidR="002666B7">
          <w:fldChar w:fldCharType="separate"/>
        </w:r>
        <w:r w:rsidR="002666B7">
          <w:t>11</w:t>
        </w:r>
        <w:r w:rsidR="002666B7">
          <w:fldChar w:fldCharType="end"/>
        </w:r>
      </w:hyperlink>
    </w:p>
    <w:p w:rsidR="00A257DF" w:rsidRDefault="00E52345">
      <w:pPr>
        <w:pStyle w:val="21"/>
        <w:tabs>
          <w:tab w:val="right" w:leader="dot" w:pos="9071"/>
        </w:tabs>
      </w:pPr>
      <w:hyperlink w:anchor="_Toc17072" w:history="1">
        <w:r w:rsidR="002666B7">
          <w:rPr>
            <w:rFonts w:hint="eastAsia"/>
          </w:rPr>
          <w:t xml:space="preserve">3.1 </w:t>
        </w:r>
        <w:r w:rsidR="002666B7">
          <w:rPr>
            <w:rFonts w:hint="eastAsia"/>
          </w:rPr>
          <w:t>节标题</w:t>
        </w:r>
        <w:r w:rsidR="002666B7">
          <w:tab/>
        </w:r>
        <w:r w:rsidR="002666B7">
          <w:fldChar w:fldCharType="begin"/>
        </w:r>
        <w:r w:rsidR="002666B7">
          <w:instrText xml:space="preserve"> PAGEREF _Toc17072 \h </w:instrText>
        </w:r>
        <w:r w:rsidR="002666B7">
          <w:fldChar w:fldCharType="separate"/>
        </w:r>
        <w:r w:rsidR="002666B7">
          <w:t>11</w:t>
        </w:r>
        <w:r w:rsidR="002666B7">
          <w:fldChar w:fldCharType="end"/>
        </w:r>
      </w:hyperlink>
    </w:p>
    <w:p w:rsidR="00A257DF" w:rsidRDefault="00E52345">
      <w:pPr>
        <w:pStyle w:val="30"/>
        <w:tabs>
          <w:tab w:val="right" w:leader="dot" w:pos="9071"/>
        </w:tabs>
      </w:pPr>
      <w:hyperlink w:anchor="_Toc16629" w:history="1">
        <w:r w:rsidR="002666B7">
          <w:rPr>
            <w:rFonts w:hint="eastAsia"/>
          </w:rPr>
          <w:t xml:space="preserve">3.1.1 </w:t>
        </w:r>
        <w:r w:rsidR="002666B7">
          <w:rPr>
            <w:rFonts w:hint="eastAsia"/>
          </w:rPr>
          <w:t>条标题</w:t>
        </w:r>
        <w:r w:rsidR="002666B7">
          <w:tab/>
        </w:r>
        <w:r w:rsidR="002666B7">
          <w:fldChar w:fldCharType="begin"/>
        </w:r>
        <w:r w:rsidR="002666B7">
          <w:instrText xml:space="preserve"> PAGEREF _Toc16629 \h </w:instrText>
        </w:r>
        <w:r w:rsidR="002666B7">
          <w:fldChar w:fldCharType="separate"/>
        </w:r>
        <w:r w:rsidR="002666B7">
          <w:t>11</w:t>
        </w:r>
        <w:r w:rsidR="002666B7">
          <w:fldChar w:fldCharType="end"/>
        </w:r>
      </w:hyperlink>
    </w:p>
    <w:p w:rsidR="00A257DF" w:rsidRDefault="00E52345">
      <w:pPr>
        <w:pStyle w:val="21"/>
        <w:tabs>
          <w:tab w:val="right" w:leader="dot" w:pos="9071"/>
        </w:tabs>
      </w:pPr>
      <w:hyperlink w:anchor="_Toc14008" w:history="1">
        <w:r w:rsidR="002666B7">
          <w:rPr>
            <w:rFonts w:hint="eastAsia"/>
          </w:rPr>
          <w:t>3.</w:t>
        </w:r>
        <w:r w:rsidR="002666B7">
          <w:t>5</w:t>
        </w:r>
        <w:r w:rsidR="002666B7">
          <w:rPr>
            <w:rFonts w:hint="eastAsia"/>
          </w:rPr>
          <w:t xml:space="preserve"> </w:t>
        </w:r>
        <w:r w:rsidR="002666B7">
          <w:rPr>
            <w:rFonts w:hint="eastAsia"/>
          </w:rPr>
          <w:t>本章小结</w:t>
        </w:r>
        <w:r w:rsidR="002666B7">
          <w:tab/>
        </w:r>
        <w:r w:rsidR="002666B7">
          <w:fldChar w:fldCharType="begin"/>
        </w:r>
        <w:r w:rsidR="002666B7">
          <w:instrText xml:space="preserve"> PAGEREF _Toc14008 \h </w:instrText>
        </w:r>
        <w:r w:rsidR="002666B7">
          <w:fldChar w:fldCharType="separate"/>
        </w:r>
        <w:r w:rsidR="002666B7">
          <w:t>11</w:t>
        </w:r>
        <w:r w:rsidR="002666B7">
          <w:fldChar w:fldCharType="end"/>
        </w:r>
      </w:hyperlink>
    </w:p>
    <w:p w:rsidR="00A257DF" w:rsidRDefault="00E52345">
      <w:pPr>
        <w:pStyle w:val="11"/>
        <w:tabs>
          <w:tab w:val="right" w:leader="dot" w:pos="9071"/>
        </w:tabs>
      </w:pPr>
      <w:hyperlink w:anchor="_Toc5995" w:history="1">
        <w:r w:rsidR="002666B7">
          <w:rPr>
            <w:rFonts w:hint="eastAsia"/>
          </w:rPr>
          <w:t>第</w:t>
        </w:r>
        <w:r w:rsidR="002666B7">
          <w:rPr>
            <w:rFonts w:hint="eastAsia"/>
          </w:rPr>
          <w:t>4</w:t>
        </w:r>
        <w:r w:rsidR="002666B7">
          <w:rPr>
            <w:rFonts w:hint="eastAsia"/>
          </w:rPr>
          <w:t>章</w:t>
        </w:r>
        <w:r w:rsidR="002666B7">
          <w:rPr>
            <w:rFonts w:hint="eastAsia"/>
          </w:rPr>
          <w:t xml:space="preserve"> </w:t>
        </w:r>
        <w:r w:rsidR="002666B7">
          <w:rPr>
            <w:rFonts w:hint="eastAsia"/>
          </w:rPr>
          <w:t>标题</w:t>
        </w:r>
        <w:r w:rsidR="002666B7">
          <w:tab/>
        </w:r>
        <w:r w:rsidR="002666B7">
          <w:fldChar w:fldCharType="begin"/>
        </w:r>
        <w:r w:rsidR="002666B7">
          <w:instrText xml:space="preserve"> PAGEREF _Toc5995 \h </w:instrText>
        </w:r>
        <w:r w:rsidR="002666B7">
          <w:fldChar w:fldCharType="separate"/>
        </w:r>
        <w:r w:rsidR="002666B7">
          <w:t>12</w:t>
        </w:r>
        <w:r w:rsidR="002666B7">
          <w:fldChar w:fldCharType="end"/>
        </w:r>
      </w:hyperlink>
    </w:p>
    <w:p w:rsidR="00A257DF" w:rsidRDefault="00E52345">
      <w:pPr>
        <w:pStyle w:val="21"/>
        <w:tabs>
          <w:tab w:val="right" w:leader="dot" w:pos="9071"/>
        </w:tabs>
      </w:pPr>
      <w:hyperlink w:anchor="_Toc13387" w:history="1">
        <w:r w:rsidR="002666B7">
          <w:rPr>
            <w:rFonts w:hint="eastAsia"/>
          </w:rPr>
          <w:t xml:space="preserve">4.1 </w:t>
        </w:r>
        <w:r w:rsidR="002666B7">
          <w:rPr>
            <w:rFonts w:hint="eastAsia"/>
          </w:rPr>
          <w:t>节标题</w:t>
        </w:r>
        <w:r w:rsidR="002666B7">
          <w:tab/>
        </w:r>
        <w:r w:rsidR="002666B7">
          <w:fldChar w:fldCharType="begin"/>
        </w:r>
        <w:r w:rsidR="002666B7">
          <w:instrText xml:space="preserve"> PAGEREF _Toc13387 \h </w:instrText>
        </w:r>
        <w:r w:rsidR="002666B7">
          <w:fldChar w:fldCharType="separate"/>
        </w:r>
        <w:r w:rsidR="002666B7">
          <w:t>12</w:t>
        </w:r>
        <w:r w:rsidR="002666B7">
          <w:fldChar w:fldCharType="end"/>
        </w:r>
      </w:hyperlink>
    </w:p>
    <w:p w:rsidR="00A257DF" w:rsidRDefault="00E52345">
      <w:pPr>
        <w:pStyle w:val="30"/>
        <w:tabs>
          <w:tab w:val="right" w:leader="dot" w:pos="9071"/>
        </w:tabs>
      </w:pPr>
      <w:hyperlink w:anchor="_Toc20972" w:history="1">
        <w:r w:rsidR="002666B7">
          <w:rPr>
            <w:rFonts w:hint="eastAsia"/>
          </w:rPr>
          <w:t xml:space="preserve">4.1.1 </w:t>
        </w:r>
        <w:r w:rsidR="002666B7">
          <w:rPr>
            <w:rFonts w:hint="eastAsia"/>
          </w:rPr>
          <w:t>条标题</w:t>
        </w:r>
        <w:r w:rsidR="002666B7">
          <w:tab/>
        </w:r>
        <w:r w:rsidR="002666B7">
          <w:fldChar w:fldCharType="begin"/>
        </w:r>
        <w:r w:rsidR="002666B7">
          <w:instrText xml:space="preserve"> PAGEREF _Toc20972 \h </w:instrText>
        </w:r>
        <w:r w:rsidR="002666B7">
          <w:fldChar w:fldCharType="separate"/>
        </w:r>
        <w:r w:rsidR="002666B7">
          <w:t>12</w:t>
        </w:r>
        <w:r w:rsidR="002666B7">
          <w:fldChar w:fldCharType="end"/>
        </w:r>
      </w:hyperlink>
    </w:p>
    <w:p w:rsidR="00A257DF" w:rsidRDefault="00E52345">
      <w:pPr>
        <w:pStyle w:val="21"/>
        <w:tabs>
          <w:tab w:val="right" w:leader="dot" w:pos="9071"/>
        </w:tabs>
      </w:pPr>
      <w:hyperlink w:anchor="_Toc18618" w:history="1">
        <w:r w:rsidR="002666B7">
          <w:rPr>
            <w:rFonts w:hint="eastAsia"/>
          </w:rPr>
          <w:t>4.</w:t>
        </w:r>
        <w:r w:rsidR="002666B7">
          <w:t>5</w:t>
        </w:r>
        <w:r w:rsidR="002666B7">
          <w:rPr>
            <w:rFonts w:hint="eastAsia"/>
          </w:rPr>
          <w:t xml:space="preserve"> </w:t>
        </w:r>
        <w:r w:rsidR="002666B7">
          <w:rPr>
            <w:rFonts w:hint="eastAsia"/>
          </w:rPr>
          <w:t>本章小结</w:t>
        </w:r>
        <w:r w:rsidR="002666B7">
          <w:tab/>
        </w:r>
        <w:r w:rsidR="002666B7">
          <w:fldChar w:fldCharType="begin"/>
        </w:r>
        <w:r w:rsidR="002666B7">
          <w:instrText xml:space="preserve"> PAGEREF _Toc18618 \h </w:instrText>
        </w:r>
        <w:r w:rsidR="002666B7">
          <w:fldChar w:fldCharType="separate"/>
        </w:r>
        <w:r w:rsidR="002666B7">
          <w:t>12</w:t>
        </w:r>
        <w:r w:rsidR="002666B7">
          <w:fldChar w:fldCharType="end"/>
        </w:r>
      </w:hyperlink>
    </w:p>
    <w:p w:rsidR="00A257DF" w:rsidRDefault="00E52345">
      <w:pPr>
        <w:pStyle w:val="11"/>
        <w:tabs>
          <w:tab w:val="right" w:leader="dot" w:pos="9071"/>
        </w:tabs>
      </w:pPr>
      <w:hyperlink w:anchor="_Toc12276" w:history="1">
        <w:r w:rsidR="002666B7">
          <w:rPr>
            <w:rFonts w:hint="eastAsia"/>
          </w:rPr>
          <w:t>第</w:t>
        </w:r>
        <w:r w:rsidR="002666B7">
          <w:rPr>
            <w:rFonts w:hint="eastAsia"/>
          </w:rPr>
          <w:t>5</w:t>
        </w:r>
        <w:r w:rsidR="002666B7">
          <w:rPr>
            <w:rFonts w:hint="eastAsia"/>
          </w:rPr>
          <w:t>章</w:t>
        </w:r>
        <w:r w:rsidR="002666B7">
          <w:rPr>
            <w:rFonts w:hint="eastAsia"/>
          </w:rPr>
          <w:t xml:space="preserve"> </w:t>
        </w:r>
        <w:r w:rsidR="002666B7">
          <w:rPr>
            <w:rFonts w:hint="eastAsia"/>
          </w:rPr>
          <w:t>标题</w:t>
        </w:r>
        <w:r w:rsidR="002666B7">
          <w:tab/>
        </w:r>
        <w:r w:rsidR="002666B7">
          <w:fldChar w:fldCharType="begin"/>
        </w:r>
        <w:r w:rsidR="002666B7">
          <w:instrText xml:space="preserve"> PAGEREF _Toc12276 \h </w:instrText>
        </w:r>
        <w:r w:rsidR="002666B7">
          <w:fldChar w:fldCharType="separate"/>
        </w:r>
        <w:r w:rsidR="002666B7">
          <w:t>13</w:t>
        </w:r>
        <w:r w:rsidR="002666B7">
          <w:fldChar w:fldCharType="end"/>
        </w:r>
      </w:hyperlink>
    </w:p>
    <w:p w:rsidR="00A257DF" w:rsidRDefault="00E52345">
      <w:pPr>
        <w:pStyle w:val="21"/>
        <w:tabs>
          <w:tab w:val="right" w:leader="dot" w:pos="9071"/>
        </w:tabs>
      </w:pPr>
      <w:hyperlink w:anchor="_Toc10060" w:history="1">
        <w:r w:rsidR="002666B7">
          <w:rPr>
            <w:rFonts w:hint="eastAsia"/>
          </w:rPr>
          <w:t xml:space="preserve">5.1 </w:t>
        </w:r>
        <w:r w:rsidR="002666B7">
          <w:rPr>
            <w:rFonts w:hint="eastAsia"/>
          </w:rPr>
          <w:t>节标题</w:t>
        </w:r>
        <w:r w:rsidR="002666B7">
          <w:tab/>
        </w:r>
        <w:r w:rsidR="002666B7">
          <w:fldChar w:fldCharType="begin"/>
        </w:r>
        <w:r w:rsidR="002666B7">
          <w:instrText xml:space="preserve"> PAGEREF _Toc10060 \h </w:instrText>
        </w:r>
        <w:r w:rsidR="002666B7">
          <w:fldChar w:fldCharType="separate"/>
        </w:r>
        <w:r w:rsidR="002666B7">
          <w:t>13</w:t>
        </w:r>
        <w:r w:rsidR="002666B7">
          <w:fldChar w:fldCharType="end"/>
        </w:r>
      </w:hyperlink>
    </w:p>
    <w:p w:rsidR="00A257DF" w:rsidRDefault="00E52345">
      <w:pPr>
        <w:pStyle w:val="30"/>
        <w:tabs>
          <w:tab w:val="right" w:leader="dot" w:pos="9071"/>
        </w:tabs>
      </w:pPr>
      <w:hyperlink w:anchor="_Toc19041" w:history="1">
        <w:r w:rsidR="002666B7">
          <w:rPr>
            <w:rFonts w:hint="eastAsia"/>
          </w:rPr>
          <w:t xml:space="preserve">5.1.1 </w:t>
        </w:r>
        <w:r w:rsidR="002666B7">
          <w:rPr>
            <w:rFonts w:hint="eastAsia"/>
          </w:rPr>
          <w:t>条标题</w:t>
        </w:r>
        <w:r w:rsidR="002666B7">
          <w:tab/>
        </w:r>
        <w:r w:rsidR="002666B7">
          <w:fldChar w:fldCharType="begin"/>
        </w:r>
        <w:r w:rsidR="002666B7">
          <w:instrText xml:space="preserve"> PAGEREF _Toc19041 \h </w:instrText>
        </w:r>
        <w:r w:rsidR="002666B7">
          <w:fldChar w:fldCharType="separate"/>
        </w:r>
        <w:r w:rsidR="002666B7">
          <w:t>13</w:t>
        </w:r>
        <w:r w:rsidR="002666B7">
          <w:fldChar w:fldCharType="end"/>
        </w:r>
      </w:hyperlink>
    </w:p>
    <w:p w:rsidR="00A257DF" w:rsidRDefault="00E52345">
      <w:pPr>
        <w:pStyle w:val="21"/>
        <w:tabs>
          <w:tab w:val="right" w:leader="dot" w:pos="9071"/>
        </w:tabs>
      </w:pPr>
      <w:hyperlink w:anchor="_Toc21818" w:history="1">
        <w:r w:rsidR="002666B7">
          <w:rPr>
            <w:rFonts w:hint="eastAsia"/>
          </w:rPr>
          <w:t>5.</w:t>
        </w:r>
        <w:r w:rsidR="002666B7">
          <w:t>5</w:t>
        </w:r>
        <w:r w:rsidR="002666B7">
          <w:rPr>
            <w:rFonts w:hint="eastAsia"/>
          </w:rPr>
          <w:t xml:space="preserve"> </w:t>
        </w:r>
        <w:r w:rsidR="002666B7">
          <w:rPr>
            <w:rFonts w:hint="eastAsia"/>
          </w:rPr>
          <w:t>本章小结</w:t>
        </w:r>
        <w:r w:rsidR="002666B7">
          <w:tab/>
        </w:r>
        <w:r w:rsidR="002666B7">
          <w:fldChar w:fldCharType="begin"/>
        </w:r>
        <w:r w:rsidR="002666B7">
          <w:instrText xml:space="preserve"> PAGEREF _Toc21818 \h </w:instrText>
        </w:r>
        <w:r w:rsidR="002666B7">
          <w:fldChar w:fldCharType="separate"/>
        </w:r>
        <w:r w:rsidR="002666B7">
          <w:t>13</w:t>
        </w:r>
        <w:r w:rsidR="002666B7">
          <w:fldChar w:fldCharType="end"/>
        </w:r>
      </w:hyperlink>
    </w:p>
    <w:p w:rsidR="00A257DF" w:rsidRDefault="00E52345">
      <w:pPr>
        <w:pStyle w:val="11"/>
        <w:tabs>
          <w:tab w:val="right" w:leader="dot" w:pos="9071"/>
        </w:tabs>
      </w:pPr>
      <w:hyperlink w:anchor="_Toc27155" w:history="1">
        <w:r w:rsidR="002666B7">
          <w:rPr>
            <w:rFonts w:hint="eastAsia"/>
          </w:rPr>
          <w:t>第</w:t>
        </w:r>
        <w:r w:rsidR="002666B7">
          <w:rPr>
            <w:rFonts w:hint="eastAsia"/>
          </w:rPr>
          <w:t>6</w:t>
        </w:r>
        <w:r w:rsidR="002666B7">
          <w:rPr>
            <w:rFonts w:hint="eastAsia"/>
          </w:rPr>
          <w:t>章</w:t>
        </w:r>
        <w:r w:rsidR="002666B7">
          <w:rPr>
            <w:rFonts w:hint="eastAsia"/>
          </w:rPr>
          <w:t xml:space="preserve"> </w:t>
        </w:r>
        <w:r w:rsidR="002666B7">
          <w:rPr>
            <w:rFonts w:hint="eastAsia"/>
          </w:rPr>
          <w:t>结论与展望</w:t>
        </w:r>
        <w:r w:rsidR="002666B7">
          <w:tab/>
        </w:r>
        <w:r w:rsidR="002666B7">
          <w:fldChar w:fldCharType="begin"/>
        </w:r>
        <w:r w:rsidR="002666B7">
          <w:instrText xml:space="preserve"> PAGEREF _Toc27155 \h </w:instrText>
        </w:r>
        <w:r w:rsidR="002666B7">
          <w:fldChar w:fldCharType="separate"/>
        </w:r>
        <w:r w:rsidR="002666B7">
          <w:t>14</w:t>
        </w:r>
        <w:r w:rsidR="002666B7">
          <w:fldChar w:fldCharType="end"/>
        </w:r>
      </w:hyperlink>
    </w:p>
    <w:p w:rsidR="00A257DF" w:rsidRDefault="00E52345">
      <w:pPr>
        <w:pStyle w:val="11"/>
        <w:tabs>
          <w:tab w:val="right" w:leader="dot" w:pos="9071"/>
        </w:tabs>
      </w:pPr>
      <w:hyperlink w:anchor="_Toc5703" w:history="1">
        <w:r w:rsidR="002666B7">
          <w:rPr>
            <w:rFonts w:hint="eastAsia"/>
          </w:rPr>
          <w:t>参考文献</w:t>
        </w:r>
        <w:r w:rsidR="002666B7">
          <w:tab/>
        </w:r>
        <w:r w:rsidR="002666B7">
          <w:fldChar w:fldCharType="begin"/>
        </w:r>
        <w:r w:rsidR="002666B7">
          <w:instrText xml:space="preserve"> PAGEREF _Toc5703 \h </w:instrText>
        </w:r>
        <w:r w:rsidR="002666B7">
          <w:fldChar w:fldCharType="separate"/>
        </w:r>
        <w:r w:rsidR="002666B7">
          <w:t>15</w:t>
        </w:r>
        <w:r w:rsidR="002666B7">
          <w:fldChar w:fldCharType="end"/>
        </w:r>
      </w:hyperlink>
    </w:p>
    <w:p w:rsidR="00A257DF" w:rsidRDefault="00E52345">
      <w:pPr>
        <w:pStyle w:val="11"/>
        <w:tabs>
          <w:tab w:val="right" w:leader="dot" w:pos="9071"/>
        </w:tabs>
      </w:pPr>
      <w:hyperlink w:anchor="_Toc28833" w:history="1">
        <w:r w:rsidR="002666B7">
          <w:rPr>
            <w:rFonts w:hint="eastAsia"/>
          </w:rPr>
          <w:t>附录</w:t>
        </w:r>
        <w:r w:rsidR="002666B7">
          <w:t>A</w:t>
        </w:r>
        <w:r w:rsidR="002666B7">
          <w:tab/>
        </w:r>
        <w:r w:rsidR="002666B7">
          <w:fldChar w:fldCharType="begin"/>
        </w:r>
        <w:r w:rsidR="002666B7">
          <w:instrText xml:space="preserve"> PAGEREF _Toc28833 \h </w:instrText>
        </w:r>
        <w:r w:rsidR="002666B7">
          <w:fldChar w:fldCharType="separate"/>
        </w:r>
        <w:r w:rsidR="002666B7">
          <w:t>22</w:t>
        </w:r>
        <w:r w:rsidR="002666B7">
          <w:fldChar w:fldCharType="end"/>
        </w:r>
      </w:hyperlink>
    </w:p>
    <w:p w:rsidR="00A257DF" w:rsidRDefault="00E52345">
      <w:pPr>
        <w:pStyle w:val="11"/>
        <w:tabs>
          <w:tab w:val="right" w:leader="dot" w:pos="9071"/>
        </w:tabs>
      </w:pPr>
      <w:hyperlink w:anchor="_Toc10019" w:history="1">
        <w:r w:rsidR="002666B7">
          <w:rPr>
            <w:rFonts w:hint="eastAsia"/>
          </w:rPr>
          <w:t>攻读博士学位期间取得的研究成果</w:t>
        </w:r>
        <w:r w:rsidR="002666B7">
          <w:tab/>
        </w:r>
        <w:r w:rsidR="002666B7">
          <w:fldChar w:fldCharType="begin"/>
        </w:r>
        <w:r w:rsidR="002666B7">
          <w:instrText xml:space="preserve"> PAGEREF _Toc10019 \h </w:instrText>
        </w:r>
        <w:r w:rsidR="002666B7">
          <w:fldChar w:fldCharType="separate"/>
        </w:r>
        <w:r w:rsidR="002666B7">
          <w:t>23</w:t>
        </w:r>
        <w:r w:rsidR="002666B7">
          <w:fldChar w:fldCharType="end"/>
        </w:r>
      </w:hyperlink>
    </w:p>
    <w:p w:rsidR="00A257DF" w:rsidRDefault="00E52345">
      <w:pPr>
        <w:pStyle w:val="11"/>
        <w:tabs>
          <w:tab w:val="right" w:leader="dot" w:pos="9071"/>
        </w:tabs>
      </w:pPr>
      <w:hyperlink w:anchor="_Toc19361" w:history="1">
        <w:r w:rsidR="002666B7">
          <w:rPr>
            <w:rFonts w:hint="eastAsia"/>
          </w:rPr>
          <w:t>致谢</w:t>
        </w:r>
        <w:r w:rsidR="002666B7">
          <w:tab/>
        </w:r>
        <w:r w:rsidR="002666B7">
          <w:fldChar w:fldCharType="begin"/>
        </w:r>
        <w:r w:rsidR="002666B7">
          <w:instrText xml:space="preserve"> PAGEREF _Toc19361 \h </w:instrText>
        </w:r>
        <w:r w:rsidR="002666B7">
          <w:fldChar w:fldCharType="separate"/>
        </w:r>
        <w:r w:rsidR="002666B7">
          <w:t>24</w:t>
        </w:r>
        <w:r w:rsidR="002666B7">
          <w:fldChar w:fldCharType="end"/>
        </w:r>
      </w:hyperlink>
    </w:p>
    <w:p w:rsidR="00A257DF" w:rsidRDefault="00E52345">
      <w:pPr>
        <w:pStyle w:val="11"/>
        <w:tabs>
          <w:tab w:val="right" w:leader="dot" w:pos="9071"/>
        </w:tabs>
      </w:pPr>
      <w:hyperlink w:anchor="_Toc31754" w:history="1">
        <w:r w:rsidR="002666B7">
          <w:rPr>
            <w:rFonts w:hint="eastAsia"/>
          </w:rPr>
          <w:t>作者简介</w:t>
        </w:r>
        <w:r w:rsidR="002666B7">
          <w:tab/>
        </w:r>
        <w:r w:rsidR="002666B7">
          <w:fldChar w:fldCharType="begin"/>
        </w:r>
        <w:r w:rsidR="002666B7">
          <w:instrText xml:space="preserve"> PAGEREF _Toc31754 \h </w:instrText>
        </w:r>
        <w:r w:rsidR="002666B7">
          <w:fldChar w:fldCharType="separate"/>
        </w:r>
        <w:r w:rsidR="002666B7">
          <w:t>25</w:t>
        </w:r>
        <w:r w:rsidR="002666B7">
          <w:fldChar w:fldCharType="end"/>
        </w:r>
      </w:hyperlink>
    </w:p>
    <w:p w:rsidR="00A257DF" w:rsidRDefault="002666B7">
      <w:r>
        <w:fldChar w:fldCharType="end"/>
      </w:r>
    </w:p>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2666B7">
      <w:pPr>
        <w:pStyle w:val="1"/>
        <w:ind w:firstLine="480"/>
      </w:pPr>
      <w:r>
        <w:rPr>
          <w:rFonts w:ascii="宋体" w:hAnsi="宋体" w:cs="宋体" w:hint="eastAsia"/>
          <w:noProof/>
          <w:color w:val="000000"/>
          <w:szCs w:val="24"/>
        </w:rPr>
        <mc:AlternateContent>
          <mc:Choice Requires="wps">
            <w:drawing>
              <wp:anchor distT="0" distB="0" distL="114300" distR="114300" simplePos="0" relativeHeight="251697152" behindDoc="0" locked="0" layoutInCell="1" allowOverlap="1">
                <wp:simplePos x="0" y="0"/>
                <wp:positionH relativeFrom="column">
                  <wp:posOffset>-178435</wp:posOffset>
                </wp:positionH>
                <wp:positionV relativeFrom="paragraph">
                  <wp:posOffset>67310</wp:posOffset>
                </wp:positionV>
                <wp:extent cx="5340350" cy="1925320"/>
                <wp:effectExtent l="5080" t="4445" r="13970" b="13335"/>
                <wp:wrapNone/>
                <wp:docPr id="3" name="文本框 3"/>
                <wp:cNvGraphicFramePr/>
                <a:graphic xmlns:a="http://schemas.openxmlformats.org/drawingml/2006/main">
                  <a:graphicData uri="http://schemas.microsoft.com/office/word/2010/wordprocessingShape">
                    <wps:wsp>
                      <wps:cNvSpPr txBox="1"/>
                      <wps:spPr>
                        <a:xfrm>
                          <a:off x="0" y="0"/>
                          <a:ext cx="5340350" cy="19253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line="360" w:lineRule="auto"/>
                              <w:rPr>
                                <w:rFonts w:eastAsia="楷体"/>
                                <w:b/>
                                <w:color w:val="000000"/>
                              </w:rPr>
                            </w:pPr>
                            <w:r>
                              <w:rPr>
                                <w:rFonts w:eastAsia="楷体"/>
                                <w:b/>
                                <w:color w:val="000000"/>
                              </w:rPr>
                              <w:t>排版格式：</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w:t>
                            </w:r>
                            <w:r>
                              <w:rPr>
                                <w:rFonts w:eastAsia="楷体" w:hint="eastAsia"/>
                                <w:b/>
                                <w:color w:val="000000"/>
                              </w:rPr>
                              <w:t>4</w:t>
                            </w:r>
                            <w:r>
                              <w:rPr>
                                <w:rFonts w:eastAsia="楷体"/>
                                <w:b/>
                                <w:color w:val="000000"/>
                              </w:rPr>
                              <w:t>个</w:t>
                            </w:r>
                            <w:r>
                              <w:rPr>
                                <w:rFonts w:eastAsia="楷体" w:hint="eastAsia"/>
                                <w:b/>
                                <w:color w:val="000000"/>
                              </w:rPr>
                              <w:t>英文半角空格。目录内容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宋体" w:hAnsi="宋体" w:cs="宋体" w:hint="eastAsia"/>
                                <w:b/>
                                <w:color w:val="000000"/>
                              </w:rPr>
                              <w:t>)，</w:t>
                            </w:r>
                            <w:r>
                              <w:rPr>
                                <w:rFonts w:eastAsia="楷体" w:hint="eastAsia"/>
                                <w:b/>
                                <w:color w:val="000000"/>
                              </w:rPr>
                              <w:t>两端对齐，</w:t>
                            </w:r>
                            <w:r>
                              <w:rPr>
                                <w:rFonts w:eastAsia="楷体"/>
                                <w:b/>
                                <w:color w:val="000000"/>
                              </w:rPr>
                              <w:t>1.5</w:t>
                            </w:r>
                            <w:r>
                              <w:rPr>
                                <w:rFonts w:eastAsia="楷体"/>
                                <w:b/>
                                <w:color w:val="000000"/>
                              </w:rPr>
                              <w:t>倍行距</w:t>
                            </w:r>
                            <w:r>
                              <w:rPr>
                                <w:rFonts w:eastAsia="楷体" w:hint="eastAsia"/>
                                <w:b/>
                                <w:color w:val="000000"/>
                              </w:rPr>
                              <w:t>，</w:t>
                            </w:r>
                            <w:r>
                              <w:rPr>
                                <w:rFonts w:eastAsia="楷体"/>
                                <w:b/>
                                <w:color w:val="000000"/>
                              </w:rPr>
                              <w:t>目录自动生成后，把</w:t>
                            </w:r>
                            <w:r>
                              <w:rPr>
                                <w:rFonts w:eastAsia="楷体" w:hint="eastAsia"/>
                                <w:b/>
                                <w:color w:val="000000"/>
                              </w:rPr>
                              <w:t>“</w:t>
                            </w:r>
                            <w:r>
                              <w:rPr>
                                <w:rFonts w:eastAsia="楷体"/>
                                <w:b/>
                                <w:color w:val="000000"/>
                              </w:rPr>
                              <w:t>摘要</w:t>
                            </w:r>
                            <w:r>
                              <w:rPr>
                                <w:rFonts w:eastAsia="楷体" w:hint="eastAsia"/>
                                <w:b/>
                                <w:color w:val="000000"/>
                              </w:rPr>
                              <w:t>”、“致谢”</w:t>
                            </w:r>
                            <w:r>
                              <w:rPr>
                                <w:rFonts w:eastAsia="楷体"/>
                                <w:b/>
                                <w:color w:val="000000"/>
                              </w:rPr>
                              <w:t>两字中间空格去掉</w:t>
                            </w:r>
                            <w:r>
                              <w:rPr>
                                <w:rFonts w:eastAsia="楷体" w:hint="eastAsia"/>
                                <w:b/>
                                <w:color w:val="000000"/>
                              </w:rPr>
                              <w:t>。目录所含内容包括中文摘要直至文末（但不含目录本身），如上所示。</w:t>
                            </w:r>
                            <w:proofErr w:type="gramStart"/>
                            <w:r>
                              <w:rPr>
                                <w:rFonts w:eastAsia="楷体" w:hint="eastAsia"/>
                                <w:b/>
                                <w:color w:val="000000"/>
                              </w:rPr>
                              <w:t>目录列至三级</w:t>
                            </w:r>
                            <w:proofErr w:type="gramEnd"/>
                            <w:r>
                              <w:rPr>
                                <w:rFonts w:eastAsia="楷体" w:hint="eastAsia"/>
                                <w:b/>
                                <w:color w:val="000000"/>
                              </w:rPr>
                              <w:t>标题，一级目录：无缩进，左右缩进</w:t>
                            </w:r>
                            <w:r>
                              <w:rPr>
                                <w:rFonts w:eastAsia="楷体" w:hint="eastAsia"/>
                                <w:b/>
                                <w:color w:val="000000"/>
                              </w:rPr>
                              <w:t>0</w:t>
                            </w:r>
                            <w:r>
                              <w:rPr>
                                <w:rFonts w:eastAsia="楷体" w:hint="eastAsia"/>
                                <w:b/>
                                <w:color w:val="000000"/>
                              </w:rPr>
                              <w:t>字符；二级目录：左缩进</w:t>
                            </w:r>
                            <w:r>
                              <w:rPr>
                                <w:rFonts w:eastAsia="楷体" w:hint="eastAsia"/>
                                <w:b/>
                                <w:color w:val="000000"/>
                              </w:rPr>
                              <w:t>2</w:t>
                            </w:r>
                            <w:r>
                              <w:rPr>
                                <w:rFonts w:eastAsia="楷体" w:hint="eastAsia"/>
                                <w:b/>
                                <w:color w:val="000000"/>
                              </w:rPr>
                              <w:t>字符，右缩进</w:t>
                            </w:r>
                            <w:r>
                              <w:rPr>
                                <w:rFonts w:eastAsia="楷体" w:hint="eastAsia"/>
                                <w:b/>
                                <w:color w:val="000000"/>
                              </w:rPr>
                              <w:t>0</w:t>
                            </w:r>
                            <w:r>
                              <w:rPr>
                                <w:rFonts w:eastAsia="楷体" w:hint="eastAsia"/>
                                <w:b/>
                                <w:color w:val="000000"/>
                              </w:rPr>
                              <w:t>字符；三级标题：左缩进</w:t>
                            </w:r>
                            <w:r>
                              <w:rPr>
                                <w:rFonts w:eastAsia="楷体" w:hint="eastAsia"/>
                                <w:b/>
                                <w:color w:val="000000"/>
                              </w:rPr>
                              <w:t>4</w:t>
                            </w:r>
                            <w:r>
                              <w:rPr>
                                <w:rFonts w:eastAsia="楷体" w:hint="eastAsia"/>
                                <w:b/>
                                <w:color w:val="000000"/>
                              </w:rPr>
                              <w:t>字符，右缩进</w:t>
                            </w:r>
                            <w:r>
                              <w:rPr>
                                <w:rFonts w:eastAsia="楷体" w:hint="eastAsia"/>
                                <w:b/>
                                <w:color w:val="000000"/>
                              </w:rPr>
                              <w:t>0</w:t>
                            </w:r>
                            <w:r>
                              <w:rPr>
                                <w:rFonts w:eastAsia="楷体" w:hint="eastAsia"/>
                                <w:b/>
                                <w:color w:val="000000"/>
                              </w:rPr>
                              <w:t>字符。</w:t>
                            </w:r>
                          </w:p>
                        </w:txbxContent>
                      </wps:txbx>
                      <wps:bodyPr upright="1"/>
                    </wps:wsp>
                  </a:graphicData>
                </a:graphic>
              </wp:anchor>
            </w:drawing>
          </mc:Choice>
          <mc:Fallback>
            <w:pict>
              <v:shape id="文本框 3" o:spid="_x0000_s1049" type="#_x0000_t202" style="position:absolute;left:0;text-align:left;margin-left:-14.05pt;margin-top:5.3pt;width:420.5pt;height:151.6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D0/AEAAPEDAAAOAAAAZHJzL2Uyb0RvYy54bWysU02O0zAU3iNxB8t7mjQhiImajgSlbBAg&#10;DRzg1XYSS/6T7WnSC8ANWLFhz7l6jnl2ZzozwAIhsnCe/Z4/f+/77NXlrBXZCx+kNR1dLkpKhGGW&#10;SzN09POn7bOXlIQIhoOyRnT0IAK9XD99sppcKyo7WsWFJwhiQju5jo4xurYoAhuFhrCwThhM9tZr&#10;iDj1Q8E9TIiuVVGV5Ytisp47b5kIAVc3pyRdZ/y+Fyx+6PsgIlEdRW4xjz6PuzQW6xW0gwc3SnZL&#10;A/6BhQZp8NAz1AYikGsvf4PSknkbbB8XzOrC9r1kIveA3SzLX7q5GsGJ3AuKE9xZpvD/YNn7/UdP&#10;JO9oTYkBjRYdv309fv95/PGF1EmeyYUWq64c1sX5lZ3R5rv1gIup67n3Ov2xH4J5FPpwFlfMkTBc&#10;bOrnZd1gimFueVE1dZXlL+63Ox/iW2E1SUFHPbqXRYX9uxCRCpbelaTTglWSb6VSeeKH3WvlyR7Q&#10;6W3+Ekvc8qhMGTJ19KKpGiQCeOF6BRFD7VCCYIZ83qMd4SFwmb8/ASdiGwjjiUBGSGXQahmFz9Eo&#10;gL8xnMSDQ5kNvgeayGjBKVECn0+KcmUEqf6mErtTBptMHp28SFGcd3O2tDobuLP8gP5dOy+HEaXN&#10;DuZteK+ySrdvIF3ch/MMfv9S1zcAAAD//wMAUEsDBBQABgAIAAAAIQBckQFZ4AAAAAoBAAAPAAAA&#10;ZHJzL2Rvd25yZXYueG1sTI/LTsMwEEX3SPyDNUhsUOs8UHBDnAohgWBXSlW2bjxNIuJxsN00/D1m&#10;BcvRPbr3TLWezcAmdL63JCFdJsCQGqt7aiXs3p8WApgPirQaLKGEb/Swri8vKlVqe6Y3nLahZbGE&#10;fKkkdCGMJee+6dAov7QjUsyO1hkV4ularp06x3Iz8CxJCm5UT3GhUyM+dth8bk9Ggrh9mT78a77Z&#10;N8VxWIWbu+n5y0l5fTU/3AMLOIc/GH71ozrU0elgT6Q9GyQsMpFGNAZJASwCIs1WwA4S8jQXwOuK&#10;/3+h/gEAAP//AwBQSwECLQAUAAYACAAAACEAtoM4kv4AAADhAQAAEwAAAAAAAAAAAAAAAAAAAAAA&#10;W0NvbnRlbnRfVHlwZXNdLnhtbFBLAQItABQABgAIAAAAIQA4/SH/1gAAAJQBAAALAAAAAAAAAAAA&#10;AAAAAC8BAABfcmVscy8ucmVsc1BLAQItABQABgAIAAAAIQCrtmD0/AEAAPEDAAAOAAAAAAAAAAAA&#10;AAAAAC4CAABkcnMvZTJvRG9jLnhtbFBLAQItABQABgAIAAAAIQBckQFZ4AAAAAoBAAAPAAAAAAAA&#10;AAAAAAAAAFYEAABkcnMvZG93bnJldi54bWxQSwUGAAAAAAQABADzAAAAYwUAAAAA&#10;">
                <v:textbox>
                  <w:txbxContent>
                    <w:p w:rsidR="00E52345" w:rsidRDefault="00E52345">
                      <w:pPr>
                        <w:spacing w:line="360" w:lineRule="auto"/>
                        <w:rPr>
                          <w:rFonts w:eastAsia="楷体"/>
                          <w:b/>
                          <w:color w:val="000000"/>
                        </w:rPr>
                      </w:pPr>
                      <w:r>
                        <w:rPr>
                          <w:rFonts w:eastAsia="楷体"/>
                          <w:b/>
                          <w:color w:val="000000"/>
                        </w:rPr>
                        <w:t>排版格式：</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w:t>
                      </w:r>
                      <w:r>
                        <w:rPr>
                          <w:rFonts w:eastAsia="楷体" w:hint="eastAsia"/>
                          <w:b/>
                          <w:color w:val="000000"/>
                        </w:rPr>
                        <w:t>4</w:t>
                      </w:r>
                      <w:r>
                        <w:rPr>
                          <w:rFonts w:eastAsia="楷体"/>
                          <w:b/>
                          <w:color w:val="000000"/>
                        </w:rPr>
                        <w:t>个</w:t>
                      </w:r>
                      <w:r>
                        <w:rPr>
                          <w:rFonts w:eastAsia="楷体" w:hint="eastAsia"/>
                          <w:b/>
                          <w:color w:val="000000"/>
                        </w:rPr>
                        <w:t>英文半角空格。目录内容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宋体" w:hAnsi="宋体" w:cs="宋体" w:hint="eastAsia"/>
                          <w:b/>
                          <w:color w:val="000000"/>
                        </w:rPr>
                        <w:t>)，</w:t>
                      </w:r>
                      <w:r>
                        <w:rPr>
                          <w:rFonts w:eastAsia="楷体" w:hint="eastAsia"/>
                          <w:b/>
                          <w:color w:val="000000"/>
                        </w:rPr>
                        <w:t>两端对齐，</w:t>
                      </w:r>
                      <w:r>
                        <w:rPr>
                          <w:rFonts w:eastAsia="楷体"/>
                          <w:b/>
                          <w:color w:val="000000"/>
                        </w:rPr>
                        <w:t>1.5</w:t>
                      </w:r>
                      <w:r>
                        <w:rPr>
                          <w:rFonts w:eastAsia="楷体"/>
                          <w:b/>
                          <w:color w:val="000000"/>
                        </w:rPr>
                        <w:t>倍行距</w:t>
                      </w:r>
                      <w:r>
                        <w:rPr>
                          <w:rFonts w:eastAsia="楷体" w:hint="eastAsia"/>
                          <w:b/>
                          <w:color w:val="000000"/>
                        </w:rPr>
                        <w:t>，</w:t>
                      </w:r>
                      <w:r>
                        <w:rPr>
                          <w:rFonts w:eastAsia="楷体"/>
                          <w:b/>
                          <w:color w:val="000000"/>
                        </w:rPr>
                        <w:t>目录自动生成后，把</w:t>
                      </w:r>
                      <w:r>
                        <w:rPr>
                          <w:rFonts w:eastAsia="楷体" w:hint="eastAsia"/>
                          <w:b/>
                          <w:color w:val="000000"/>
                        </w:rPr>
                        <w:t>“</w:t>
                      </w:r>
                      <w:r>
                        <w:rPr>
                          <w:rFonts w:eastAsia="楷体"/>
                          <w:b/>
                          <w:color w:val="000000"/>
                        </w:rPr>
                        <w:t>摘要</w:t>
                      </w:r>
                      <w:r>
                        <w:rPr>
                          <w:rFonts w:eastAsia="楷体" w:hint="eastAsia"/>
                          <w:b/>
                          <w:color w:val="000000"/>
                        </w:rPr>
                        <w:t>”、“致谢”</w:t>
                      </w:r>
                      <w:r>
                        <w:rPr>
                          <w:rFonts w:eastAsia="楷体"/>
                          <w:b/>
                          <w:color w:val="000000"/>
                        </w:rPr>
                        <w:t>两字中间空格去掉</w:t>
                      </w:r>
                      <w:r>
                        <w:rPr>
                          <w:rFonts w:eastAsia="楷体" w:hint="eastAsia"/>
                          <w:b/>
                          <w:color w:val="000000"/>
                        </w:rPr>
                        <w:t>。目录所含内容包括中文摘要直至文末（但不含目录本身），如上所示。</w:t>
                      </w:r>
                      <w:proofErr w:type="gramStart"/>
                      <w:r>
                        <w:rPr>
                          <w:rFonts w:eastAsia="楷体" w:hint="eastAsia"/>
                          <w:b/>
                          <w:color w:val="000000"/>
                        </w:rPr>
                        <w:t>目录列至三级</w:t>
                      </w:r>
                      <w:proofErr w:type="gramEnd"/>
                      <w:r>
                        <w:rPr>
                          <w:rFonts w:eastAsia="楷体" w:hint="eastAsia"/>
                          <w:b/>
                          <w:color w:val="000000"/>
                        </w:rPr>
                        <w:t>标题，一级目录：无缩进，左右缩进</w:t>
                      </w:r>
                      <w:r>
                        <w:rPr>
                          <w:rFonts w:eastAsia="楷体" w:hint="eastAsia"/>
                          <w:b/>
                          <w:color w:val="000000"/>
                        </w:rPr>
                        <w:t>0</w:t>
                      </w:r>
                      <w:r>
                        <w:rPr>
                          <w:rFonts w:eastAsia="楷体" w:hint="eastAsia"/>
                          <w:b/>
                          <w:color w:val="000000"/>
                        </w:rPr>
                        <w:t>字符；二级目录：左缩进</w:t>
                      </w:r>
                      <w:r>
                        <w:rPr>
                          <w:rFonts w:eastAsia="楷体" w:hint="eastAsia"/>
                          <w:b/>
                          <w:color w:val="000000"/>
                        </w:rPr>
                        <w:t>2</w:t>
                      </w:r>
                      <w:r>
                        <w:rPr>
                          <w:rFonts w:eastAsia="楷体" w:hint="eastAsia"/>
                          <w:b/>
                          <w:color w:val="000000"/>
                        </w:rPr>
                        <w:t>字符，右缩进</w:t>
                      </w:r>
                      <w:r>
                        <w:rPr>
                          <w:rFonts w:eastAsia="楷体" w:hint="eastAsia"/>
                          <w:b/>
                          <w:color w:val="000000"/>
                        </w:rPr>
                        <w:t>0</w:t>
                      </w:r>
                      <w:r>
                        <w:rPr>
                          <w:rFonts w:eastAsia="楷体" w:hint="eastAsia"/>
                          <w:b/>
                          <w:color w:val="000000"/>
                        </w:rPr>
                        <w:t>字符；三级标题：左缩进</w:t>
                      </w:r>
                      <w:r>
                        <w:rPr>
                          <w:rFonts w:eastAsia="楷体" w:hint="eastAsia"/>
                          <w:b/>
                          <w:color w:val="000000"/>
                        </w:rPr>
                        <w:t>4</w:t>
                      </w:r>
                      <w:r>
                        <w:rPr>
                          <w:rFonts w:eastAsia="楷体" w:hint="eastAsia"/>
                          <w:b/>
                          <w:color w:val="000000"/>
                        </w:rPr>
                        <w:t>字符，右缩进</w:t>
                      </w:r>
                      <w:r>
                        <w:rPr>
                          <w:rFonts w:eastAsia="楷体" w:hint="eastAsia"/>
                          <w:b/>
                          <w:color w:val="000000"/>
                        </w:rPr>
                        <w:t>0</w:t>
                      </w:r>
                      <w:r>
                        <w:rPr>
                          <w:rFonts w:eastAsia="楷体" w:hint="eastAsia"/>
                          <w:b/>
                          <w:color w:val="000000"/>
                        </w:rPr>
                        <w:t>字符。</w:t>
                      </w:r>
                    </w:p>
                  </w:txbxContent>
                </v:textbox>
              </v:shape>
            </w:pict>
          </mc:Fallback>
        </mc:AlternateContent>
      </w: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Chars="0" w:firstLine="0"/>
      </w:pPr>
    </w:p>
    <w:p w:rsidR="00A257DF" w:rsidRDefault="00A257DF">
      <w:pPr>
        <w:pStyle w:val="10"/>
        <w:tabs>
          <w:tab w:val="left" w:pos="0"/>
          <w:tab w:val="left" w:pos="420"/>
        </w:tabs>
        <w:spacing w:before="159" w:after="159"/>
        <w:sectPr w:rsidR="00A257DF">
          <w:headerReference w:type="even" r:id="rId15"/>
          <w:headerReference w:type="default" r:id="rId16"/>
          <w:footerReference w:type="even" r:id="rId17"/>
          <w:footerReference w:type="default" r:id="rId18"/>
          <w:footnotePr>
            <w:numFmt w:val="decimalEnclosedCircleChinese"/>
            <w:numRestart w:val="eachPage"/>
          </w:footnotePr>
          <w:type w:val="continuous"/>
          <w:pgSz w:w="11905" w:h="16838"/>
          <w:pgMar w:top="1417" w:right="1417" w:bottom="1417" w:left="1417" w:header="850" w:footer="850" w:gutter="0"/>
          <w:pgNumType w:fmt="lowerRoman" w:start="1"/>
          <w:cols w:space="0"/>
          <w:docGrid w:type="lines" w:linePitch="318"/>
        </w:sectPr>
      </w:pPr>
      <w:bookmarkStart w:id="87" w:name="_Toc156291141"/>
      <w:bookmarkStart w:id="88" w:name="_Toc18627"/>
      <w:bookmarkStart w:id="89" w:name="_Toc163533795"/>
      <w:bookmarkStart w:id="90" w:name="_Toc156291993"/>
      <w:bookmarkStart w:id="91" w:name="_Toc4554"/>
      <w:bookmarkEnd w:id="86"/>
    </w:p>
    <w:p w:rsidR="00A257DF" w:rsidRDefault="002666B7">
      <w:pPr>
        <w:pStyle w:val="10"/>
        <w:tabs>
          <w:tab w:val="left" w:pos="0"/>
          <w:tab w:val="left" w:pos="420"/>
        </w:tabs>
        <w:spacing w:before="159" w:after="159"/>
      </w:pPr>
      <w:bookmarkStart w:id="92" w:name="_Toc17730"/>
      <w:r>
        <w:rPr>
          <w:rFonts w:ascii="宋体" w:eastAsia="宋体" w:hAnsi="宋体" w:cs="宋体" w:hint="eastAsia"/>
          <w:noProof/>
          <w:color w:val="000000"/>
        </w:rPr>
        <w:lastRenderedPageBreak/>
        <mc:AlternateContent>
          <mc:Choice Requires="wps">
            <w:drawing>
              <wp:anchor distT="0" distB="0" distL="114300" distR="114300" simplePos="0" relativeHeight="251671552" behindDoc="0" locked="0" layoutInCell="1" allowOverlap="1">
                <wp:simplePos x="0" y="0"/>
                <wp:positionH relativeFrom="column">
                  <wp:posOffset>3937635</wp:posOffset>
                </wp:positionH>
                <wp:positionV relativeFrom="paragraph">
                  <wp:posOffset>-803910</wp:posOffset>
                </wp:positionV>
                <wp:extent cx="2567940" cy="1285875"/>
                <wp:effectExtent l="4445" t="5080" r="5715" b="4445"/>
                <wp:wrapNone/>
                <wp:docPr id="138" name="文本框 138"/>
                <wp:cNvGraphicFramePr/>
                <a:graphic xmlns:a="http://schemas.openxmlformats.org/drawingml/2006/main">
                  <a:graphicData uri="http://schemas.microsoft.com/office/word/2010/wordprocessingShape">
                    <wps:wsp>
                      <wps:cNvSpPr txBox="1"/>
                      <wps:spPr>
                        <a:xfrm>
                          <a:off x="0" y="0"/>
                          <a:ext cx="2567940" cy="12858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color w:val="000000"/>
                                <w:szCs w:val="21"/>
                              </w:rPr>
                            </w:pPr>
                            <w:r>
                              <w:rPr>
                                <w:rFonts w:ascii="楷体" w:eastAsia="楷体" w:hAnsi="楷体" w:cs="楷体" w:hint="eastAsia"/>
                                <w:b/>
                                <w:bCs/>
                                <w:szCs w:val="21"/>
                              </w:rPr>
                              <w:t>页眉从正文</w:t>
                            </w:r>
                            <w:r>
                              <w:rPr>
                                <w:rFonts w:ascii="楷体" w:eastAsia="楷体" w:hAnsi="楷体" w:cs="楷体"/>
                                <w:b/>
                                <w:bCs/>
                                <w:szCs w:val="21"/>
                              </w:rPr>
                              <w:t>（</w:t>
                            </w:r>
                            <w:r>
                              <w:rPr>
                                <w:rFonts w:ascii="楷体" w:eastAsia="楷体" w:hAnsi="楷体" w:cs="楷体"/>
                                <w:b/>
                                <w:bCs/>
                                <w:szCs w:val="21"/>
                              </w:rPr>
                              <w:t>第1章绪论）</w:t>
                            </w:r>
                            <w:r>
                              <w:rPr>
                                <w:rFonts w:ascii="楷体" w:eastAsia="楷体" w:hAnsi="楷体" w:cs="楷体" w:hint="eastAsia"/>
                                <w:b/>
                                <w:bCs/>
                                <w:szCs w:val="21"/>
                              </w:rPr>
                              <w:t>开始至全文结束，奇数页为中国石油大学（华东）专业博士学位论文，偶数页为章标题，小五号宋体</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w:t>
                            </w:r>
                            <w:r>
                              <w:rPr>
                                <w:rFonts w:ascii="楷体" w:eastAsia="楷体" w:hAnsi="楷体" w:cs="楷体" w:hint="eastAsia"/>
                                <w:b/>
                                <w:bCs/>
                                <w:szCs w:val="21"/>
                              </w:rPr>
                              <w:t>，居中无缩进，单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行距。页眉底下划一条线,</w:t>
                            </w:r>
                            <w:r>
                              <w:rPr>
                                <w:rFonts w:ascii="楷体" w:eastAsia="楷体" w:hAnsi="楷体" w:cs="楷体"/>
                                <w:b/>
                                <w:bCs/>
                                <w:szCs w:val="21"/>
                              </w:rPr>
                              <w:t>页眉边距15 mm</w:t>
                            </w:r>
                            <w:r>
                              <w:rPr>
                                <w:rFonts w:ascii="楷体" w:eastAsia="楷体" w:hAnsi="楷体" w:cs="楷体" w:hint="eastAsia"/>
                                <w:b/>
                                <w:bCs/>
                                <w:szCs w:val="21"/>
                              </w:rPr>
                              <w:t>。</w:t>
                            </w:r>
                          </w:p>
                        </w:txbxContent>
                      </wps:txbx>
                      <wps:bodyPr upright="1"/>
                    </wps:wsp>
                  </a:graphicData>
                </a:graphic>
              </wp:anchor>
            </w:drawing>
          </mc:Choice>
          <mc:Fallback>
            <w:pict>
              <v:shape id="文本框 138" o:spid="_x0000_s1050" type="#_x0000_t202" style="position:absolute;left:0;text-align:left;margin-left:310.05pt;margin-top:-63.3pt;width:202.2pt;height:101.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jTY/gEAAPUDAAAOAAAAZHJzL2Uyb0RvYy54bWysU81uEzEQviPxDpbvZDdL06arbCpBCBcE&#10;SIUHmNjeXUv+k+1mNy8Ab8CJC3eeK8/RsZOmLe0BIfbgHc+MP898n2dxNWpFtsIHaU1Dp5OSEmGY&#10;5dJ0Df36Zf1qTkmIYDgoa0RDdyLQq+XLF4vB1aKyvVVceIIgJtSDa2gfo6uLIrBeaAgT64TBYGu9&#10;hohb3xXcw4DoWhVVWZ4Xg/XcectECOhdHYJ0mfHbVrD4qW2DiEQ1FGuLefV53aS1WC6g7jy4XrJj&#10;GfAPVWiQBi89Qa0gArnx8gmUlszbYNs4YVYXtm0lE7kH7GZa/tHNdQ9O5F6QnOBONIX/B8s+bj97&#10;Ijlq9xqlMqBRpP2P7/ufv/e/vpHkRIoGF2rMvHaYG8c3dsT0O39AZ+p8bL1Of+yJYBzJ3p0IFmMk&#10;DJ3V7Pzi8gxDDGPTaj6bX8wSTnF/3PkQ3wurSTIa6lHBTCxsP4R4SL1LSbcFqyRfS6Xyxnebt8qT&#10;LaDa6/wd0R+lKUOGhl7OqhkWAvjoWgURTe2QhmC6fN+jE+EhcJm/54BTYSsI/aGAjJDSoNYyCp+t&#10;XgB/ZziJO4dEG5wJmorRglOiBI5QsnJmBKn+JhO5UwYpTBodtEhWHDdjlrU6S3DJtbF8h/rdOC+7&#10;HqnNCuZj+LayBsc5SI/34T6D30/r8hYAAP//AwBQSwMEFAAGAAgAAAAhAKWcqnjiAAAADAEAAA8A&#10;AABkcnMvZG93bnJldi54bWxMj8tOwzAQRfdI/IM1SGxQaye0bhviVAgJRHfQVrB142kS4Uew3TT8&#10;Pe4KlqN7dO+Zcj0aTQb0oXNWQDZlQNDWTnW2EbDfPU+WQEKUVkntLAr4wQDr6vqqlIVyZ/uOwzY2&#10;JJXYUEgBbYx9QWmoWzQyTF2PNmVH542M6fQNVV6eU7nRNGeMUyM7mxZa2eNTi/XX9mQELGevw2fY&#10;3L991PyoV/FuMbx8eyFub8bHByARx/gHw0U/qUOVnA7uZFUgWgDPWZZQAZMs5xzIBWH5bA7kIGAx&#10;XwGtSvr/ieoXAAD//wMAUEsBAi0AFAAGAAgAAAAhALaDOJL+AAAA4QEAABMAAAAAAAAAAAAAAAAA&#10;AAAAAFtDb250ZW50X1R5cGVzXS54bWxQSwECLQAUAAYACAAAACEAOP0h/9YAAACUAQAACwAAAAAA&#10;AAAAAAAAAAAvAQAAX3JlbHMvLnJlbHNQSwECLQAUAAYACAAAACEAZIo02P4BAAD1AwAADgAAAAAA&#10;AAAAAAAAAAAuAgAAZHJzL2Uyb0RvYy54bWxQSwECLQAUAAYACAAAACEApZyqeOIAAAAMAQAADwAA&#10;AAAAAAAAAAAAAABYBAAAZHJzL2Rvd25yZXYueG1sUEsFBgAAAAAEAAQA8wAAAGcFAAAAAA==&#10;">
                <v:textbox>
                  <w:txbxContent>
                    <w:p w:rsidR="00E52345" w:rsidRDefault="00E52345">
                      <w:pPr>
                        <w:rPr>
                          <w:rFonts w:ascii="楷体" w:eastAsia="楷体" w:hAnsi="楷体" w:cs="楷体"/>
                          <w:b/>
                          <w:bCs/>
                          <w:color w:val="000000"/>
                          <w:szCs w:val="21"/>
                        </w:rPr>
                      </w:pPr>
                      <w:r>
                        <w:rPr>
                          <w:rFonts w:ascii="楷体" w:eastAsia="楷体" w:hAnsi="楷体" w:cs="楷体" w:hint="eastAsia"/>
                          <w:b/>
                          <w:bCs/>
                          <w:szCs w:val="21"/>
                        </w:rPr>
                        <w:t>页眉从正文</w:t>
                      </w:r>
                      <w:r>
                        <w:rPr>
                          <w:rFonts w:ascii="楷体" w:eastAsia="楷体" w:hAnsi="楷体" w:cs="楷体"/>
                          <w:b/>
                          <w:bCs/>
                          <w:szCs w:val="21"/>
                        </w:rPr>
                        <w:t>（</w:t>
                      </w:r>
                      <w:r>
                        <w:rPr>
                          <w:rFonts w:ascii="楷体" w:eastAsia="楷体" w:hAnsi="楷体" w:cs="楷体"/>
                          <w:b/>
                          <w:bCs/>
                          <w:szCs w:val="21"/>
                        </w:rPr>
                        <w:t>第1章绪论）</w:t>
                      </w:r>
                      <w:r>
                        <w:rPr>
                          <w:rFonts w:ascii="楷体" w:eastAsia="楷体" w:hAnsi="楷体" w:cs="楷体" w:hint="eastAsia"/>
                          <w:b/>
                          <w:bCs/>
                          <w:szCs w:val="21"/>
                        </w:rPr>
                        <w:t>开始至全文结束，奇数页为中国石油大学（华东）专业博士学位论文，偶数页为章标题，小五号宋体</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w:t>
                      </w:r>
                      <w:r>
                        <w:rPr>
                          <w:rFonts w:ascii="楷体" w:eastAsia="楷体" w:hAnsi="楷体" w:cs="楷体" w:hint="eastAsia"/>
                          <w:b/>
                          <w:bCs/>
                          <w:szCs w:val="21"/>
                        </w:rPr>
                        <w:t>，居中无缩进，单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行距。页眉底下划一条线,</w:t>
                      </w:r>
                      <w:r>
                        <w:rPr>
                          <w:rFonts w:ascii="楷体" w:eastAsia="楷体" w:hAnsi="楷体" w:cs="楷体"/>
                          <w:b/>
                          <w:bCs/>
                          <w:szCs w:val="21"/>
                        </w:rPr>
                        <w:t>页眉边距15 mm</w:t>
                      </w:r>
                      <w:r>
                        <w:rPr>
                          <w:rFonts w:ascii="楷体" w:eastAsia="楷体" w:hAnsi="楷体" w:cs="楷体" w:hint="eastAsia"/>
                          <w:b/>
                          <w:bCs/>
                          <w:szCs w:val="21"/>
                        </w:rPr>
                        <w:t>。</w:t>
                      </w:r>
                    </w:p>
                  </w:txbxContent>
                </v:textbox>
              </v:shape>
            </w:pict>
          </mc:Fallback>
        </mc:AlternateContent>
      </w:r>
      <w:r>
        <w:rPr>
          <w:rFonts w:hint="eastAsia"/>
        </w:rPr>
        <w:t>第</w:t>
      </w:r>
      <w:r>
        <w:rPr>
          <w:rFonts w:hint="eastAsia"/>
        </w:rPr>
        <w:t>1</w:t>
      </w:r>
      <w:r>
        <w:rPr>
          <w:rFonts w:hint="eastAsia"/>
        </w:rPr>
        <w:t>章</w:t>
      </w:r>
      <w:r>
        <w:rPr>
          <w:rFonts w:hint="eastAsia"/>
        </w:rPr>
        <w:t xml:space="preserve"> </w:t>
      </w:r>
      <w:r>
        <w:rPr>
          <w:rFonts w:hint="eastAsia"/>
        </w:rPr>
        <w:t>绪论</w:t>
      </w:r>
      <w:bookmarkEnd w:id="87"/>
      <w:bookmarkEnd w:id="88"/>
      <w:bookmarkEnd w:id="89"/>
      <w:bookmarkEnd w:id="90"/>
      <w:bookmarkEnd w:id="91"/>
      <w:bookmarkEnd w:id="92"/>
    </w:p>
    <w:p w:rsidR="00A257DF" w:rsidRDefault="002666B7">
      <w:pPr>
        <w:spacing w:line="360" w:lineRule="auto"/>
        <w:ind w:firstLineChars="200" w:firstLine="480"/>
        <w:rPr>
          <w:color w:val="000000" w:themeColor="text1"/>
          <w:sz w:val="24"/>
        </w:rPr>
      </w:pPr>
      <w:r>
        <w:rPr>
          <w:sz w:val="24"/>
        </w:rPr>
        <w:t>绪论一般作为第</w:t>
      </w:r>
      <w:r>
        <w:rPr>
          <w:sz w:val="24"/>
        </w:rPr>
        <w:t>1</w:t>
      </w:r>
      <w:r>
        <w:rPr>
          <w:sz w:val="24"/>
        </w:rPr>
        <w:t>章。绪论应包括：</w:t>
      </w:r>
      <w:r>
        <w:rPr>
          <w:rFonts w:hint="eastAsia"/>
          <w:sz w:val="24"/>
        </w:rPr>
        <w:t>论文选题</w:t>
      </w:r>
      <w:r>
        <w:rPr>
          <w:sz w:val="24"/>
        </w:rPr>
        <w:t>的来源、背景及其理论意义与</w:t>
      </w:r>
      <w:r>
        <w:rPr>
          <w:rFonts w:hint="eastAsia"/>
          <w:sz w:val="24"/>
        </w:rPr>
        <w:t>现实</w:t>
      </w:r>
      <w:r>
        <w:rPr>
          <w:sz w:val="24"/>
        </w:rPr>
        <w:t>意义；国内外与</w:t>
      </w:r>
      <w:r>
        <w:rPr>
          <w:rFonts w:hint="eastAsia"/>
          <w:sz w:val="24"/>
        </w:rPr>
        <w:t>本选题</w:t>
      </w:r>
      <w:r>
        <w:rPr>
          <w:sz w:val="24"/>
        </w:rPr>
        <w:t>相关的研究进展及成果、存在的不足或有待深入研究的问题，归纳出</w:t>
      </w:r>
      <w:r>
        <w:rPr>
          <w:rFonts w:hint="eastAsia"/>
          <w:sz w:val="24"/>
        </w:rPr>
        <w:t>本论文</w:t>
      </w:r>
      <w:r>
        <w:rPr>
          <w:sz w:val="24"/>
        </w:rPr>
        <w:t>将要开展</w:t>
      </w:r>
      <w:r>
        <w:rPr>
          <w:rFonts w:hint="eastAsia"/>
          <w:sz w:val="24"/>
        </w:rPr>
        <w:t>的主要研究</w:t>
      </w:r>
      <w:r>
        <w:rPr>
          <w:sz w:val="24"/>
        </w:rPr>
        <w:t>内容</w:t>
      </w:r>
      <w:r>
        <w:rPr>
          <w:rFonts w:hint="eastAsia"/>
          <w:sz w:val="24"/>
        </w:rPr>
        <w:t>、研究方法等</w:t>
      </w:r>
      <w:r>
        <w:rPr>
          <w:sz w:val="24"/>
        </w:rPr>
        <w:t>。绪论一般不少于</w:t>
      </w:r>
      <w:r>
        <w:rPr>
          <w:sz w:val="24"/>
        </w:rPr>
        <w:t>0.8</w:t>
      </w:r>
      <w:r>
        <w:rPr>
          <w:sz w:val="24"/>
        </w:rPr>
        <w:t>万字。</w:t>
      </w:r>
    </w:p>
    <w:p w:rsidR="00A257DF" w:rsidRDefault="002666B7">
      <w:pPr>
        <w:spacing w:line="360" w:lineRule="auto"/>
        <w:ind w:firstLineChars="200" w:firstLine="480"/>
        <w:rPr>
          <w:rFonts w:ascii="宋体" w:hAnsi="宋体" w:cs="宋体"/>
          <w:color w:val="FF0000"/>
          <w:spacing w:val="-8"/>
          <w:sz w:val="24"/>
        </w:rPr>
      </w:pPr>
      <w:r>
        <w:rPr>
          <w:color w:val="FF0000"/>
          <w:sz w:val="24"/>
        </w:rPr>
        <w:t>三级标题的</w:t>
      </w:r>
      <w:r>
        <w:rPr>
          <w:color w:val="FF0000"/>
          <w:spacing w:val="-8"/>
          <w:sz w:val="24"/>
        </w:rPr>
        <w:t>层次</w:t>
      </w:r>
      <w:r>
        <w:rPr>
          <w:color w:val="FF0000"/>
          <w:sz w:val="24"/>
        </w:rPr>
        <w:t>建议按</w:t>
      </w:r>
      <w:r>
        <w:rPr>
          <w:color w:val="FF0000"/>
          <w:spacing w:val="-8"/>
          <w:sz w:val="24"/>
        </w:rPr>
        <w:t>章</w:t>
      </w:r>
      <w:r>
        <w:rPr>
          <w:rFonts w:ascii="宋体" w:hAnsi="宋体" w:cs="宋体" w:hint="eastAsia"/>
          <w:color w:val="FF0000"/>
          <w:spacing w:val="-8"/>
          <w:sz w:val="24"/>
        </w:rPr>
        <w:t>（如“第</w:t>
      </w:r>
      <w:r>
        <w:rPr>
          <w:color w:val="FF0000"/>
          <w:spacing w:val="-8"/>
          <w:sz w:val="24"/>
        </w:rPr>
        <w:t>1</w:t>
      </w:r>
      <w:r>
        <w:rPr>
          <w:rFonts w:ascii="宋体" w:hAnsi="宋体" w:cs="宋体" w:hint="eastAsia"/>
          <w:color w:val="FF0000"/>
          <w:spacing w:val="-8"/>
          <w:sz w:val="24"/>
        </w:rPr>
        <w:t>章”）、节（如“</w:t>
      </w:r>
      <w:r>
        <w:rPr>
          <w:color w:val="FF0000"/>
          <w:spacing w:val="-8"/>
          <w:sz w:val="24"/>
        </w:rPr>
        <w:t>1.1</w:t>
      </w:r>
      <w:r>
        <w:rPr>
          <w:rFonts w:ascii="宋体" w:hAnsi="宋体" w:cs="宋体" w:hint="eastAsia"/>
          <w:color w:val="FF0000"/>
          <w:spacing w:val="-8"/>
          <w:sz w:val="24"/>
        </w:rPr>
        <w:t>”）、条（如“</w:t>
      </w:r>
      <w:r>
        <w:rPr>
          <w:color w:val="FF0000"/>
          <w:spacing w:val="-8"/>
          <w:sz w:val="24"/>
        </w:rPr>
        <w:t>1.1.1</w:t>
      </w:r>
      <w:r>
        <w:rPr>
          <w:rFonts w:ascii="宋体" w:hAnsi="宋体" w:cs="宋体" w:hint="eastAsia"/>
          <w:color w:val="FF0000"/>
          <w:spacing w:val="-8"/>
          <w:sz w:val="24"/>
        </w:rPr>
        <w:t>”）</w:t>
      </w:r>
      <w:r>
        <w:rPr>
          <w:color w:val="FF0000"/>
          <w:sz w:val="24"/>
        </w:rPr>
        <w:t>的格式编写，各章题序的阿拉伯数字用</w:t>
      </w:r>
      <w:r>
        <w:rPr>
          <w:bCs/>
          <w:color w:val="FF0000"/>
          <w:sz w:val="24"/>
        </w:rPr>
        <w:t>Times New Roman</w:t>
      </w:r>
      <w:r>
        <w:rPr>
          <w:rFonts w:ascii="宋体" w:hAnsi="宋体" w:cs="宋体"/>
          <w:color w:val="FF0000"/>
          <w:spacing w:val="-8"/>
          <w:sz w:val="24"/>
        </w:rPr>
        <w:t>。各级标题文字要精炼，一般不超过15</w:t>
      </w:r>
      <w:r>
        <w:rPr>
          <w:color w:val="FF0000"/>
          <w:sz w:val="24"/>
        </w:rPr>
        <w:t>字</w:t>
      </w:r>
      <w:r>
        <w:rPr>
          <w:rFonts w:hint="eastAsia"/>
          <w:color w:val="FF0000"/>
          <w:sz w:val="24"/>
        </w:rPr>
        <w:t>，不得使用标点符号，</w:t>
      </w:r>
      <w:r>
        <w:rPr>
          <w:color w:val="FF0000"/>
          <w:sz w:val="24"/>
        </w:rPr>
        <w:t>尽量不采用</w:t>
      </w:r>
      <w:r>
        <w:rPr>
          <w:rFonts w:hint="eastAsia"/>
          <w:color w:val="FF0000"/>
          <w:sz w:val="24"/>
        </w:rPr>
        <w:t>英文缩写词，必须采用时应使用本行业通用缩写词</w:t>
      </w:r>
      <w:r>
        <w:rPr>
          <w:color w:val="FF0000"/>
          <w:sz w:val="24"/>
        </w:rPr>
        <w:t>。</w:t>
      </w:r>
      <w:r>
        <w:rPr>
          <w:rFonts w:hint="eastAsia"/>
          <w:color w:val="FF0000"/>
          <w:sz w:val="24"/>
        </w:rPr>
        <w:t>正</w:t>
      </w:r>
      <w:r>
        <w:rPr>
          <w:rFonts w:ascii="宋体" w:hAnsi="宋体" w:cs="宋体" w:hint="eastAsia"/>
          <w:color w:val="FF0000"/>
          <w:spacing w:val="-8"/>
          <w:sz w:val="24"/>
        </w:rPr>
        <w:t>文内容如需排序</w:t>
      </w:r>
      <w:r>
        <w:rPr>
          <w:rFonts w:ascii="宋体" w:hAnsi="宋体" w:cs="宋体"/>
          <w:color w:val="FF0000"/>
          <w:spacing w:val="-8"/>
          <w:sz w:val="24"/>
        </w:rPr>
        <w:t>，建议按</w:t>
      </w:r>
      <w:r>
        <w:rPr>
          <w:rFonts w:ascii="宋体" w:hAnsi="宋体" w:cs="宋体" w:hint="eastAsia"/>
          <w:color w:val="FF0000"/>
          <w:spacing w:val="-8"/>
          <w:sz w:val="24"/>
        </w:rPr>
        <w:t>“</w:t>
      </w:r>
      <w:r>
        <w:rPr>
          <w:rFonts w:ascii="宋体" w:hAnsi="宋体" w:cs="宋体"/>
          <w:color w:val="FF0000"/>
          <w:spacing w:val="-8"/>
          <w:sz w:val="24"/>
        </w:rPr>
        <w:t>（</w:t>
      </w:r>
      <w:r>
        <w:rPr>
          <w:color w:val="FF0000"/>
          <w:spacing w:val="-8"/>
          <w:sz w:val="24"/>
        </w:rPr>
        <w:t>1</w:t>
      </w:r>
      <w:r>
        <w:rPr>
          <w:rFonts w:ascii="宋体" w:hAnsi="宋体" w:cs="宋体"/>
          <w:color w:val="FF0000"/>
          <w:spacing w:val="-8"/>
          <w:sz w:val="24"/>
        </w:rPr>
        <w:t>）</w:t>
      </w:r>
      <w:r>
        <w:rPr>
          <w:rFonts w:ascii="宋体" w:hAnsi="宋体" w:cs="宋体" w:hint="eastAsia"/>
          <w:color w:val="FF0000"/>
          <w:spacing w:val="-8"/>
          <w:sz w:val="24"/>
        </w:rPr>
        <w:t>”（一级内容）、“</w:t>
      </w:r>
      <w:r>
        <w:rPr>
          <w:color w:val="FF0000"/>
          <w:spacing w:val="-8"/>
          <w:sz w:val="24"/>
        </w:rPr>
        <w:t>①</w:t>
      </w:r>
      <w:r>
        <w:rPr>
          <w:rFonts w:ascii="宋体" w:hAnsi="宋体" w:cs="宋体" w:hint="eastAsia"/>
          <w:color w:val="FF0000"/>
          <w:spacing w:val="-8"/>
          <w:sz w:val="24"/>
        </w:rPr>
        <w:t>”（二级内容）、“</w:t>
      </w:r>
      <w:r>
        <w:rPr>
          <w:color w:val="FF0000"/>
          <w:spacing w:val="-8"/>
          <w:sz w:val="24"/>
        </w:rPr>
        <w:t>a</w:t>
      </w:r>
      <w:r>
        <w:rPr>
          <w:rFonts w:ascii="宋体" w:hAnsi="宋体" w:cs="宋体" w:hint="eastAsia"/>
          <w:color w:val="FF0000"/>
          <w:spacing w:val="-8"/>
          <w:sz w:val="24"/>
        </w:rPr>
        <w:t>”（三级内容）</w:t>
      </w:r>
      <w:r>
        <w:rPr>
          <w:rFonts w:ascii="宋体" w:hAnsi="宋体" w:cs="宋体"/>
          <w:color w:val="FF0000"/>
          <w:spacing w:val="-8"/>
          <w:sz w:val="24"/>
        </w:rPr>
        <w:t>等格式缩进2</w:t>
      </w:r>
      <w:r>
        <w:rPr>
          <w:rFonts w:ascii="宋体" w:hAnsi="宋体" w:cs="宋体" w:hint="eastAsia"/>
          <w:color w:val="FF0000"/>
          <w:spacing w:val="-8"/>
          <w:sz w:val="24"/>
        </w:rPr>
        <w:t>字符</w:t>
      </w:r>
      <w:r>
        <w:rPr>
          <w:rFonts w:ascii="宋体" w:hAnsi="宋体" w:cs="宋体"/>
          <w:color w:val="FF0000"/>
          <w:spacing w:val="-8"/>
          <w:sz w:val="24"/>
        </w:rPr>
        <w:t>编排</w:t>
      </w:r>
      <w:r>
        <w:rPr>
          <w:rFonts w:ascii="宋体" w:hAnsi="宋体" w:cs="宋体" w:hint="eastAsia"/>
          <w:color w:val="FF0000"/>
          <w:spacing w:val="-8"/>
          <w:sz w:val="24"/>
        </w:rPr>
        <w:t>，句末是否加标点据情况而定</w:t>
      </w:r>
      <w:r>
        <w:rPr>
          <w:rFonts w:ascii="宋体" w:hAnsi="宋体" w:cs="宋体"/>
          <w:color w:val="FF0000"/>
          <w:spacing w:val="-8"/>
          <w:sz w:val="24"/>
        </w:rPr>
        <w:t>。</w:t>
      </w:r>
    </w:p>
    <w:p w:rsidR="00A257DF" w:rsidRDefault="002666B7">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“第</w:t>
      </w:r>
      <w:r>
        <w:rPr>
          <w:color w:val="000000" w:themeColor="text1"/>
          <w:sz w:val="24"/>
        </w:rPr>
        <w:t>1</w:t>
      </w:r>
      <w:r>
        <w:rPr>
          <w:rFonts w:ascii="宋体" w:hAnsi="宋体" w:cs="宋体" w:hint="eastAsia"/>
          <w:color w:val="000000" w:themeColor="text1"/>
          <w:sz w:val="24"/>
        </w:rPr>
        <w:t>章”与“绪论”之间空</w:t>
      </w:r>
      <w:r>
        <w:rPr>
          <w:rFonts w:hint="eastAsia"/>
          <w:color w:val="000000" w:themeColor="text1"/>
          <w:sz w:val="24"/>
        </w:rPr>
        <w:t>1</w:t>
      </w:r>
      <w:r>
        <w:rPr>
          <w:rFonts w:ascii="宋体" w:hAnsi="宋体" w:cs="宋体" w:hint="eastAsia"/>
          <w:color w:val="000000" w:themeColor="text1"/>
          <w:sz w:val="24"/>
        </w:rPr>
        <w:t>个英文半角空格，“</w:t>
      </w:r>
      <w:r>
        <w:rPr>
          <w:color w:val="000000" w:themeColor="text1"/>
          <w:sz w:val="24"/>
        </w:rPr>
        <w:t>1.1</w:t>
      </w:r>
      <w:r>
        <w:rPr>
          <w:rFonts w:ascii="宋体" w:hAnsi="宋体" w:cs="宋体" w:hint="eastAsia"/>
          <w:color w:val="000000" w:themeColor="text1"/>
          <w:sz w:val="24"/>
        </w:rPr>
        <w:t>”与“节标题”之间空</w:t>
      </w:r>
      <w:r>
        <w:rPr>
          <w:color w:val="000000" w:themeColor="text1"/>
          <w:sz w:val="24"/>
        </w:rPr>
        <w:t>1</w:t>
      </w:r>
      <w:r>
        <w:rPr>
          <w:rFonts w:ascii="宋体" w:hAnsi="宋体" w:cs="宋体" w:hint="eastAsia"/>
          <w:color w:val="000000" w:themeColor="text1"/>
          <w:sz w:val="24"/>
        </w:rPr>
        <w:t>个英文半角空格，“</w:t>
      </w:r>
      <w:r>
        <w:rPr>
          <w:color w:val="000000" w:themeColor="text1"/>
          <w:sz w:val="24"/>
        </w:rPr>
        <w:t>1.1.1</w:t>
      </w:r>
      <w:r>
        <w:rPr>
          <w:rFonts w:ascii="宋体" w:hAnsi="宋体" w:cs="宋体" w:hint="eastAsia"/>
          <w:color w:val="000000" w:themeColor="text1"/>
          <w:sz w:val="24"/>
        </w:rPr>
        <w:t>”与“条标题”之间空</w:t>
      </w:r>
      <w:r>
        <w:rPr>
          <w:color w:val="000000" w:themeColor="text1"/>
          <w:sz w:val="24"/>
        </w:rPr>
        <w:t>1</w:t>
      </w:r>
      <w:r>
        <w:rPr>
          <w:rFonts w:ascii="宋体" w:hAnsi="宋体" w:cs="宋体" w:hint="eastAsia"/>
          <w:color w:val="000000" w:themeColor="text1"/>
          <w:sz w:val="24"/>
        </w:rPr>
        <w:t>个英文半角空格。</w:t>
      </w:r>
    </w:p>
    <w:p w:rsidR="00A257DF" w:rsidRDefault="002666B7">
      <w:pPr>
        <w:spacing w:line="360" w:lineRule="auto"/>
        <w:ind w:firstLineChars="200" w:firstLine="480"/>
        <w:rPr>
          <w:color w:val="FF0000"/>
          <w:sz w:val="24"/>
        </w:rPr>
      </w:pPr>
      <w:r>
        <w:rPr>
          <w:noProof/>
          <w:color w:val="000000"/>
          <w:sz w:val="24"/>
        </w:rPr>
        <mc:AlternateContent>
          <mc:Choice Requires="wps">
            <w:drawing>
              <wp:anchor distT="0" distB="0" distL="114300" distR="114300" simplePos="0" relativeHeight="251672576" behindDoc="0" locked="0" layoutInCell="1" allowOverlap="1">
                <wp:simplePos x="0" y="0"/>
                <wp:positionH relativeFrom="column">
                  <wp:posOffset>1262380</wp:posOffset>
                </wp:positionH>
                <wp:positionV relativeFrom="paragraph">
                  <wp:posOffset>90805</wp:posOffset>
                </wp:positionV>
                <wp:extent cx="4982210" cy="2686050"/>
                <wp:effectExtent l="0" t="0" r="27940" b="19050"/>
                <wp:wrapNone/>
                <wp:docPr id="140" name="文本框 140"/>
                <wp:cNvGraphicFramePr/>
                <a:graphic xmlns:a="http://schemas.openxmlformats.org/drawingml/2006/main">
                  <a:graphicData uri="http://schemas.microsoft.com/office/word/2010/wordprocessingShape">
                    <wps:wsp>
                      <wps:cNvSpPr txBox="1"/>
                      <wps:spPr>
                        <a:xfrm>
                          <a:off x="0" y="0"/>
                          <a:ext cx="4982210" cy="268605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before="50" w:after="50" w:line="360" w:lineRule="auto"/>
                              <w:jc w:val="left"/>
                              <w:rPr>
                                <w:rFonts w:eastAsia="楷体"/>
                                <w:b/>
                                <w:color w:val="000000"/>
                              </w:rPr>
                            </w:pPr>
                            <w:r>
                              <w:rPr>
                                <w:rFonts w:eastAsia="楷体"/>
                                <w:b/>
                                <w:color w:val="000000"/>
                              </w:rPr>
                              <w:t>排版格式：章标题，三号黑体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行距，“第</w:t>
                            </w:r>
                            <w:r>
                              <w:rPr>
                                <w:rFonts w:eastAsia="楷体"/>
                                <w:b/>
                                <w:color w:val="000000"/>
                              </w:rPr>
                              <w:t>1</w:t>
                            </w:r>
                            <w:r>
                              <w:rPr>
                                <w:rFonts w:eastAsia="楷体" w:hint="eastAsia"/>
                                <w:b/>
                                <w:color w:val="000000"/>
                              </w:rPr>
                              <w:t>章”与“绪论”之间空</w:t>
                            </w:r>
                            <w:r>
                              <w:rPr>
                                <w:rFonts w:eastAsia="楷体" w:hint="eastAsia"/>
                                <w:b/>
                                <w:color w:val="000000"/>
                              </w:rPr>
                              <w:t>1</w:t>
                            </w:r>
                            <w:r>
                              <w:rPr>
                                <w:rFonts w:eastAsia="楷体" w:hint="eastAsia"/>
                                <w:b/>
                                <w:color w:val="000000"/>
                              </w:rPr>
                              <w:t>个英文半角空格。</w:t>
                            </w:r>
                            <w:r>
                              <w:rPr>
                                <w:rFonts w:eastAsia="楷体"/>
                                <w:b/>
                                <w:color w:val="000000"/>
                              </w:rPr>
                              <w:t>节标题，四号黑体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1.1</w:t>
                            </w:r>
                            <w:r>
                              <w:rPr>
                                <w:rFonts w:eastAsia="楷体" w:hint="eastAsia"/>
                                <w:b/>
                                <w:color w:val="000000"/>
                              </w:rPr>
                              <w:t>”与“节标题”之间空</w:t>
                            </w:r>
                            <w:r>
                              <w:rPr>
                                <w:rFonts w:eastAsia="楷体"/>
                                <w:b/>
                                <w:color w:val="000000"/>
                              </w:rPr>
                              <w:t>1</w:t>
                            </w:r>
                            <w:r>
                              <w:rPr>
                                <w:rFonts w:eastAsia="楷体" w:hint="eastAsia"/>
                                <w:b/>
                                <w:color w:val="000000"/>
                              </w:rPr>
                              <w:t>个英文半角空格。</w:t>
                            </w:r>
                            <w:r>
                              <w:rPr>
                                <w:rFonts w:eastAsia="楷体"/>
                                <w:b/>
                                <w:color w:val="000000"/>
                              </w:rPr>
                              <w:t>条标题，小四号黑体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1.1.1</w:t>
                            </w:r>
                            <w:r>
                              <w:rPr>
                                <w:rFonts w:eastAsia="楷体" w:hint="eastAsia"/>
                                <w:b/>
                                <w:color w:val="000000"/>
                              </w:rPr>
                              <w:t>”与“条标题”之间空</w:t>
                            </w:r>
                            <w:r>
                              <w:rPr>
                                <w:rFonts w:eastAsia="楷体"/>
                                <w:b/>
                                <w:color w:val="000000"/>
                              </w:rPr>
                              <w:t>1</w:t>
                            </w:r>
                            <w:r>
                              <w:rPr>
                                <w:rFonts w:eastAsia="楷体" w:hint="eastAsia"/>
                                <w:b/>
                                <w:color w:val="000000"/>
                              </w:rPr>
                              <w:t>个英文半角空格。</w:t>
                            </w:r>
                            <w:r>
                              <w:rPr>
                                <w:rFonts w:eastAsia="楷体"/>
                                <w:b/>
                                <w:color w:val="000000"/>
                              </w:rPr>
                              <w:t>正文，小四</w:t>
                            </w:r>
                            <w:r>
                              <w:rPr>
                                <w:rFonts w:eastAsia="楷体" w:hint="eastAsia"/>
                                <w:b/>
                                <w:color w:val="000000"/>
                              </w:rPr>
                              <w:t>号</w:t>
                            </w:r>
                            <w:r>
                              <w:rPr>
                                <w:rFonts w:eastAsia="楷体"/>
                                <w:b/>
                                <w:color w:val="000000"/>
                              </w:rPr>
                              <w:t>宋体</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倍行距。英文、数字、字母为</w:t>
                            </w:r>
                            <w:r>
                              <w:rPr>
                                <w:rFonts w:eastAsia="楷体"/>
                                <w:b/>
                                <w:color w:val="000000"/>
                              </w:rPr>
                              <w:t>Times New Roman</w:t>
                            </w:r>
                            <w:r>
                              <w:rPr>
                                <w:rFonts w:eastAsia="楷体" w:hint="eastAsia"/>
                                <w:b/>
                                <w:color w:val="000000"/>
                              </w:rPr>
                              <w:t>。</w:t>
                            </w:r>
                          </w:p>
                        </w:txbxContent>
                      </wps:txbx>
                      <wps:bodyPr upright="1">
                        <a:noAutofit/>
                      </wps:bodyPr>
                    </wps:wsp>
                  </a:graphicData>
                </a:graphic>
                <wp14:sizeRelV relativeFrom="margin">
                  <wp14:pctHeight>0</wp14:pctHeight>
                </wp14:sizeRelV>
              </wp:anchor>
            </w:drawing>
          </mc:Choice>
          <mc:Fallback>
            <w:pict>
              <v:shape id="文本框 140" o:spid="_x0000_s1051" type="#_x0000_t202" style="position:absolute;left:0;text-align:left;margin-left:99.4pt;margin-top:7.15pt;width:392.3pt;height:211.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MCQIAAA8EAAAOAAAAZHJzL2Uyb0RvYy54bWysU02O0zAU3iNxB8t7mjSaVp2o6QgoZYMA&#10;aeAAr7aTWPKfbLdJLwA3YMWGPeeac8yz22lngAVCZOE8P3/+/L7v2cubUSuyFz5Iaxo6nZSUCMMs&#10;l6Zr6OdPmxcLSkIEw0FZIxp6EIHerJ4/Ww6uFpXtreLCEyQxoR5cQ/sYXV0UgfVCQ5hYJwwuttZr&#10;iDj1XcE9DMiuVVGV5bwYrOfOWyZCwOz6uEhXmb9tBYsf2jaISFRDsbaYR5/HbRqL1RLqzoPrJTuV&#10;Af9QhQZp8NAz1RoikJ2Xv1FpybwNto0TZnVh21YykTWgmmn5i5rbHpzIWtCc4M42hf9Hy97vP3oi&#10;OfbuCv0xoLFJd9++3n3/effjC0lJtGhwoUbkrUNsHF/ZEeEP+YDJpHxsvU5/1ERwHckOZ4PFGAnD&#10;5NX1oqqmuMRwrZov5uUs8xeX7c6H+FZYTVLQUI8dzMbC/l2IWApCHyDptGCV5BupVJ74bvtaebIH&#10;7PYmf6lK3PIEpgwZGno9q2ZYCOClaxVEDLVDG4Lp8nlPdoTHxGX+/kScCltD6I8FZIYEg1rLKHyO&#10;egH8jeEkHhwabfBN0FSMFpwSJfAJpSgjI0j1N0hUpwyKTD069iJFcdyOua0oEulSamv5Afu3c152&#10;PVo7zTqNfbmLtpXZ2wvsRIi3Lvt3eiHpWj+eZ9TlHa/uAQAA//8DAFBLAwQUAAYACAAAACEA/246&#10;vt8AAAAKAQAADwAAAGRycy9kb3ducmV2LnhtbEyPwU7DMBBE70j8g7VIXBB1wFGbhDgVQgLBDQpq&#10;r27sJhH2OthuGv6e5QS3Gc1o9m29np1lkwlx8CjhZpEBM9h6PWAn4eP98boAFpNCraxHI+HbRFg3&#10;52e1qrQ/4ZuZNqljNIKxUhL6lMaK89j2xqm48KNByg4+OJXIho7roE407iy/zbIld2pAutCr0Tz0&#10;pv3cHJ2EIn+edvFFvG7b5cGW6Wo1PX0FKS8v5vs7YMnM6a8Mv/iEDg0x7f0RdWSWfFkQeiKRC2BU&#10;KAuRA9tLyMVKAG9q/v+F5gcAAP//AwBQSwECLQAUAAYACAAAACEAtoM4kv4AAADhAQAAEwAAAAAA&#10;AAAAAAAAAAAAAAAAW0NvbnRlbnRfVHlwZXNdLnhtbFBLAQItABQABgAIAAAAIQA4/SH/1gAAAJQB&#10;AAALAAAAAAAAAAAAAAAAAC8BAABfcmVscy8ucmVsc1BLAQItABQABgAIAAAAIQDGHE/MCQIAAA8E&#10;AAAOAAAAAAAAAAAAAAAAAC4CAABkcnMvZTJvRG9jLnhtbFBLAQItABQABgAIAAAAIQD/bjq+3wAA&#10;AAoBAAAPAAAAAAAAAAAAAAAAAGMEAABkcnMvZG93bnJldi54bWxQSwUGAAAAAAQABADzAAAAbwUA&#10;AAAA&#10;">
                <v:textbox>
                  <w:txbxContent>
                    <w:p w:rsidR="00E52345" w:rsidRDefault="00E52345">
                      <w:pPr>
                        <w:spacing w:before="50" w:after="50" w:line="360" w:lineRule="auto"/>
                        <w:jc w:val="left"/>
                        <w:rPr>
                          <w:rFonts w:eastAsia="楷体"/>
                          <w:b/>
                          <w:color w:val="000000"/>
                        </w:rPr>
                      </w:pPr>
                      <w:r>
                        <w:rPr>
                          <w:rFonts w:eastAsia="楷体"/>
                          <w:b/>
                          <w:color w:val="000000"/>
                        </w:rPr>
                        <w:t>排版格式：章标题，三号黑体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行距，“第</w:t>
                      </w:r>
                      <w:r>
                        <w:rPr>
                          <w:rFonts w:eastAsia="楷体"/>
                          <w:b/>
                          <w:color w:val="000000"/>
                        </w:rPr>
                        <w:t>1</w:t>
                      </w:r>
                      <w:r>
                        <w:rPr>
                          <w:rFonts w:eastAsia="楷体" w:hint="eastAsia"/>
                          <w:b/>
                          <w:color w:val="000000"/>
                        </w:rPr>
                        <w:t>章”与“绪论”之间空</w:t>
                      </w:r>
                      <w:r>
                        <w:rPr>
                          <w:rFonts w:eastAsia="楷体" w:hint="eastAsia"/>
                          <w:b/>
                          <w:color w:val="000000"/>
                        </w:rPr>
                        <w:t>1</w:t>
                      </w:r>
                      <w:r>
                        <w:rPr>
                          <w:rFonts w:eastAsia="楷体" w:hint="eastAsia"/>
                          <w:b/>
                          <w:color w:val="000000"/>
                        </w:rPr>
                        <w:t>个英文半角空格。</w:t>
                      </w:r>
                      <w:r>
                        <w:rPr>
                          <w:rFonts w:eastAsia="楷体"/>
                          <w:b/>
                          <w:color w:val="000000"/>
                        </w:rPr>
                        <w:t>节标题，四号黑体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1.1</w:t>
                      </w:r>
                      <w:r>
                        <w:rPr>
                          <w:rFonts w:eastAsia="楷体" w:hint="eastAsia"/>
                          <w:b/>
                          <w:color w:val="000000"/>
                        </w:rPr>
                        <w:t>”与“节标题”之间空</w:t>
                      </w:r>
                      <w:r>
                        <w:rPr>
                          <w:rFonts w:eastAsia="楷体"/>
                          <w:b/>
                          <w:color w:val="000000"/>
                        </w:rPr>
                        <w:t>1</w:t>
                      </w:r>
                      <w:r>
                        <w:rPr>
                          <w:rFonts w:eastAsia="楷体" w:hint="eastAsia"/>
                          <w:b/>
                          <w:color w:val="000000"/>
                        </w:rPr>
                        <w:t>个英文半角空格。</w:t>
                      </w:r>
                      <w:r>
                        <w:rPr>
                          <w:rFonts w:eastAsia="楷体"/>
                          <w:b/>
                          <w:color w:val="000000"/>
                        </w:rPr>
                        <w:t>条标题，小四号黑体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1.1.1</w:t>
                      </w:r>
                      <w:r>
                        <w:rPr>
                          <w:rFonts w:eastAsia="楷体" w:hint="eastAsia"/>
                          <w:b/>
                          <w:color w:val="000000"/>
                        </w:rPr>
                        <w:t>”与“条标题”之间空</w:t>
                      </w:r>
                      <w:r>
                        <w:rPr>
                          <w:rFonts w:eastAsia="楷体"/>
                          <w:b/>
                          <w:color w:val="000000"/>
                        </w:rPr>
                        <w:t>1</w:t>
                      </w:r>
                      <w:r>
                        <w:rPr>
                          <w:rFonts w:eastAsia="楷体" w:hint="eastAsia"/>
                          <w:b/>
                          <w:color w:val="000000"/>
                        </w:rPr>
                        <w:t>个英文半角空格。</w:t>
                      </w:r>
                      <w:r>
                        <w:rPr>
                          <w:rFonts w:eastAsia="楷体"/>
                          <w:b/>
                          <w:color w:val="000000"/>
                        </w:rPr>
                        <w:t>正文，小四</w:t>
                      </w:r>
                      <w:r>
                        <w:rPr>
                          <w:rFonts w:eastAsia="楷体" w:hint="eastAsia"/>
                          <w:b/>
                          <w:color w:val="000000"/>
                        </w:rPr>
                        <w:t>号</w:t>
                      </w:r>
                      <w:r>
                        <w:rPr>
                          <w:rFonts w:eastAsia="楷体"/>
                          <w:b/>
                          <w:color w:val="000000"/>
                        </w:rPr>
                        <w:t>宋体</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倍行距。英文、数字、字母为</w:t>
                      </w:r>
                      <w:r>
                        <w:rPr>
                          <w:rFonts w:eastAsia="楷体"/>
                          <w:b/>
                          <w:color w:val="000000"/>
                        </w:rPr>
                        <w:t>Times New Roman</w:t>
                      </w:r>
                      <w:r>
                        <w:rPr>
                          <w:rFonts w:eastAsia="楷体" w:hint="eastAsia"/>
                          <w:b/>
                          <w:color w:val="000000"/>
                        </w:rPr>
                        <w:t>。</w:t>
                      </w:r>
                    </w:p>
                  </w:txbxContent>
                </v:textbox>
              </v:shape>
            </w:pict>
          </mc:Fallback>
        </mc:AlternateContent>
      </w:r>
      <w:r>
        <w:rPr>
          <w:color w:val="FF0000"/>
          <w:sz w:val="24"/>
        </w:rPr>
        <w:t>除第</w:t>
      </w:r>
      <w:r>
        <w:rPr>
          <w:color w:val="FF0000"/>
          <w:sz w:val="24"/>
        </w:rPr>
        <w:t>1</w:t>
      </w:r>
      <w:r>
        <w:rPr>
          <w:color w:val="FF0000"/>
          <w:sz w:val="24"/>
        </w:rPr>
        <w:t>章和</w:t>
      </w:r>
      <w:r>
        <w:rPr>
          <w:rFonts w:hint="eastAsia"/>
          <w:color w:val="FF0000"/>
          <w:sz w:val="24"/>
        </w:rPr>
        <w:t>最后一章</w:t>
      </w:r>
      <w:r>
        <w:rPr>
          <w:color w:val="FF0000"/>
          <w:sz w:val="24"/>
        </w:rPr>
        <w:t>结论</w:t>
      </w:r>
      <w:r>
        <w:rPr>
          <w:rFonts w:hint="eastAsia"/>
          <w:color w:val="FF0000"/>
          <w:sz w:val="24"/>
        </w:rPr>
        <w:t>与</w:t>
      </w:r>
      <w:proofErr w:type="gramStart"/>
      <w:r>
        <w:rPr>
          <w:rFonts w:hint="eastAsia"/>
          <w:color w:val="FF0000"/>
          <w:sz w:val="24"/>
        </w:rPr>
        <w:t>展望</w:t>
      </w:r>
      <w:r>
        <w:rPr>
          <w:color w:val="FF0000"/>
          <w:sz w:val="24"/>
        </w:rPr>
        <w:t>部</w:t>
      </w:r>
      <w:proofErr w:type="gramEnd"/>
      <w:r>
        <w:rPr>
          <w:color w:val="FF0000"/>
          <w:sz w:val="24"/>
        </w:rPr>
        <w:t>分外，每章的最后</w:t>
      </w:r>
      <w:r>
        <w:rPr>
          <w:color w:val="FF0000"/>
          <w:sz w:val="24"/>
        </w:rPr>
        <w:t>1</w:t>
      </w:r>
      <w:r>
        <w:rPr>
          <w:color w:val="FF0000"/>
          <w:sz w:val="24"/>
        </w:rPr>
        <w:t>节之后</w:t>
      </w:r>
      <w:r>
        <w:rPr>
          <w:rFonts w:hint="eastAsia"/>
          <w:color w:val="FF0000"/>
          <w:sz w:val="24"/>
        </w:rPr>
        <w:t>一般</w:t>
      </w:r>
      <w:r>
        <w:rPr>
          <w:color w:val="FF0000"/>
          <w:sz w:val="24"/>
        </w:rPr>
        <w:t>应添加本章小结，例如：</w:t>
      </w:r>
      <w:r>
        <w:rPr>
          <w:rFonts w:ascii="宋体" w:hAnsi="宋体" w:cs="宋体" w:hint="eastAsia"/>
          <w:color w:val="FF0000"/>
          <w:sz w:val="24"/>
        </w:rPr>
        <w:t>“</w:t>
      </w:r>
      <w:r>
        <w:rPr>
          <w:color w:val="FF0000"/>
          <w:sz w:val="24"/>
        </w:rPr>
        <w:t>2.5</w:t>
      </w:r>
      <w:r>
        <w:rPr>
          <w:rFonts w:ascii="宋体" w:hAnsi="宋体" w:cs="宋体" w:hint="eastAsia"/>
          <w:color w:val="FF0000"/>
          <w:sz w:val="24"/>
        </w:rPr>
        <w:t xml:space="preserve"> 本章小结”</w:t>
      </w:r>
      <w:r>
        <w:rPr>
          <w:color w:val="FF0000"/>
          <w:sz w:val="24"/>
        </w:rPr>
        <w:t>。</w:t>
      </w:r>
    </w:p>
    <w:p w:rsidR="00A257DF" w:rsidRDefault="002666B7">
      <w:pPr>
        <w:spacing w:line="360" w:lineRule="auto"/>
        <w:ind w:firstLineChars="200" w:firstLine="480"/>
        <w:rPr>
          <w:color w:val="FF0000"/>
          <w:sz w:val="24"/>
        </w:rPr>
      </w:pPr>
      <w:r>
        <w:rPr>
          <w:rFonts w:hint="eastAsia"/>
          <w:color w:val="FF0000"/>
          <w:sz w:val="24"/>
        </w:rPr>
        <w:t>每章另起一页编排。</w:t>
      </w:r>
    </w:p>
    <w:p w:rsidR="00A257DF" w:rsidRDefault="002666B7">
      <w:pPr>
        <w:pStyle w:val="2"/>
        <w:tabs>
          <w:tab w:val="left" w:pos="0"/>
          <w:tab w:val="left" w:pos="420"/>
        </w:tabs>
        <w:spacing w:before="159" w:after="159"/>
      </w:pPr>
      <w:bookmarkStart w:id="93" w:name="_Toc29045"/>
      <w:r>
        <w:rPr>
          <w:rFonts w:hint="eastAsia"/>
        </w:rPr>
        <w:t xml:space="preserve">1.1 </w:t>
      </w:r>
      <w:r>
        <w:rPr>
          <w:rFonts w:hint="eastAsia"/>
        </w:rPr>
        <w:t>节标题</w:t>
      </w:r>
      <w:bookmarkEnd w:id="93"/>
    </w:p>
    <w:p w:rsidR="00A257DF" w:rsidRDefault="002666B7">
      <w:pPr>
        <w:spacing w:line="360" w:lineRule="auto"/>
        <w:ind w:firstLineChars="200" w:firstLine="420"/>
        <w:rPr>
          <w:color w:val="000000" w:themeColor="text1"/>
          <w:sz w:val="24"/>
        </w:rPr>
      </w:pPr>
      <w:r>
        <w:rPr>
          <w:noProof/>
          <w:color w:val="000000"/>
        </w:rPr>
        <mc:AlternateContent>
          <mc:Choice Requires="wps">
            <w:drawing>
              <wp:anchor distT="0" distB="0" distL="114300" distR="114300" simplePos="0" relativeHeight="251681792" behindDoc="0" locked="0" layoutInCell="1" allowOverlap="1">
                <wp:simplePos x="0" y="0"/>
                <wp:positionH relativeFrom="column">
                  <wp:posOffset>2181860</wp:posOffset>
                </wp:positionH>
                <wp:positionV relativeFrom="paragraph">
                  <wp:posOffset>9344660</wp:posOffset>
                </wp:positionV>
                <wp:extent cx="5343525" cy="549910"/>
                <wp:effectExtent l="4445" t="4445" r="11430" b="17145"/>
                <wp:wrapNone/>
                <wp:docPr id="45" name="文本框 45"/>
                <wp:cNvGraphicFramePr/>
                <a:graphic xmlns:a="http://schemas.openxmlformats.org/drawingml/2006/main">
                  <a:graphicData uri="http://schemas.microsoft.com/office/word/2010/wordprocessingShape">
                    <wps:wsp>
                      <wps:cNvSpPr txBox="1"/>
                      <wps:spPr>
                        <a:xfrm>
                          <a:off x="0" y="0"/>
                          <a:ext cx="5343525" cy="5499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before="50" w:after="50" w:line="360" w:lineRule="auto"/>
                              <w:jc w:val="left"/>
                              <w:rPr>
                                <w:rFonts w:ascii="楷体" w:eastAsia="楷体" w:hAnsi="楷体" w:cs="楷体"/>
                                <w:b/>
                                <w:bCs/>
                                <w:color w:val="000000"/>
                                <w:szCs w:val="21"/>
                              </w:rPr>
                            </w:pPr>
                            <w:r>
                              <w:rPr>
                                <w:rFonts w:ascii="楷体" w:eastAsia="楷体" w:hAnsi="楷体" w:cs="楷体" w:hint="eastAsia"/>
                                <w:b/>
                                <w:bCs/>
                                <w:szCs w:val="21"/>
                              </w:rPr>
                              <w:t>页码：论文页码从论文正文开始至全文结束，用五号阿拉伯数字</w:t>
                            </w:r>
                            <w:r>
                              <w:rPr>
                                <w:rFonts w:eastAsia="楷体" w:hint="eastAsia"/>
                                <w:b/>
                                <w:bCs/>
                                <w:szCs w:val="21"/>
                              </w:rPr>
                              <w:t>(</w:t>
                            </w:r>
                            <w:r>
                              <w:rPr>
                                <w:rFonts w:eastAsia="楷体"/>
                                <w:b/>
                                <w:bCs/>
                                <w:szCs w:val="21"/>
                              </w:rPr>
                              <w:t>Times New Roman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w:t>
                            </w:r>
                            <w:r>
                              <w:rPr>
                                <w:rFonts w:eastAsia="楷体"/>
                                <w:b/>
                                <w:bCs/>
                                <w:sz w:val="24"/>
                              </w:rPr>
                              <w:t>页脚的下边距为</w:t>
                            </w:r>
                            <w:r>
                              <w:rPr>
                                <w:rFonts w:eastAsia="楷体"/>
                                <w:b/>
                                <w:bCs/>
                                <w:sz w:val="24"/>
                              </w:rPr>
                              <w:t>15 mm</w:t>
                            </w:r>
                            <w:r>
                              <w:rPr>
                                <w:rFonts w:eastAsia="楷体" w:hint="eastAsia"/>
                                <w:b/>
                                <w:bCs/>
                                <w:sz w:val="24"/>
                              </w:rPr>
                              <w:t>。</w:t>
                            </w:r>
                          </w:p>
                        </w:txbxContent>
                      </wps:txbx>
                      <wps:bodyPr upright="1"/>
                    </wps:wsp>
                  </a:graphicData>
                </a:graphic>
              </wp:anchor>
            </w:drawing>
          </mc:Choice>
          <mc:Fallback>
            <w:pict>
              <v:shape id="文本框 45" o:spid="_x0000_s1052" type="#_x0000_t202" style="position:absolute;left:0;text-align:left;margin-left:171.8pt;margin-top:735.8pt;width:420.75pt;height:43.3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hV/QEAAPIDAAAOAAAAZHJzL2Uyb0RvYy54bWysU0uOEzEQ3SNxB8t70p1MMiKtdEaCEDYI&#10;kAYOUPGn25J/sj3pzgXgBqzYsOdcOceUnZnMDLBAiF64y+Xy86v37NXVaDTZixCVsy2dTmpKhGWO&#10;K9u19POn7YuXlMQEloN2VrT0ICK9Wj9/thp8I2aud5qLQBDExmbwLe1T8k1VRdYLA3HivLC4KF0w&#10;kHAauooHGBDd6GpW15fV4AL3wTERI2Y3p0W6LvhSCpY+SBlFIrqlyC2VMZRxl8dqvYKmC+B7xe5o&#10;wD+wMKAsHnqG2kACchPUb1BGseCik2nCnKmclIqJ0gN2M61/6ea6By9KLyhO9GeZ4v+DZe/3HwNR&#10;vKXzBSUWDHp0/Pb1+P3n8ccXgjkUaPCxwbprj5VpfOVGNPo+HzGZ+x5lMPmPHRFcR6kPZ3nFmAjD&#10;5OJifrGY4TEM1xbz5XJa9K8edvsQ01vhDMlBSwPaV1SF/buYkAmW3pfkw6LTim+V1mUSut1rHcge&#10;0Opt+TJJ3PKkTFsytHR54gF446SGhJSMRw2i7cp5T3bEx8B1+f4EnIltIPYnAgUhl0FjVBKhRL0A&#10;/sZykg4eZbb4IGgmYwSnRAt8PzkqlQmU/ptK7E5bbDJbdLIiR2ncjcXT2WWGy6md4we078YH1fUo&#10;bTGwbMOLVVS6ewT55j6eF/CHp7q+BQAA//8DAFBLAwQUAAYACAAAACEAJXKQD+MAAAAOAQAADwAA&#10;AGRycy9kb3ducmV2LnhtbEyPzU7DMBCE70i8g7VIXBB10vw0hDgVQgLBDdoKrm7sJhHxOthuGt6e&#10;7Qlus5pPszPVejYDm7TzvUUB8SICprGxqsdWwG77dFsA80GikoNFLeBHe1jXlxeVLJU94bueNqFl&#10;FIK+lAK6EMaSc9902ki/sKNG8g7WGRnodC1XTp4o3Ax8GUU5N7JH+tDJUT92uvnaHI2AIn2ZPv1r&#10;8vbR5IfhLtyspudvJ8T11fxwDyzoOfzBcK5P1aGmTnt7ROXZICBJk5xQMtJVTOqMxEUWA9uTyrJi&#10;Cbyu+P8Z9S8AAAD//wMAUEsBAi0AFAAGAAgAAAAhALaDOJL+AAAA4QEAABMAAAAAAAAAAAAAAAAA&#10;AAAAAFtDb250ZW50X1R5cGVzXS54bWxQSwECLQAUAAYACAAAACEAOP0h/9YAAACUAQAACwAAAAAA&#10;AAAAAAAAAAAvAQAAX3JlbHMvLnJlbHNQSwECLQAUAAYACAAAACEAQCFYVf0BAADyAwAADgAAAAAA&#10;AAAAAAAAAAAuAgAAZHJzL2Uyb0RvYy54bWxQSwECLQAUAAYACAAAACEAJXKQD+MAAAAOAQAADwAA&#10;AAAAAAAAAAAAAABXBAAAZHJzL2Rvd25yZXYueG1sUEsFBgAAAAAEAAQA8wAAAGcFAAAAAA==&#10;">
                <v:textbox>
                  <w:txbxContent>
                    <w:p w:rsidR="00E52345" w:rsidRDefault="00E52345">
                      <w:pPr>
                        <w:spacing w:before="50" w:after="50" w:line="360" w:lineRule="auto"/>
                        <w:jc w:val="left"/>
                        <w:rPr>
                          <w:rFonts w:ascii="楷体" w:eastAsia="楷体" w:hAnsi="楷体" w:cs="楷体"/>
                          <w:b/>
                          <w:bCs/>
                          <w:color w:val="000000"/>
                          <w:szCs w:val="21"/>
                        </w:rPr>
                      </w:pPr>
                      <w:r>
                        <w:rPr>
                          <w:rFonts w:ascii="楷体" w:eastAsia="楷体" w:hAnsi="楷体" w:cs="楷体" w:hint="eastAsia"/>
                          <w:b/>
                          <w:bCs/>
                          <w:szCs w:val="21"/>
                        </w:rPr>
                        <w:t>页码：论文页码从论文正文开始至全文结束，用五号阿拉伯数字</w:t>
                      </w:r>
                      <w:r>
                        <w:rPr>
                          <w:rFonts w:eastAsia="楷体" w:hint="eastAsia"/>
                          <w:b/>
                          <w:bCs/>
                          <w:szCs w:val="21"/>
                        </w:rPr>
                        <w:t>(</w:t>
                      </w:r>
                      <w:r>
                        <w:rPr>
                          <w:rFonts w:eastAsia="楷体"/>
                          <w:b/>
                          <w:bCs/>
                          <w:szCs w:val="21"/>
                        </w:rPr>
                        <w:t>Times New Roman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w:t>
                      </w:r>
                      <w:r>
                        <w:rPr>
                          <w:rFonts w:eastAsia="楷体"/>
                          <w:b/>
                          <w:bCs/>
                          <w:sz w:val="24"/>
                        </w:rPr>
                        <w:t>页脚的下边距为</w:t>
                      </w:r>
                      <w:r>
                        <w:rPr>
                          <w:rFonts w:eastAsia="楷体"/>
                          <w:b/>
                          <w:bCs/>
                          <w:sz w:val="24"/>
                        </w:rPr>
                        <w:t>15 mm</w:t>
                      </w:r>
                      <w:r>
                        <w:rPr>
                          <w:rFonts w:eastAsia="楷体" w:hint="eastAsia"/>
                          <w:b/>
                          <w:bCs/>
                          <w:sz w:val="24"/>
                        </w:rPr>
                        <w:t>。</w:t>
                      </w:r>
                    </w:p>
                  </w:txbxContent>
                </v:textbox>
              </v:shape>
            </w:pict>
          </mc:Fallback>
        </mc:AlternateContent>
      </w:r>
    </w:p>
    <w:p w:rsidR="00A257DF" w:rsidRDefault="002666B7">
      <w:pPr>
        <w:pStyle w:val="3"/>
        <w:tabs>
          <w:tab w:val="left" w:pos="0"/>
          <w:tab w:val="left" w:pos="420"/>
        </w:tabs>
        <w:spacing w:before="159" w:after="159"/>
      </w:pPr>
      <w:bookmarkStart w:id="94" w:name="_Toc16168"/>
      <w:bookmarkStart w:id="95" w:name="_Toc27669"/>
      <w:bookmarkStart w:id="96" w:name="_Toc7231"/>
      <w:bookmarkStart w:id="97" w:name="_Toc156291143"/>
      <w:bookmarkStart w:id="98" w:name="_Toc156291995"/>
      <w:r>
        <w:rPr>
          <w:rFonts w:hint="eastAsia"/>
        </w:rPr>
        <w:t xml:space="preserve">1.1.1 </w:t>
      </w:r>
      <w:r>
        <w:rPr>
          <w:rFonts w:hint="eastAsia"/>
        </w:rPr>
        <w:t>条标题</w:t>
      </w:r>
      <w:bookmarkEnd w:id="94"/>
      <w:bookmarkEnd w:id="95"/>
      <w:bookmarkEnd w:id="96"/>
      <w:bookmarkEnd w:id="97"/>
      <w:bookmarkEnd w:id="98"/>
    </w:p>
    <w:p w:rsidR="00A257DF" w:rsidRDefault="002666B7">
      <w:pPr>
        <w:spacing w:line="360" w:lineRule="auto"/>
        <w:ind w:firstLineChars="200" w:firstLine="480"/>
        <w:rPr>
          <w:rFonts w:ascii="宋体" w:hAnsi="宋体" w:cs="宋体"/>
          <w:sz w:val="24"/>
        </w:rPr>
      </w:pPr>
      <w:bookmarkStart w:id="99" w:name="_GoBack"/>
      <w:bookmarkEnd w:id="99"/>
      <w:r>
        <w:rPr>
          <w:rFonts w:hint="eastAsia"/>
          <w:sz w:val="24"/>
        </w:rPr>
        <w:t>（</w:t>
      </w:r>
      <w:r>
        <w:rPr>
          <w:rFonts w:hint="eastAsia"/>
          <w:sz w:val="24"/>
        </w:rPr>
        <w:t>1</w:t>
      </w:r>
      <w:r>
        <w:rPr>
          <w:rFonts w:hint="eastAsia"/>
          <w:sz w:val="24"/>
        </w:rPr>
        <w:t>）一级内容</w:t>
      </w:r>
    </w:p>
    <w:p w:rsidR="00A257DF" w:rsidRDefault="00A257DF">
      <w:pPr>
        <w:spacing w:line="360" w:lineRule="auto"/>
        <w:ind w:firstLineChars="200" w:firstLine="480"/>
        <w:rPr>
          <w:sz w:val="24"/>
        </w:rPr>
      </w:pPr>
    </w:p>
    <w:p w:rsidR="00A257DF" w:rsidRDefault="002666B7">
      <w:pPr>
        <w:spacing w:line="360" w:lineRule="auto"/>
        <w:ind w:firstLineChars="200" w:firstLine="448"/>
        <w:rPr>
          <w:sz w:val="24"/>
        </w:rPr>
      </w:pPr>
      <w:r>
        <w:rPr>
          <w:spacing w:val="-8"/>
          <w:sz w:val="24"/>
        </w:rPr>
        <w:t>①</w:t>
      </w:r>
      <w:r>
        <w:rPr>
          <w:rFonts w:hint="eastAsia"/>
          <w:spacing w:val="-8"/>
          <w:sz w:val="24"/>
        </w:rPr>
        <w:t>二级内容</w:t>
      </w:r>
    </w:p>
    <w:p w:rsidR="00A257DF" w:rsidRDefault="00A257DF">
      <w:pPr>
        <w:spacing w:line="360" w:lineRule="auto"/>
        <w:ind w:firstLineChars="200" w:firstLine="480"/>
        <w:rPr>
          <w:sz w:val="24"/>
        </w:rPr>
      </w:pPr>
    </w:p>
    <w:p w:rsidR="00A257DF" w:rsidRDefault="002666B7">
      <w:pPr>
        <w:spacing w:line="360" w:lineRule="auto"/>
        <w:ind w:firstLineChars="200" w:firstLine="480"/>
        <w:rPr>
          <w:rFonts w:ascii="宋体" w:hAnsi="宋体" w:cs="宋体"/>
          <w:sz w:val="24"/>
        </w:rPr>
      </w:pPr>
      <w:r>
        <w:rPr>
          <w:rFonts w:hint="eastAsia"/>
          <w:sz w:val="24"/>
        </w:rPr>
        <w:t xml:space="preserve">a </w:t>
      </w:r>
      <w:r>
        <w:rPr>
          <w:rFonts w:hint="eastAsia"/>
          <w:sz w:val="24"/>
        </w:rPr>
        <w:t>三级内容</w:t>
      </w:r>
    </w:p>
    <w:p w:rsidR="00A257DF" w:rsidRDefault="00A257DF">
      <w:pPr>
        <w:spacing w:line="360" w:lineRule="auto"/>
        <w:ind w:firstLineChars="200" w:firstLine="480"/>
        <w:rPr>
          <w:rFonts w:ascii="宋体" w:hAnsi="宋体" w:cs="宋体"/>
          <w:sz w:val="24"/>
        </w:rPr>
      </w:pPr>
    </w:p>
    <w:p w:rsidR="00A257DF" w:rsidRDefault="002666B7">
      <w:pPr>
        <w:spacing w:line="360" w:lineRule="auto"/>
        <w:ind w:firstLineChars="200" w:firstLine="480"/>
        <w:rPr>
          <w:rFonts w:ascii="宋体" w:hAnsi="宋体" w:cs="宋体"/>
          <w:sz w:val="24"/>
        </w:rPr>
      </w:pPr>
      <w:r>
        <w:rPr>
          <w:rFonts w:ascii="宋体" w:hAnsi="宋体" w:cs="宋体" w:hint="eastAsia"/>
          <w:noProof/>
          <w:sz w:val="24"/>
        </w:rPr>
        <mc:AlternateContent>
          <mc:Choice Requires="wps">
            <w:drawing>
              <wp:anchor distT="0" distB="0" distL="114300" distR="114300" simplePos="0" relativeHeight="251682816" behindDoc="0" locked="0" layoutInCell="1" allowOverlap="1">
                <wp:simplePos x="0" y="0"/>
                <wp:positionH relativeFrom="column">
                  <wp:posOffset>1736725</wp:posOffset>
                </wp:positionH>
                <wp:positionV relativeFrom="paragraph">
                  <wp:posOffset>79375</wp:posOffset>
                </wp:positionV>
                <wp:extent cx="3771265" cy="927100"/>
                <wp:effectExtent l="6350" t="6350" r="6985" b="234950"/>
                <wp:wrapNone/>
                <wp:docPr id="49" name="圆角矩形标注 49"/>
                <wp:cNvGraphicFramePr/>
                <a:graphic xmlns:a="http://schemas.openxmlformats.org/drawingml/2006/main">
                  <a:graphicData uri="http://schemas.microsoft.com/office/word/2010/wordprocessingShape">
                    <wps:wsp>
                      <wps:cNvSpPr/>
                      <wps:spPr>
                        <a:xfrm>
                          <a:off x="2713355" y="8898890"/>
                          <a:ext cx="3771265" cy="927100"/>
                        </a:xfrm>
                        <a:prstGeom prst="wedgeRoundRectCallout">
                          <a:avLst>
                            <a:gd name="adj1" fmla="val -19927"/>
                            <a:gd name="adj2" fmla="val 74178"/>
                            <a:gd name="adj3" fmla="val 16667"/>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E52345" w:rsidRDefault="00E52345">
                            <w:pPr>
                              <w:jc w:val="left"/>
                              <w:rPr>
                                <w:color w:val="FFFFFF" w:themeColor="background1"/>
                                <w:szCs w:val="21"/>
                                <w14:textFill>
                                  <w14:noFill/>
                                </w14:textFill>
                              </w:rPr>
                            </w:pPr>
                            <w:r>
                              <w:rPr>
                                <w:rFonts w:ascii="楷体" w:eastAsia="楷体" w:hAnsi="楷体" w:cs="楷体" w:hint="eastAsia"/>
                                <w:b/>
                                <w:bCs/>
                                <w:szCs w:val="21"/>
                              </w:rPr>
                              <w:t>论文页码从论文正文</w:t>
                            </w:r>
                            <w:r>
                              <w:rPr>
                                <w:rFonts w:ascii="楷体" w:eastAsia="楷体" w:hAnsi="楷体" w:cs="楷体"/>
                                <w:b/>
                                <w:bCs/>
                                <w:szCs w:val="21"/>
                              </w:rPr>
                              <w:t>（第1章绪论）</w:t>
                            </w:r>
                            <w:r>
                              <w:rPr>
                                <w:rFonts w:ascii="楷体" w:eastAsia="楷体" w:hAnsi="楷体" w:cs="楷体" w:hint="eastAsia"/>
                                <w:b/>
                                <w:bCs/>
                                <w:szCs w:val="21"/>
                              </w:rPr>
                              <w:t>开始至全文结束，用五号阿拉伯数字(</w:t>
                            </w:r>
                            <w:r>
                              <w:rPr>
                                <w:rFonts w:ascii="楷体" w:eastAsia="楷体" w:hAnsi="楷体" w:cs="楷体"/>
                                <w:b/>
                                <w:bCs/>
                                <w:szCs w:val="21"/>
                              </w:rPr>
                              <w:t>Times New Roma</w:t>
                            </w:r>
                            <w:r>
                              <w:rPr>
                                <w:rFonts w:eastAsia="楷体"/>
                                <w:b/>
                                <w:bCs/>
                                <w:szCs w:val="21"/>
                              </w:rPr>
                              <w:t>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w:t>
                            </w:r>
                            <w:r>
                              <w:rPr>
                                <w:rFonts w:eastAsia="楷体"/>
                                <w:b/>
                                <w:bCs/>
                                <w:szCs w:val="21"/>
                              </w:rPr>
                              <w:t>页脚边距</w:t>
                            </w:r>
                            <w:r>
                              <w:rPr>
                                <w:rFonts w:eastAsia="楷体"/>
                                <w:b/>
                                <w:bCs/>
                                <w:szCs w:val="21"/>
                              </w:rPr>
                              <w:t>15 mm</w:t>
                            </w:r>
                            <w:r>
                              <w:rPr>
                                <w:rFonts w:eastAsia="楷体" w:hint="eastAsia"/>
                                <w:b/>
                                <w:bCs/>
                                <w:szCs w:val="2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49" o:spid="_x0000_s1053" type="#_x0000_t62" style="position:absolute;left:0;text-align:left;margin-left:136.75pt;margin-top:6.25pt;width:296.95pt;height:7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Z7n5QIAAPcFAAAOAAAAZHJzL2Uyb0RvYy54bWysVM1uEzEQviPxDpbv7WaTNH/qpopSFSFV&#10;tGpBnB2vnSz4D9vJpjwA3DkjgbgAZ848TguPwdi72aQ0J4QUOTM73/x+9hyfrKVAK2ZdoVWG08MW&#10;RkxRnRdqnuEXz88OBhg5T1ROhFYswzfM4ZPx40fHpRmxtl5okTOLIIhyo9JkeOG9GSWJowsmiTvU&#10;hikwcm0l8aDaeZJbUkJ0KZJ2q9VLSm1zYzVlzsHX08qIxzE+54z6C84d80hkGGrz8bTxnIUzGR+T&#10;0dwSsyhoXQb5hyokKRQkbUKdEk/Q0hYPQsmCWu0094dUy0RzXlAWe4Bu0tZf3VwviGGxFxiOM82Y&#10;3P8LS5+tLi0q8gx3hxgpIoGj24/vfn/98OvT99ufX+4+v7/78Q2BESZVGjcCh2tzaWvNgRjaXnMr&#10;wz80hNYZbvfTTufoCKObDA8GQ/jVk2ZrjygAOv1+2u4BgAJiCPBWBCTbSMY6/4RpiYKQ4ZLlc3al&#10;lyq/Ak6nRAi99HHiZHXufBx9XtdP8lcpRlwKYHJFBDpIh5CipnoH1N4F9btpf/AQ09nFpL1eL8aB&#10;Ouu0IG0qDTUIhUp4Bu0+9IOoNDBXp+axTqdFkZ8VQgRcvN9sKiyCAjPs12lIDcHuoULkU+IWFSia&#10;aphQgA50VAREyd8IVtVwxThQGnioMofHtE1GKGXK95pIgA5uHEprHNN9jsJvqqyxwY3FR9Y4tvY5&#10;3s/YeMSsWvnGWRZK230B8tdN5gq/6b7qObTv17N1vMcV0+HTTOc3cLmtrl69M/SsgImeE+cviYXL&#10;ARzB6vIXcHChgThdSxgttH2773vAw+sDK0YlrA3g982SWIaReKrgXQ7Tbjfsmah0j/ptUOyuZbZr&#10;UUs51cA/XFeoLooB78VG5FbLl7DhJiErmIiikDvD1NuNMvXVOoMdSdlkEmGwWwzx5+ra0BA8DFrp&#10;ydJrXvhwz7bTqRXYLiDdW1+7ekRt9/X4DwAAAP//AwBQSwMEFAAGAAgAAAAhAGzWAy/fAAAACgEA&#10;AA8AAABkcnMvZG93bnJldi54bWxMj81OwzAQhO9IvIO1SFwQdQikjUKcqlCBKnGi8ABuvCRR7XUU&#10;Oz+8PcsJTqvdGc1+U24XZ8WEQ+g8KbhbJSCQam86ahR8frzc5iBC1GS09YQKvjHAtrq8KHVh/Ezv&#10;OB1jIziEQqEVtDH2hZShbtHpsPI9EmtffnA68jo00gx65nBnZZoka+l0R/yh1T0+t1ifj6NTcD5I&#10;29/sEzMur9N+fLLz+GZ2Sl1fLbtHEBGX+GeGX3xGh4qZTn4kE4RVkG7uM7aykPJkQ77ePIA48SHL&#10;M5BVKf9XqH4AAAD//wMAUEsBAi0AFAAGAAgAAAAhALaDOJL+AAAA4QEAABMAAAAAAAAAAAAAAAAA&#10;AAAAAFtDb250ZW50X1R5cGVzXS54bWxQSwECLQAUAAYACAAAACEAOP0h/9YAAACUAQAACwAAAAAA&#10;AAAAAAAAAAAvAQAAX3JlbHMvLnJlbHNQSwECLQAUAAYACAAAACEAPcme5+UCAAD3BQAADgAAAAAA&#10;AAAAAAAAAAAuAgAAZHJzL2Uyb0RvYy54bWxQSwECLQAUAAYACAAAACEAbNYDL98AAAAKAQAADwAA&#10;AAAAAAAAAAAAAAA/BQAAZHJzL2Rvd25yZXYueG1sUEsFBgAAAAAEAAQA8wAAAEsGAAAAAA==&#10;" adj="6496,26822" fillcolor="white [3201]" strokecolor="black [3213]" strokeweight="1pt">
                <v:textbox>
                  <w:txbxContent>
                    <w:p w:rsidR="00E52345" w:rsidRDefault="00E52345">
                      <w:pPr>
                        <w:jc w:val="left"/>
                        <w:rPr>
                          <w:color w:val="FFFFFF" w:themeColor="background1"/>
                          <w:szCs w:val="21"/>
                          <w14:textFill>
                            <w14:noFill/>
                          </w14:textFill>
                        </w:rPr>
                      </w:pPr>
                      <w:r>
                        <w:rPr>
                          <w:rFonts w:ascii="楷体" w:eastAsia="楷体" w:hAnsi="楷体" w:cs="楷体" w:hint="eastAsia"/>
                          <w:b/>
                          <w:bCs/>
                          <w:szCs w:val="21"/>
                        </w:rPr>
                        <w:t>论文页码从论文正文</w:t>
                      </w:r>
                      <w:r>
                        <w:rPr>
                          <w:rFonts w:ascii="楷体" w:eastAsia="楷体" w:hAnsi="楷体" w:cs="楷体"/>
                          <w:b/>
                          <w:bCs/>
                          <w:szCs w:val="21"/>
                        </w:rPr>
                        <w:t>（第1章绪论）</w:t>
                      </w:r>
                      <w:r>
                        <w:rPr>
                          <w:rFonts w:ascii="楷体" w:eastAsia="楷体" w:hAnsi="楷体" w:cs="楷体" w:hint="eastAsia"/>
                          <w:b/>
                          <w:bCs/>
                          <w:szCs w:val="21"/>
                        </w:rPr>
                        <w:t>开始至全文结束，用五号阿拉伯数字(</w:t>
                      </w:r>
                      <w:r>
                        <w:rPr>
                          <w:rFonts w:ascii="楷体" w:eastAsia="楷体" w:hAnsi="楷体" w:cs="楷体"/>
                          <w:b/>
                          <w:bCs/>
                          <w:szCs w:val="21"/>
                        </w:rPr>
                        <w:t>Times New Roma</w:t>
                      </w:r>
                      <w:r>
                        <w:rPr>
                          <w:rFonts w:eastAsia="楷体"/>
                          <w:b/>
                          <w:bCs/>
                          <w:szCs w:val="21"/>
                        </w:rPr>
                        <w:t>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w:t>
                      </w:r>
                      <w:r>
                        <w:rPr>
                          <w:rFonts w:eastAsia="楷体"/>
                          <w:b/>
                          <w:bCs/>
                          <w:szCs w:val="21"/>
                        </w:rPr>
                        <w:t>页脚边距</w:t>
                      </w:r>
                      <w:r>
                        <w:rPr>
                          <w:rFonts w:eastAsia="楷体"/>
                          <w:b/>
                          <w:bCs/>
                          <w:szCs w:val="21"/>
                        </w:rPr>
                        <w:t>15 mm</w:t>
                      </w:r>
                      <w:r>
                        <w:rPr>
                          <w:rFonts w:eastAsia="楷体" w:hint="eastAsia"/>
                          <w:b/>
                          <w:bCs/>
                          <w:szCs w:val="21"/>
                        </w:rPr>
                        <w:t>。</w:t>
                      </w:r>
                    </w:p>
                  </w:txbxContent>
                </v:textbox>
              </v:shape>
            </w:pict>
          </mc:Fallback>
        </mc:AlternateContent>
      </w:r>
    </w:p>
    <w:p w:rsidR="00A257DF" w:rsidRDefault="00A257DF">
      <w:pPr>
        <w:spacing w:line="360" w:lineRule="auto"/>
        <w:ind w:firstLineChars="200" w:firstLine="480"/>
        <w:rPr>
          <w:rFonts w:ascii="宋体" w:hAnsi="宋体" w:cs="宋体"/>
          <w:sz w:val="24"/>
        </w:rPr>
      </w:pPr>
    </w:p>
    <w:p w:rsidR="00A257DF" w:rsidRDefault="002666B7">
      <w:pPr>
        <w:pStyle w:val="10"/>
        <w:tabs>
          <w:tab w:val="left" w:pos="0"/>
          <w:tab w:val="left" w:pos="420"/>
        </w:tabs>
        <w:spacing w:before="159" w:after="159"/>
      </w:pPr>
      <w:bookmarkStart w:id="100" w:name="_Toc7845"/>
      <w:bookmarkStart w:id="101" w:name="_Toc9266"/>
      <w:bookmarkStart w:id="102" w:name="_Toc21561"/>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100"/>
      <w:bookmarkEnd w:id="101"/>
      <w:bookmarkEnd w:id="102"/>
    </w:p>
    <w:p w:rsidR="00A257DF" w:rsidRDefault="002666B7">
      <w:pPr>
        <w:spacing w:line="360" w:lineRule="auto"/>
        <w:ind w:firstLineChars="200" w:firstLine="480"/>
        <w:rPr>
          <w:sz w:val="24"/>
        </w:rPr>
      </w:pPr>
      <w:bookmarkStart w:id="103" w:name="_Toc31491"/>
      <w:bookmarkStart w:id="104" w:name="_Toc3556"/>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A257DF" w:rsidRDefault="002666B7">
      <w:pPr>
        <w:pStyle w:val="2"/>
        <w:tabs>
          <w:tab w:val="left" w:pos="0"/>
          <w:tab w:val="left" w:pos="420"/>
        </w:tabs>
        <w:spacing w:before="159" w:after="159"/>
      </w:pPr>
      <w:bookmarkStart w:id="105" w:name="_Toc21173"/>
      <w:r>
        <w:rPr>
          <w:rFonts w:hint="eastAsia"/>
        </w:rPr>
        <w:t xml:space="preserve">2.1 </w:t>
      </w:r>
      <w:r>
        <w:rPr>
          <w:rFonts w:hint="eastAsia"/>
        </w:rPr>
        <w:t>节标题</w:t>
      </w:r>
      <w:bookmarkEnd w:id="103"/>
      <w:bookmarkEnd w:id="104"/>
      <w:bookmarkEnd w:id="105"/>
    </w:p>
    <w:p w:rsidR="00A257DF" w:rsidRDefault="00A257DF">
      <w:pPr>
        <w:spacing w:line="360" w:lineRule="auto"/>
        <w:ind w:firstLineChars="200" w:firstLine="480"/>
        <w:rPr>
          <w:rFonts w:ascii="宋体" w:hAnsi="宋体" w:cs="宋体"/>
          <w:sz w:val="24"/>
        </w:rPr>
      </w:pPr>
    </w:p>
    <w:p w:rsidR="00A257DF" w:rsidRDefault="002666B7">
      <w:pPr>
        <w:pStyle w:val="3"/>
        <w:tabs>
          <w:tab w:val="left" w:pos="0"/>
          <w:tab w:val="left" w:pos="420"/>
        </w:tabs>
        <w:spacing w:before="159" w:after="159"/>
      </w:pPr>
      <w:bookmarkStart w:id="106" w:name="_Toc13755"/>
      <w:bookmarkStart w:id="107" w:name="_Toc7465"/>
      <w:bookmarkStart w:id="108" w:name="_Toc11984"/>
      <w:r>
        <w:rPr>
          <w:rFonts w:hint="eastAsia"/>
        </w:rPr>
        <w:t xml:space="preserve">2.1.1 </w:t>
      </w:r>
      <w:r>
        <w:rPr>
          <w:rFonts w:hint="eastAsia"/>
        </w:rPr>
        <w:t>条标题</w:t>
      </w:r>
      <w:bookmarkEnd w:id="106"/>
      <w:bookmarkEnd w:id="107"/>
      <w:bookmarkEnd w:id="108"/>
    </w:p>
    <w:p w:rsidR="00A257DF" w:rsidRDefault="00A257DF">
      <w:pPr>
        <w:spacing w:line="360" w:lineRule="auto"/>
        <w:ind w:firstLineChars="200" w:firstLine="480"/>
        <w:rPr>
          <w:rFonts w:ascii="宋体" w:hAnsi="宋体" w:cs="宋体"/>
          <w:color w:val="000000" w:themeColor="text1"/>
          <w:sz w:val="24"/>
        </w:rPr>
      </w:pPr>
    </w:p>
    <w:p w:rsidR="00A257DF" w:rsidRDefault="002666B7">
      <w:pPr>
        <w:spacing w:line="360" w:lineRule="auto"/>
        <w:ind w:firstLineChars="200" w:firstLine="480"/>
        <w:rPr>
          <w:rFonts w:ascii="宋体" w:hAnsi="宋体" w:cs="宋体"/>
          <w:color w:val="FF0000"/>
          <w:sz w:val="24"/>
        </w:rPr>
      </w:pPr>
      <w:r>
        <w:rPr>
          <w:rFonts w:hint="eastAsia"/>
          <w:color w:val="FF0000"/>
          <w:sz w:val="24"/>
        </w:rPr>
        <w:t>（</w:t>
      </w:r>
      <w:r>
        <w:rPr>
          <w:rFonts w:hint="eastAsia"/>
          <w:color w:val="FF0000"/>
          <w:sz w:val="24"/>
        </w:rPr>
        <w:t>1</w:t>
      </w:r>
      <w:r>
        <w:rPr>
          <w:rFonts w:hint="eastAsia"/>
          <w:color w:val="FF0000"/>
          <w:sz w:val="24"/>
        </w:rPr>
        <w:t>）</w:t>
      </w:r>
      <w:r>
        <w:rPr>
          <w:rFonts w:ascii="宋体" w:hAnsi="宋体" w:cs="宋体" w:hint="eastAsia"/>
          <w:color w:val="FF0000"/>
          <w:sz w:val="24"/>
        </w:rPr>
        <w:t>名词术语</w:t>
      </w:r>
    </w:p>
    <w:p w:rsidR="00A257DF" w:rsidRDefault="002666B7">
      <w:pPr>
        <w:pStyle w:val="1"/>
        <w:ind w:firstLine="480"/>
        <w:rPr>
          <w:color w:val="000000" w:themeColor="text1"/>
        </w:rPr>
      </w:pPr>
      <w:r>
        <w:rPr>
          <w:color w:val="000000" w:themeColor="text1"/>
        </w:rPr>
        <w:t>科技名词术语及设备、元件的名称，应采用国家标准或部颁标准中规定的术语或名称。标准中未规定的术语要采用行业通用术语或名称。全文名词术语必须统一。特殊名词或新名词应在适当位置加以说明或注解。</w:t>
      </w:r>
    </w:p>
    <w:p w:rsidR="00A257DF" w:rsidRDefault="002666B7">
      <w:pPr>
        <w:pStyle w:val="1"/>
        <w:ind w:firstLine="480"/>
        <w:rPr>
          <w:color w:val="000000" w:themeColor="text1"/>
          <w:szCs w:val="24"/>
        </w:rPr>
      </w:pPr>
      <w:r>
        <w:rPr>
          <w:color w:val="000000" w:themeColor="text1"/>
        </w:rPr>
        <w:t>采用英语缩写词时，除本行业广泛应用的通用缩写词外，文中第一次出现的缩写</w:t>
      </w:r>
      <w:proofErr w:type="gramStart"/>
      <w:r>
        <w:rPr>
          <w:color w:val="000000" w:themeColor="text1"/>
        </w:rPr>
        <w:t>词应该</w:t>
      </w:r>
      <w:proofErr w:type="gramEnd"/>
      <w:r>
        <w:rPr>
          <w:color w:val="000000" w:themeColor="text1"/>
        </w:rPr>
        <w:t>用括号注明英文全</w:t>
      </w:r>
      <w:r>
        <w:rPr>
          <w:rFonts w:hint="eastAsia"/>
          <w:color w:val="000000" w:themeColor="text1"/>
        </w:rPr>
        <w:t>称</w:t>
      </w:r>
      <w:r>
        <w:rPr>
          <w:color w:val="000000" w:themeColor="text1"/>
        </w:rPr>
        <w:t>。</w:t>
      </w:r>
    </w:p>
    <w:p w:rsidR="00A257DF" w:rsidRDefault="002666B7">
      <w:pPr>
        <w:spacing w:line="360" w:lineRule="auto"/>
        <w:ind w:firstLineChars="200" w:firstLine="480"/>
        <w:rPr>
          <w:color w:val="FF0000"/>
          <w:sz w:val="24"/>
        </w:rPr>
      </w:pPr>
      <w:r>
        <w:rPr>
          <w:rFonts w:hint="eastAsia"/>
          <w:color w:val="FF0000"/>
          <w:sz w:val="24"/>
        </w:rPr>
        <w:t>（</w:t>
      </w:r>
      <w:r>
        <w:rPr>
          <w:rFonts w:hint="eastAsia"/>
          <w:color w:val="FF0000"/>
          <w:sz w:val="24"/>
        </w:rPr>
        <w:t>2</w:t>
      </w:r>
      <w:r>
        <w:rPr>
          <w:rFonts w:hint="eastAsia"/>
          <w:color w:val="FF0000"/>
          <w:sz w:val="24"/>
        </w:rPr>
        <w:t>）物理量名称、符号与计量单位</w:t>
      </w:r>
    </w:p>
    <w:p w:rsidR="00A257DF" w:rsidRDefault="002666B7">
      <w:pPr>
        <w:spacing w:line="360" w:lineRule="auto"/>
        <w:ind w:firstLineChars="200" w:firstLine="480"/>
        <w:rPr>
          <w:rFonts w:hAnsi="宋体"/>
          <w:sz w:val="24"/>
        </w:rPr>
      </w:pPr>
      <w:r>
        <w:rPr>
          <w:color w:val="000000" w:themeColor="text1"/>
          <w:sz w:val="24"/>
        </w:rPr>
        <w:t>文中所用的</w:t>
      </w:r>
      <w:r>
        <w:rPr>
          <w:rFonts w:hint="eastAsia"/>
          <w:color w:val="000000" w:themeColor="text1"/>
          <w:sz w:val="24"/>
        </w:rPr>
        <w:t>物理</w:t>
      </w:r>
      <w:r>
        <w:rPr>
          <w:color w:val="000000" w:themeColor="text1"/>
          <w:sz w:val="24"/>
        </w:rPr>
        <w:t>量</w:t>
      </w:r>
      <w:r>
        <w:rPr>
          <w:rFonts w:hint="eastAsia"/>
          <w:color w:val="000000" w:themeColor="text1"/>
          <w:sz w:val="24"/>
        </w:rPr>
        <w:t>名称</w:t>
      </w:r>
      <w:r>
        <w:rPr>
          <w:color w:val="000000" w:themeColor="text1"/>
          <w:sz w:val="24"/>
        </w:rPr>
        <w:t>、符号与</w:t>
      </w:r>
      <w:r>
        <w:rPr>
          <w:rFonts w:hint="eastAsia"/>
          <w:color w:val="000000" w:themeColor="text1"/>
          <w:sz w:val="24"/>
        </w:rPr>
        <w:t>计量单位</w:t>
      </w:r>
      <w:r>
        <w:rPr>
          <w:color w:val="000000" w:themeColor="text1"/>
          <w:sz w:val="24"/>
        </w:rPr>
        <w:t>一律</w:t>
      </w:r>
      <w:r>
        <w:rPr>
          <w:rFonts w:hAnsi="宋体" w:hint="eastAsia"/>
          <w:sz w:val="24"/>
        </w:rPr>
        <w:t>采用国家颁布</w:t>
      </w:r>
      <w:r>
        <w:rPr>
          <w:rFonts w:hAnsi="宋体"/>
          <w:sz w:val="24"/>
        </w:rPr>
        <w:t>的《中华人民共和国法定计量单位》及</w:t>
      </w:r>
      <w:r>
        <w:rPr>
          <w:rFonts w:hAnsi="宋体" w:hint="eastAsia"/>
          <w:sz w:val="24"/>
        </w:rPr>
        <w:t>《国际单位制及其应用》（</w:t>
      </w:r>
      <w:r>
        <w:rPr>
          <w:sz w:val="24"/>
        </w:rPr>
        <w:t>GB 3100—93</w:t>
      </w:r>
      <w:r>
        <w:rPr>
          <w:rFonts w:hAnsi="宋体" w:hint="eastAsia"/>
          <w:sz w:val="24"/>
        </w:rPr>
        <w:t>）、《量和单位》（</w:t>
      </w:r>
      <w:r>
        <w:rPr>
          <w:sz w:val="24"/>
        </w:rPr>
        <w:t>GB 3102.1~13—93</w:t>
      </w:r>
      <w:r>
        <w:rPr>
          <w:rFonts w:hint="eastAsia"/>
          <w:sz w:val="24"/>
        </w:rPr>
        <w:t>）</w:t>
      </w:r>
      <w:r>
        <w:rPr>
          <w:rFonts w:hAnsi="宋体" w:hint="eastAsia"/>
          <w:sz w:val="24"/>
        </w:rPr>
        <w:t>。</w:t>
      </w:r>
    </w:p>
    <w:p w:rsidR="00A257DF" w:rsidRDefault="002666B7">
      <w:pPr>
        <w:pStyle w:val="1"/>
        <w:ind w:firstLine="480"/>
        <w:rPr>
          <w:color w:val="000000" w:themeColor="text1"/>
        </w:rPr>
      </w:pPr>
      <w:r>
        <w:rPr>
          <w:rFonts w:hint="eastAsia"/>
          <w:color w:val="000000" w:themeColor="text1"/>
        </w:rPr>
        <w:t>文中（包括图、表、公式）出现</w:t>
      </w:r>
      <w:r>
        <w:rPr>
          <w:color w:val="000000" w:themeColor="text1"/>
        </w:rPr>
        <w:t>的</w:t>
      </w:r>
      <w:r>
        <w:rPr>
          <w:rFonts w:hint="eastAsia"/>
          <w:color w:val="000000" w:themeColor="text1"/>
        </w:rPr>
        <w:t>通用</w:t>
      </w:r>
      <w:r>
        <w:rPr>
          <w:color w:val="000000" w:themeColor="text1"/>
        </w:rPr>
        <w:t>物理量</w:t>
      </w:r>
      <w:r>
        <w:rPr>
          <w:rFonts w:hint="eastAsia"/>
          <w:color w:val="000000" w:themeColor="text1"/>
        </w:rPr>
        <w:t>符号</w:t>
      </w:r>
      <w:r>
        <w:rPr>
          <w:color w:val="000000" w:themeColor="text1"/>
        </w:rPr>
        <w:t>用斜体，</w:t>
      </w:r>
      <w:r>
        <w:rPr>
          <w:rFonts w:hint="eastAsia"/>
          <w:color w:val="000000" w:themeColor="text1"/>
        </w:rPr>
        <w:t>常量和</w:t>
      </w:r>
      <w:r>
        <w:rPr>
          <w:color w:val="000000" w:themeColor="text1"/>
        </w:rPr>
        <w:t>单位</w:t>
      </w:r>
      <w:r>
        <w:rPr>
          <w:rFonts w:hint="eastAsia"/>
          <w:color w:val="000000" w:themeColor="text1"/>
        </w:rPr>
        <w:t>用正体</w:t>
      </w:r>
      <w:r>
        <w:rPr>
          <w:color w:val="000000" w:themeColor="text1"/>
        </w:rPr>
        <w:t>，上</w:t>
      </w:r>
      <w:r>
        <w:rPr>
          <w:rFonts w:hint="eastAsia"/>
          <w:color w:val="000000" w:themeColor="text1"/>
        </w:rPr>
        <w:t>下标</w:t>
      </w:r>
      <w:r>
        <w:rPr>
          <w:color w:val="000000" w:themeColor="text1"/>
        </w:rPr>
        <w:t>用正体</w:t>
      </w:r>
      <w:r>
        <w:rPr>
          <w:rFonts w:hint="eastAsia"/>
          <w:color w:val="000000" w:themeColor="text1"/>
        </w:rPr>
        <w:t>（代表变量的上下标用斜体）。</w:t>
      </w:r>
    </w:p>
    <w:p w:rsidR="00A257DF" w:rsidRDefault="002666B7">
      <w:pPr>
        <w:pStyle w:val="1"/>
        <w:ind w:firstLine="480"/>
        <w:rPr>
          <w:color w:val="000000" w:themeColor="text1"/>
        </w:rPr>
      </w:pPr>
      <w:r>
        <w:rPr>
          <w:rFonts w:hint="eastAsia"/>
          <w:color w:val="000000" w:themeColor="text1"/>
        </w:rPr>
        <w:t>图、表中的物理量和单位的写法为“物理量</w:t>
      </w:r>
      <w:r>
        <w:rPr>
          <w:rFonts w:hint="eastAsia"/>
          <w:color w:val="000000" w:themeColor="text1"/>
        </w:rPr>
        <w:t>/</w:t>
      </w:r>
      <w:r>
        <w:rPr>
          <w:rFonts w:hint="eastAsia"/>
          <w:color w:val="000000" w:themeColor="text1"/>
        </w:rPr>
        <w:t>单位”，如“压力</w:t>
      </w:r>
      <w:r>
        <w:rPr>
          <w:rFonts w:hint="eastAsia"/>
          <w:color w:val="000000" w:themeColor="text1"/>
        </w:rPr>
        <w:t>/MPa</w:t>
      </w:r>
      <w:r>
        <w:rPr>
          <w:rFonts w:hint="eastAsia"/>
          <w:color w:val="000000" w:themeColor="text1"/>
        </w:rPr>
        <w:t>”。若单位为复合单位时，单位需要加英文半角括号，分母上的部分用指数形式，如“速度</w:t>
      </w:r>
      <w:r>
        <w:rPr>
          <w:rFonts w:hint="eastAsia"/>
          <w:color w:val="000000" w:themeColor="text1"/>
        </w:rPr>
        <w:t>/(m</w:t>
      </w:r>
      <w:r>
        <w:rPr>
          <w:color w:val="000000" w:themeColor="text1"/>
        </w:rPr>
        <w:t>·</w:t>
      </w:r>
      <w:r>
        <w:rPr>
          <w:rFonts w:hint="eastAsia"/>
          <w:color w:val="000000" w:themeColor="text1"/>
        </w:rPr>
        <w:t>s</w:t>
      </w:r>
      <w:r>
        <w:rPr>
          <w:color w:val="000000" w:themeColor="text1"/>
          <w:vertAlign w:val="superscript"/>
        </w:rPr>
        <w:t>-1</w:t>
      </w:r>
      <w:r>
        <w:rPr>
          <w:rFonts w:hint="eastAsia"/>
          <w:color w:val="000000" w:themeColor="text1"/>
        </w:rPr>
        <w:t>)</w:t>
      </w:r>
      <w:r>
        <w:rPr>
          <w:rFonts w:hint="eastAsia"/>
          <w:color w:val="000000" w:themeColor="text1"/>
        </w:rPr>
        <w:t>”。</w:t>
      </w:r>
    </w:p>
    <w:p w:rsidR="00A257DF" w:rsidRDefault="002666B7">
      <w:pPr>
        <w:pStyle w:val="1"/>
        <w:ind w:firstLine="480"/>
        <w:rPr>
          <w:color w:val="000000" w:themeColor="text1"/>
        </w:rPr>
      </w:pPr>
      <w:r>
        <w:rPr>
          <w:rFonts w:hint="eastAsia"/>
          <w:color w:val="FF0000"/>
        </w:rPr>
        <w:t>正文中的单位</w:t>
      </w:r>
      <w:r>
        <w:rPr>
          <w:color w:val="FF0000"/>
        </w:rPr>
        <w:t>不用加括号，</w:t>
      </w:r>
      <w:r>
        <w:rPr>
          <w:rFonts w:hint="eastAsia"/>
          <w:color w:val="FF0000"/>
        </w:rPr>
        <w:t>与图表中写法一致，如速度的单位“</w:t>
      </w:r>
      <w:r>
        <w:rPr>
          <w:rFonts w:hint="eastAsia"/>
          <w:color w:val="FF0000"/>
        </w:rPr>
        <w:t>m</w:t>
      </w:r>
      <w:r>
        <w:rPr>
          <w:color w:val="FF0000"/>
        </w:rPr>
        <w:t>·</w:t>
      </w:r>
      <w:r>
        <w:rPr>
          <w:rFonts w:hint="eastAsia"/>
          <w:color w:val="FF0000"/>
        </w:rPr>
        <w:t>s</w:t>
      </w:r>
      <w:r>
        <w:rPr>
          <w:color w:val="FF0000"/>
          <w:vertAlign w:val="superscript"/>
        </w:rPr>
        <w:t>-1</w:t>
      </w:r>
      <w:r>
        <w:rPr>
          <w:rFonts w:hint="eastAsia"/>
          <w:color w:val="FF0000"/>
        </w:rPr>
        <w:t>”</w:t>
      </w:r>
      <w:r>
        <w:rPr>
          <w:rFonts w:hint="eastAsia"/>
          <w:color w:val="000000" w:themeColor="text1"/>
        </w:rPr>
        <w:t>。</w:t>
      </w:r>
    </w:p>
    <w:p w:rsidR="00A257DF" w:rsidRDefault="002666B7">
      <w:pPr>
        <w:spacing w:line="360" w:lineRule="auto"/>
        <w:ind w:firstLineChars="200" w:firstLine="480"/>
        <w:rPr>
          <w:rFonts w:ascii="宋体" w:hAnsi="宋体" w:cs="宋体"/>
          <w:bCs/>
          <w:color w:val="FF0000"/>
          <w:sz w:val="24"/>
        </w:rPr>
      </w:pPr>
      <w:r>
        <w:rPr>
          <w:rFonts w:ascii="宋体" w:hAnsi="宋体" w:cs="宋体" w:hint="eastAsia"/>
          <w:bCs/>
          <w:color w:val="FF0000"/>
          <w:sz w:val="24"/>
        </w:rPr>
        <w:t>示例</w:t>
      </w:r>
      <w:r>
        <w:rPr>
          <w:bCs/>
          <w:color w:val="FF0000"/>
          <w:sz w:val="24"/>
        </w:rPr>
        <w:t>1</w:t>
      </w:r>
      <w:r>
        <w:rPr>
          <w:bCs/>
          <w:color w:val="FF0000"/>
          <w:sz w:val="24"/>
        </w:rPr>
        <w:t>：</w:t>
      </w:r>
    </w:p>
    <w:p w:rsidR="00A257DF" w:rsidRDefault="002666B7">
      <w:pPr>
        <w:spacing w:line="360" w:lineRule="auto"/>
        <w:ind w:firstLineChars="200" w:firstLine="480"/>
        <w:rPr>
          <w:color w:val="000000" w:themeColor="text1"/>
          <w:sz w:val="24"/>
        </w:rPr>
      </w:pPr>
      <w:r>
        <w:rPr>
          <w:rFonts w:hint="eastAsia"/>
          <w:color w:val="000000" w:themeColor="text1"/>
          <w:sz w:val="24"/>
        </w:rPr>
        <w:t>压力</w:t>
      </w:r>
      <w:r>
        <w:rPr>
          <w:i/>
          <w:color w:val="000000" w:themeColor="text1"/>
          <w:sz w:val="24"/>
        </w:rPr>
        <w:t>P</w:t>
      </w:r>
      <w:r>
        <w:rPr>
          <w:color w:val="000000" w:themeColor="text1"/>
          <w:sz w:val="24"/>
        </w:rPr>
        <w:t>取</w:t>
      </w:r>
      <w:r>
        <w:rPr>
          <w:rFonts w:hint="eastAsia"/>
          <w:color w:val="000000" w:themeColor="text1"/>
          <w:sz w:val="24"/>
        </w:rPr>
        <w:t>8</w:t>
      </w:r>
      <w:r>
        <w:rPr>
          <w:color w:val="000000" w:themeColor="text1"/>
          <w:sz w:val="24"/>
        </w:rPr>
        <w:t xml:space="preserve"> MPa</w:t>
      </w:r>
      <w:r>
        <w:rPr>
          <w:rFonts w:hint="eastAsia"/>
          <w:color w:val="000000" w:themeColor="text1"/>
          <w:sz w:val="24"/>
        </w:rPr>
        <w:t>，</w:t>
      </w:r>
      <w:r>
        <w:rPr>
          <w:color w:val="000000" w:themeColor="text1"/>
          <w:sz w:val="24"/>
        </w:rPr>
        <w:t>时间为</w:t>
      </w:r>
      <w:r>
        <w:rPr>
          <w:rFonts w:hint="eastAsia"/>
          <w:color w:val="000000" w:themeColor="text1"/>
          <w:sz w:val="24"/>
        </w:rPr>
        <w:t>6</w:t>
      </w:r>
      <w:r>
        <w:rPr>
          <w:color w:val="000000" w:themeColor="text1"/>
          <w:sz w:val="24"/>
        </w:rPr>
        <w:t xml:space="preserve"> s</w:t>
      </w:r>
      <w:r>
        <w:rPr>
          <w:rFonts w:hint="eastAsia"/>
          <w:color w:val="000000" w:themeColor="text1"/>
          <w:sz w:val="24"/>
        </w:rPr>
        <w:t>。</w:t>
      </w:r>
      <w:r>
        <w:rPr>
          <w:rFonts w:hint="eastAsia"/>
          <w:color w:val="000000" w:themeColor="text1"/>
          <w:sz w:val="24"/>
          <w:highlight w:val="yellow"/>
        </w:rPr>
        <w:t>（数值与单位之间加一个英文半角空格）</w:t>
      </w:r>
    </w:p>
    <w:tbl>
      <w:tblPr>
        <w:tblStyle w:val="af"/>
        <w:tblW w:w="0" w:type="auto"/>
        <w:jc w:val="center"/>
        <w:tblLook w:val="04A0" w:firstRow="1" w:lastRow="0" w:firstColumn="1" w:lastColumn="0" w:noHBand="0" w:noVBand="1"/>
      </w:tblPr>
      <w:tblGrid>
        <w:gridCol w:w="777"/>
        <w:gridCol w:w="1418"/>
        <w:gridCol w:w="1092"/>
      </w:tblGrid>
      <w:tr w:rsidR="00A257DF">
        <w:trPr>
          <w:trHeight w:val="454"/>
          <w:jc w:val="center"/>
        </w:trPr>
        <w:tc>
          <w:tcPr>
            <w:tcW w:w="0" w:type="auto"/>
            <w:vAlign w:val="center"/>
          </w:tcPr>
          <w:p w:rsidR="00A257DF" w:rsidRDefault="002666B7">
            <w:pPr>
              <w:pStyle w:val="90"/>
              <w:rPr>
                <w:color w:val="000000" w:themeColor="text1"/>
              </w:rPr>
            </w:pPr>
            <w:r>
              <w:rPr>
                <w:color w:val="000000" w:themeColor="text1"/>
              </w:rPr>
              <w:t>时间</w:t>
            </w:r>
            <w:r>
              <w:rPr>
                <w:color w:val="000000" w:themeColor="text1"/>
              </w:rPr>
              <w:t>/s</w:t>
            </w:r>
          </w:p>
        </w:tc>
        <w:tc>
          <w:tcPr>
            <w:tcW w:w="0" w:type="auto"/>
            <w:vAlign w:val="center"/>
          </w:tcPr>
          <w:p w:rsidR="00A257DF" w:rsidRDefault="002666B7">
            <w:pPr>
              <w:pStyle w:val="90"/>
              <w:rPr>
                <w:color w:val="000000" w:themeColor="text1"/>
              </w:rPr>
            </w:pPr>
            <w:r>
              <w:rPr>
                <w:color w:val="000000" w:themeColor="text1"/>
              </w:rPr>
              <w:t>含量</w:t>
            </w:r>
            <w:r>
              <w:rPr>
                <w:color w:val="000000" w:themeColor="text1"/>
              </w:rPr>
              <w:t>/(mg·L</w:t>
            </w:r>
            <w:r>
              <w:rPr>
                <w:color w:val="000000" w:themeColor="text1"/>
                <w:vertAlign w:val="superscript"/>
              </w:rPr>
              <w:t>-1</w:t>
            </w:r>
            <w:r>
              <w:rPr>
                <w:color w:val="000000" w:themeColor="text1"/>
              </w:rPr>
              <w:t>)</w:t>
            </w:r>
          </w:p>
        </w:tc>
        <w:tc>
          <w:tcPr>
            <w:tcW w:w="0" w:type="auto"/>
            <w:vAlign w:val="center"/>
          </w:tcPr>
          <w:p w:rsidR="00A257DF" w:rsidRDefault="002666B7">
            <w:pPr>
              <w:pStyle w:val="90"/>
              <w:rPr>
                <w:color w:val="000000" w:themeColor="text1"/>
              </w:rPr>
            </w:pPr>
            <w:r>
              <w:rPr>
                <w:color w:val="000000" w:themeColor="text1"/>
              </w:rPr>
              <w:t>压力</w:t>
            </w:r>
            <w:r>
              <w:rPr>
                <w:color w:val="000000" w:themeColor="text1"/>
              </w:rPr>
              <w:t>/MPa</w:t>
            </w:r>
          </w:p>
        </w:tc>
      </w:tr>
    </w:tbl>
    <w:p w:rsidR="00A257DF" w:rsidRDefault="002666B7">
      <w:pPr>
        <w:spacing w:beforeLines="50" w:before="159" w:line="360" w:lineRule="auto"/>
        <w:ind w:firstLineChars="200" w:firstLine="480"/>
        <w:rPr>
          <w:color w:val="000000" w:themeColor="text1"/>
          <w:sz w:val="24"/>
        </w:rPr>
      </w:pPr>
      <w:r>
        <w:rPr>
          <w:color w:val="000000" w:themeColor="text1"/>
          <w:sz w:val="24"/>
        </w:rPr>
        <w:t>范围类的数字书写格式为：</w:t>
      </w:r>
      <w:r>
        <w:rPr>
          <w:rFonts w:hint="eastAsia"/>
          <w:color w:val="000000" w:themeColor="text1"/>
          <w:sz w:val="24"/>
        </w:rPr>
        <w:t>10%~</w:t>
      </w:r>
      <w:r>
        <w:rPr>
          <w:color w:val="000000" w:themeColor="text1"/>
          <w:sz w:val="24"/>
        </w:rPr>
        <w:t>20</w:t>
      </w:r>
      <w:r>
        <w:rPr>
          <w:rFonts w:hint="eastAsia"/>
          <w:color w:val="000000" w:themeColor="text1"/>
          <w:sz w:val="24"/>
        </w:rPr>
        <w:t>%</w:t>
      </w:r>
      <w:r>
        <w:rPr>
          <w:rFonts w:hint="eastAsia"/>
          <w:color w:val="000000" w:themeColor="text1"/>
          <w:sz w:val="24"/>
        </w:rPr>
        <w:t>，</w:t>
      </w:r>
      <w:r>
        <w:rPr>
          <w:color w:val="000000" w:themeColor="text1"/>
          <w:sz w:val="24"/>
        </w:rPr>
        <w:t xml:space="preserve">60 </w:t>
      </w:r>
      <w:r>
        <w:rPr>
          <w:rFonts w:eastAsia="黑体"/>
          <w:color w:val="000000" w:themeColor="text1"/>
          <w:sz w:val="24"/>
        </w:rPr>
        <w:t xml:space="preserve">× </w:t>
      </w:r>
      <w:r>
        <w:rPr>
          <w:color w:val="000000" w:themeColor="text1"/>
          <w:sz w:val="24"/>
        </w:rPr>
        <w:t>10</w:t>
      </w:r>
      <w:r>
        <w:rPr>
          <w:color w:val="000000" w:themeColor="text1"/>
          <w:sz w:val="24"/>
          <w:vertAlign w:val="superscript"/>
        </w:rPr>
        <w:t>-3</w:t>
      </w:r>
      <w:r>
        <w:rPr>
          <w:rFonts w:hint="eastAsia"/>
          <w:color w:val="000000" w:themeColor="text1"/>
          <w:sz w:val="24"/>
        </w:rPr>
        <w:t>~</w:t>
      </w:r>
      <w:r>
        <w:rPr>
          <w:color w:val="000000" w:themeColor="text1"/>
          <w:sz w:val="24"/>
        </w:rPr>
        <w:t xml:space="preserve">2742 </w:t>
      </w:r>
      <w:r>
        <w:rPr>
          <w:rFonts w:eastAsia="黑体"/>
          <w:color w:val="000000" w:themeColor="text1"/>
          <w:sz w:val="24"/>
        </w:rPr>
        <w:t xml:space="preserve">× </w:t>
      </w:r>
      <w:r>
        <w:rPr>
          <w:color w:val="000000" w:themeColor="text1"/>
          <w:sz w:val="24"/>
        </w:rPr>
        <w:t>10</w:t>
      </w:r>
      <w:r>
        <w:rPr>
          <w:color w:val="000000" w:themeColor="text1"/>
          <w:sz w:val="24"/>
          <w:vertAlign w:val="superscript"/>
        </w:rPr>
        <w:t>-3</w:t>
      </w:r>
      <w:r>
        <w:rPr>
          <w:color w:val="000000" w:themeColor="text1"/>
          <w:sz w:val="24"/>
        </w:rPr>
        <w:t xml:space="preserve"> μm</w:t>
      </w:r>
      <w:r>
        <w:rPr>
          <w:color w:val="000000" w:themeColor="text1"/>
          <w:sz w:val="24"/>
          <w:vertAlign w:val="superscript"/>
        </w:rPr>
        <w:t>3</w:t>
      </w:r>
      <w:r>
        <w:rPr>
          <w:color w:val="000000" w:themeColor="text1"/>
          <w:sz w:val="24"/>
        </w:rPr>
        <w:t>，不加括号</w:t>
      </w:r>
      <w:r>
        <w:rPr>
          <w:rFonts w:hint="eastAsia"/>
          <w:color w:val="000000" w:themeColor="text1"/>
          <w:sz w:val="24"/>
        </w:rPr>
        <w:t>，</w:t>
      </w:r>
      <w:r>
        <w:rPr>
          <w:color w:val="000000" w:themeColor="text1"/>
          <w:sz w:val="24"/>
        </w:rPr>
        <w:t>范围</w:t>
      </w:r>
      <w:r>
        <w:rPr>
          <w:color w:val="000000" w:themeColor="text1"/>
          <w:sz w:val="24"/>
        </w:rPr>
        <w:lastRenderedPageBreak/>
        <w:t>用</w:t>
      </w:r>
      <w:r>
        <w:rPr>
          <w:rFonts w:hint="eastAsia"/>
          <w:color w:val="000000" w:themeColor="text1"/>
          <w:sz w:val="24"/>
        </w:rPr>
        <w:t>半角“</w:t>
      </w:r>
      <w:r>
        <w:rPr>
          <w:rFonts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，而</w:t>
      </w:r>
      <w:r>
        <w:rPr>
          <w:color w:val="000000" w:themeColor="text1"/>
          <w:sz w:val="24"/>
        </w:rPr>
        <w:t>不用</w:t>
      </w:r>
      <w:r>
        <w:rPr>
          <w:rFonts w:hint="eastAsia"/>
          <w:color w:val="000000" w:themeColor="text1"/>
          <w:sz w:val="24"/>
        </w:rPr>
        <w:t>半角“</w:t>
      </w:r>
      <w:r>
        <w:rPr>
          <w:rFonts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或全角“</w:t>
      </w:r>
      <w:r>
        <w:rPr>
          <w:rFonts w:hint="eastAsia"/>
          <w:color w:val="000000" w:themeColor="text1"/>
          <w:sz w:val="24"/>
        </w:rPr>
        <w:t>～</w:t>
      </w:r>
      <w:r>
        <w:rPr>
          <w:rFonts w:ascii="宋体" w:hAnsi="宋体" w:hint="eastAsia"/>
          <w:color w:val="000000" w:themeColor="text1"/>
          <w:sz w:val="24"/>
        </w:rPr>
        <w:t>”或全角“—”</w:t>
      </w:r>
      <w:r>
        <w:rPr>
          <w:rFonts w:hint="eastAsia"/>
          <w:color w:val="000000" w:themeColor="text1"/>
          <w:sz w:val="24"/>
        </w:rPr>
        <w:t>。</w:t>
      </w:r>
    </w:p>
    <w:p w:rsidR="00A257DF" w:rsidRDefault="002666B7">
      <w:pPr>
        <w:spacing w:line="360" w:lineRule="auto"/>
        <w:ind w:firstLineChars="200" w:firstLine="480"/>
        <w:rPr>
          <w:sz w:val="24"/>
        </w:rPr>
      </w:pPr>
      <w:r>
        <w:rPr>
          <w:sz w:val="24"/>
        </w:rPr>
        <w:t>非物理量单位（如件、台、人、元、次等）可以采用汉字与单位符号混写的方式，如</w:t>
      </w:r>
      <w:r>
        <w:rPr>
          <w:rFonts w:hint="eastAsia"/>
          <w:sz w:val="24"/>
        </w:rPr>
        <w:t>“</w:t>
      </w:r>
      <w:r>
        <w:rPr>
          <w:sz w:val="24"/>
        </w:rPr>
        <w:t>万</w:t>
      </w:r>
      <w:proofErr w:type="spellStart"/>
      <w:r>
        <w:rPr>
          <w:sz w:val="24"/>
        </w:rPr>
        <w:t>t·km</w:t>
      </w:r>
      <w:proofErr w:type="spellEnd"/>
      <w:r>
        <w:rPr>
          <w:rFonts w:hint="eastAsia"/>
          <w:sz w:val="24"/>
        </w:rPr>
        <w:t>”</w:t>
      </w:r>
      <w:r>
        <w:rPr>
          <w:sz w:val="24"/>
        </w:rPr>
        <w:t>等。</w:t>
      </w:r>
    </w:p>
    <w:p w:rsidR="00A257DF" w:rsidRDefault="002666B7">
      <w:pPr>
        <w:spacing w:line="360" w:lineRule="auto"/>
        <w:ind w:firstLineChars="200" w:firstLine="480"/>
        <w:rPr>
          <w:sz w:val="24"/>
        </w:rPr>
      </w:pPr>
      <w:r>
        <w:rPr>
          <w:sz w:val="24"/>
        </w:rPr>
        <w:t>不定数字之后可用中文计量单位符号，如</w:t>
      </w:r>
      <w:r>
        <w:rPr>
          <w:rFonts w:hint="eastAsia"/>
          <w:sz w:val="24"/>
        </w:rPr>
        <w:t>“</w:t>
      </w:r>
      <w:r>
        <w:rPr>
          <w:sz w:val="24"/>
        </w:rPr>
        <w:t>几千克</w:t>
      </w:r>
      <w:r>
        <w:rPr>
          <w:rFonts w:hint="eastAsia"/>
          <w:sz w:val="24"/>
        </w:rPr>
        <w:t>”</w:t>
      </w:r>
      <w:r>
        <w:rPr>
          <w:sz w:val="24"/>
        </w:rPr>
        <w:t>。</w:t>
      </w:r>
    </w:p>
    <w:p w:rsidR="00A257DF" w:rsidRDefault="002666B7">
      <w:pPr>
        <w:spacing w:line="360" w:lineRule="auto"/>
        <w:ind w:firstLineChars="200" w:firstLine="480"/>
        <w:rPr>
          <w:color w:val="000000" w:themeColor="text1"/>
          <w:sz w:val="24"/>
        </w:rPr>
      </w:pPr>
      <w:r>
        <w:rPr>
          <w:sz w:val="24"/>
        </w:rPr>
        <w:t>表达时刻时应采用中文计量单位，如</w:t>
      </w:r>
      <w:r>
        <w:rPr>
          <w:rFonts w:hint="eastAsia"/>
          <w:sz w:val="24"/>
        </w:rPr>
        <w:t>“</w:t>
      </w:r>
      <w:r>
        <w:rPr>
          <w:sz w:val="24"/>
        </w:rPr>
        <w:t>上午</w:t>
      </w:r>
      <w:r>
        <w:rPr>
          <w:sz w:val="24"/>
        </w:rPr>
        <w:t>8</w:t>
      </w:r>
      <w:r>
        <w:rPr>
          <w:sz w:val="24"/>
        </w:rPr>
        <w:t>点</w:t>
      </w:r>
      <w:r>
        <w:rPr>
          <w:sz w:val="24"/>
        </w:rPr>
        <w:t>3</w:t>
      </w:r>
      <w:r>
        <w:rPr>
          <w:sz w:val="24"/>
        </w:rPr>
        <w:t>刻</w:t>
      </w:r>
      <w:r>
        <w:rPr>
          <w:rFonts w:hint="eastAsia"/>
          <w:sz w:val="24"/>
        </w:rPr>
        <w:t>”</w:t>
      </w:r>
      <w:r>
        <w:rPr>
          <w:sz w:val="24"/>
        </w:rPr>
        <w:t>，不能写成</w:t>
      </w:r>
      <w:r>
        <w:rPr>
          <w:rFonts w:hint="eastAsia"/>
          <w:sz w:val="24"/>
        </w:rPr>
        <w:t>“</w:t>
      </w:r>
      <w:r>
        <w:rPr>
          <w:sz w:val="24"/>
        </w:rPr>
        <w:t>8h45min</w:t>
      </w:r>
      <w:r>
        <w:rPr>
          <w:rFonts w:hint="eastAsia"/>
          <w:sz w:val="24"/>
        </w:rPr>
        <w:t>”</w:t>
      </w:r>
      <w:r>
        <w:rPr>
          <w:sz w:val="24"/>
        </w:rPr>
        <w:t>。</w:t>
      </w:r>
    </w:p>
    <w:p w:rsidR="00A257DF" w:rsidRDefault="002666B7">
      <w:pPr>
        <w:spacing w:line="360" w:lineRule="auto"/>
        <w:ind w:firstLineChars="200" w:firstLine="480"/>
        <w:rPr>
          <w:rFonts w:ascii="宋体" w:hAnsi="宋体" w:cs="宋体"/>
          <w:color w:val="FF0000"/>
          <w:sz w:val="24"/>
        </w:rPr>
      </w:pPr>
      <w:r>
        <w:rPr>
          <w:rFonts w:hint="eastAsia"/>
          <w:color w:val="FF0000"/>
          <w:sz w:val="24"/>
        </w:rPr>
        <w:t>（</w:t>
      </w:r>
      <w:r>
        <w:rPr>
          <w:rFonts w:hint="eastAsia"/>
          <w:color w:val="FF0000"/>
          <w:sz w:val="24"/>
        </w:rPr>
        <w:t>3</w:t>
      </w:r>
      <w:r>
        <w:rPr>
          <w:rFonts w:hint="eastAsia"/>
          <w:color w:val="FF0000"/>
          <w:sz w:val="24"/>
        </w:rPr>
        <w:t>）</w:t>
      </w:r>
      <w:r>
        <w:rPr>
          <w:color w:val="FF0000"/>
          <w:sz w:val="24"/>
        </w:rPr>
        <w:t>图</w:t>
      </w:r>
    </w:p>
    <w:p w:rsidR="00A257DF" w:rsidRDefault="002666B7">
      <w:pPr>
        <w:spacing w:line="360" w:lineRule="auto"/>
        <w:ind w:firstLineChars="200" w:firstLine="480"/>
        <w:rPr>
          <w:sz w:val="24"/>
        </w:rPr>
      </w:pPr>
      <w:proofErr w:type="gramStart"/>
      <w:r>
        <w:rPr>
          <w:color w:val="000000" w:themeColor="text1"/>
          <w:sz w:val="24"/>
        </w:rPr>
        <w:t>图包括</w:t>
      </w:r>
      <w:proofErr w:type="gramEnd"/>
      <w:r>
        <w:rPr>
          <w:color w:val="000000" w:themeColor="text1"/>
          <w:sz w:val="24"/>
        </w:rPr>
        <w:t>曲线图、结构图、示意图、图解、框图、流程图、记录图、布置图、地图、照片、图版等。</w:t>
      </w:r>
      <w:proofErr w:type="gramStart"/>
      <w:r>
        <w:rPr>
          <w:color w:val="000000" w:themeColor="text1"/>
          <w:sz w:val="24"/>
        </w:rPr>
        <w:t>图应</w:t>
      </w:r>
      <w:r>
        <w:rPr>
          <w:rFonts w:hint="eastAsia"/>
          <w:color w:val="000000" w:themeColor="text1"/>
          <w:sz w:val="24"/>
        </w:rPr>
        <w:t>该</w:t>
      </w:r>
      <w:proofErr w:type="gramEnd"/>
      <w:r>
        <w:rPr>
          <w:color w:val="000000" w:themeColor="text1"/>
          <w:sz w:val="24"/>
        </w:rPr>
        <w:t>具有</w:t>
      </w:r>
      <w:r>
        <w:rPr>
          <w:rFonts w:hint="eastAsia"/>
          <w:color w:val="000000" w:themeColor="text1"/>
          <w:sz w:val="24"/>
        </w:rPr>
        <w:t>“</w:t>
      </w:r>
      <w:r>
        <w:rPr>
          <w:color w:val="000000" w:themeColor="text1"/>
          <w:sz w:val="24"/>
        </w:rPr>
        <w:t>自明性</w:t>
      </w:r>
      <w:r>
        <w:rPr>
          <w:rFonts w:hint="eastAsia"/>
          <w:color w:val="000000" w:themeColor="text1"/>
          <w:sz w:val="24"/>
        </w:rPr>
        <w:t>”</w:t>
      </w:r>
      <w:r>
        <w:rPr>
          <w:color w:val="000000" w:themeColor="text1"/>
          <w:sz w:val="24"/>
        </w:rPr>
        <w:t>，即只看图、</w:t>
      </w:r>
      <w:proofErr w:type="gramStart"/>
      <w:r>
        <w:rPr>
          <w:color w:val="000000" w:themeColor="text1"/>
          <w:sz w:val="24"/>
        </w:rPr>
        <w:t>图题和</w:t>
      </w:r>
      <w:proofErr w:type="gramEnd"/>
      <w:r>
        <w:rPr>
          <w:color w:val="000000" w:themeColor="text1"/>
          <w:sz w:val="24"/>
        </w:rPr>
        <w:t>图例，不阅读正文，就可理解图意。</w:t>
      </w:r>
    </w:p>
    <w:p w:rsidR="00A257DF" w:rsidRDefault="002666B7">
      <w:pPr>
        <w:spacing w:line="360" w:lineRule="auto"/>
        <w:ind w:firstLineChars="200" w:firstLine="480"/>
        <w:rPr>
          <w:sz w:val="24"/>
        </w:rPr>
      </w:pPr>
      <w:proofErr w:type="gramStart"/>
      <w:r>
        <w:rPr>
          <w:sz w:val="24"/>
        </w:rPr>
        <w:t>图须紧跟</w:t>
      </w:r>
      <w:proofErr w:type="gramEnd"/>
      <w:r>
        <w:rPr>
          <w:sz w:val="24"/>
        </w:rPr>
        <w:t>文述。在正文中，一般应先见</w:t>
      </w:r>
      <w:r>
        <w:rPr>
          <w:rFonts w:hint="eastAsia"/>
          <w:sz w:val="24"/>
        </w:rPr>
        <w:t>文字</w:t>
      </w:r>
      <w:r>
        <w:rPr>
          <w:sz w:val="24"/>
        </w:rPr>
        <w:t>后再见图，一般情况下不能提前见图，特殊情况须延后的插图不应跨节</w:t>
      </w:r>
      <w:r>
        <w:rPr>
          <w:rFonts w:hint="eastAsia"/>
          <w:sz w:val="24"/>
        </w:rPr>
        <w:t>。</w:t>
      </w:r>
    </w:p>
    <w:p w:rsidR="00A257DF" w:rsidRDefault="002666B7">
      <w:pPr>
        <w:spacing w:line="360" w:lineRule="auto"/>
        <w:ind w:firstLineChars="200" w:firstLine="480"/>
        <w:rPr>
          <w:color w:val="000000" w:themeColor="text1"/>
          <w:sz w:val="24"/>
        </w:rPr>
      </w:pPr>
      <w:r>
        <w:rPr>
          <w:sz w:val="24"/>
        </w:rPr>
        <w:t>①</w:t>
      </w:r>
      <w:r>
        <w:rPr>
          <w:rFonts w:hint="eastAsia"/>
          <w:sz w:val="24"/>
        </w:rPr>
        <w:t>图的编号应采用阿拉伯数字按章编号，如：</w:t>
      </w:r>
      <w:r>
        <w:rPr>
          <w:rFonts w:ascii="宋体" w:hAnsi="宋体"/>
          <w:sz w:val="24"/>
        </w:rPr>
        <w:t>“</w:t>
      </w:r>
      <w:r>
        <w:rPr>
          <w:rFonts w:hint="eastAsia"/>
          <w:sz w:val="24"/>
        </w:rPr>
        <w:t>图</w:t>
      </w:r>
      <w:r>
        <w:rPr>
          <w:sz w:val="24"/>
        </w:rPr>
        <w:t>1-1</w:t>
      </w:r>
      <w:r>
        <w:rPr>
          <w:rFonts w:hint="eastAsia"/>
          <w:sz w:val="24"/>
        </w:rPr>
        <w:t>”、“图</w:t>
      </w:r>
      <w:r>
        <w:rPr>
          <w:sz w:val="24"/>
        </w:rPr>
        <w:t>2-3</w:t>
      </w:r>
      <w:r>
        <w:rPr>
          <w:rFonts w:hint="eastAsia"/>
          <w:sz w:val="24"/>
        </w:rPr>
        <w:t>”，英文为：“</w:t>
      </w:r>
      <w:r>
        <w:rPr>
          <w:sz w:val="24"/>
        </w:rPr>
        <w:t> Figure</w:t>
      </w:r>
      <w:r>
        <w:rPr>
          <w:rFonts w:hint="eastAsia"/>
          <w:sz w:val="24"/>
        </w:rPr>
        <w:t xml:space="preserve"> </w:t>
      </w:r>
      <w:r>
        <w:rPr>
          <w:sz w:val="24"/>
        </w:rPr>
        <w:t>1-1</w:t>
      </w:r>
      <w:r>
        <w:rPr>
          <w:rFonts w:hint="eastAsia"/>
          <w:sz w:val="24"/>
        </w:rPr>
        <w:t>”、“</w:t>
      </w:r>
      <w:r>
        <w:rPr>
          <w:sz w:val="24"/>
        </w:rPr>
        <w:t>Figure</w:t>
      </w:r>
      <w:r>
        <w:rPr>
          <w:rFonts w:hint="eastAsia"/>
          <w:sz w:val="24"/>
        </w:rPr>
        <w:t xml:space="preserve"> </w:t>
      </w:r>
      <w:r>
        <w:rPr>
          <w:sz w:val="24"/>
        </w:rPr>
        <w:t>2-3</w:t>
      </w:r>
      <w:r>
        <w:rPr>
          <w:rFonts w:hint="eastAsia"/>
          <w:sz w:val="24"/>
        </w:rPr>
        <w:t>”、</w:t>
      </w:r>
      <w:r>
        <w:rPr>
          <w:sz w:val="24"/>
        </w:rPr>
        <w:t>……</w:t>
      </w:r>
      <w:r>
        <w:rPr>
          <w:rFonts w:hint="eastAsia"/>
          <w:sz w:val="24"/>
        </w:rPr>
        <w:t>。若</w:t>
      </w:r>
      <w:proofErr w:type="gramStart"/>
      <w:r>
        <w:rPr>
          <w:sz w:val="24"/>
        </w:rPr>
        <w:t>某章</w:t>
      </w:r>
      <w:r>
        <w:rPr>
          <w:rFonts w:hint="eastAsia"/>
          <w:sz w:val="24"/>
        </w:rPr>
        <w:t>只有</w:t>
      </w:r>
      <w:proofErr w:type="gramEnd"/>
      <w:r>
        <w:rPr>
          <w:rFonts w:hint="eastAsia"/>
          <w:sz w:val="24"/>
        </w:rPr>
        <w:t>一</w:t>
      </w:r>
      <w:r>
        <w:rPr>
          <w:sz w:val="24"/>
        </w:rPr>
        <w:t>幅图，</w:t>
      </w:r>
      <w:r>
        <w:rPr>
          <w:rFonts w:hint="eastAsia"/>
          <w:sz w:val="24"/>
        </w:rPr>
        <w:t>仍应标注“图</w:t>
      </w:r>
      <w:r>
        <w:rPr>
          <w:sz w:val="24"/>
        </w:rPr>
        <w:t>*</w:t>
      </w:r>
      <w:r>
        <w:rPr>
          <w:rFonts w:hint="eastAsia"/>
          <w:sz w:val="24"/>
        </w:rPr>
        <w:t>-1</w:t>
      </w:r>
      <w:r>
        <w:rPr>
          <w:rFonts w:hint="eastAsia"/>
          <w:sz w:val="24"/>
        </w:rPr>
        <w:t>”，</w:t>
      </w:r>
      <w:r>
        <w:rPr>
          <w:sz w:val="24"/>
        </w:rPr>
        <w:t>如第</w:t>
      </w:r>
      <w:r>
        <w:rPr>
          <w:sz w:val="24"/>
        </w:rPr>
        <w:t>3</w:t>
      </w:r>
      <w:proofErr w:type="gramStart"/>
      <w:r>
        <w:rPr>
          <w:sz w:val="24"/>
        </w:rPr>
        <w:t>章只有</w:t>
      </w:r>
      <w:proofErr w:type="gramEnd"/>
      <w:r>
        <w:rPr>
          <w:sz w:val="24"/>
        </w:rPr>
        <w:t>一幅图，</w:t>
      </w:r>
      <w:r>
        <w:rPr>
          <w:rFonts w:hint="eastAsia"/>
          <w:sz w:val="24"/>
        </w:rPr>
        <w:t>则</w:t>
      </w:r>
      <w:r>
        <w:rPr>
          <w:sz w:val="24"/>
        </w:rPr>
        <w:t>应标为</w:t>
      </w:r>
      <w:r>
        <w:rPr>
          <w:rFonts w:hint="eastAsia"/>
          <w:sz w:val="24"/>
        </w:rPr>
        <w:t>“</w:t>
      </w:r>
      <w:r>
        <w:rPr>
          <w:sz w:val="24"/>
        </w:rPr>
        <w:t>图</w:t>
      </w:r>
      <w:r>
        <w:rPr>
          <w:sz w:val="24"/>
        </w:rPr>
        <w:t>3</w:t>
      </w:r>
      <w:r>
        <w:rPr>
          <w:rFonts w:hint="eastAsia"/>
          <w:sz w:val="24"/>
        </w:rPr>
        <w:t>-</w:t>
      </w:r>
      <w:r>
        <w:rPr>
          <w:sz w:val="24"/>
        </w:rPr>
        <w:t>1</w:t>
      </w:r>
      <w:r>
        <w:rPr>
          <w:rFonts w:hint="eastAsia"/>
          <w:sz w:val="24"/>
        </w:rPr>
        <w:t>”</w:t>
      </w:r>
      <w:r>
        <w:rPr>
          <w:sz w:val="24"/>
        </w:rPr>
        <w:t>。</w:t>
      </w:r>
      <w:r>
        <w:rPr>
          <w:color w:val="000000" w:themeColor="text1"/>
          <w:sz w:val="24"/>
        </w:rPr>
        <w:t>文中引用</w:t>
      </w:r>
      <w:r>
        <w:rPr>
          <w:rFonts w:hint="eastAsia"/>
          <w:color w:val="000000" w:themeColor="text1"/>
          <w:sz w:val="24"/>
        </w:rPr>
        <w:t>图</w:t>
      </w:r>
      <w:r>
        <w:rPr>
          <w:color w:val="000000" w:themeColor="text1"/>
          <w:sz w:val="24"/>
        </w:rPr>
        <w:t>时，一般用</w:t>
      </w:r>
      <w:r>
        <w:rPr>
          <w:rFonts w:ascii="宋体" w:hAnsi="宋体"/>
          <w:color w:val="000000" w:themeColor="text1"/>
          <w:sz w:val="24"/>
        </w:rPr>
        <w:t>“</w:t>
      </w:r>
      <w:r>
        <w:rPr>
          <w:color w:val="000000" w:themeColor="text1"/>
          <w:sz w:val="24"/>
        </w:rPr>
        <w:t>见</w:t>
      </w:r>
      <w:r>
        <w:rPr>
          <w:rFonts w:hint="eastAsia"/>
          <w:color w:val="000000" w:themeColor="text1"/>
          <w:sz w:val="24"/>
        </w:rPr>
        <w:t>图</w:t>
      </w:r>
      <w:r>
        <w:rPr>
          <w:rFonts w:hint="eastAsia"/>
          <w:color w:val="000000" w:themeColor="text1"/>
          <w:sz w:val="24"/>
        </w:rPr>
        <w:t>2-1</w:t>
      </w:r>
      <w:r>
        <w:rPr>
          <w:rFonts w:ascii="宋体" w:hAnsi="宋体"/>
          <w:color w:val="000000" w:themeColor="text1"/>
          <w:sz w:val="24"/>
        </w:rPr>
        <w:t>”</w:t>
      </w:r>
      <w:r>
        <w:rPr>
          <w:rFonts w:ascii="宋体" w:hAnsi="宋体" w:hint="eastAsia"/>
          <w:color w:val="000000" w:themeColor="text1"/>
          <w:sz w:val="24"/>
        </w:rPr>
        <w:t>或</w:t>
      </w:r>
      <w:r>
        <w:rPr>
          <w:rFonts w:ascii="宋体" w:hAnsi="宋体"/>
          <w:color w:val="000000" w:themeColor="text1"/>
          <w:sz w:val="24"/>
        </w:rPr>
        <w:t>“</w:t>
      </w:r>
      <w:r>
        <w:rPr>
          <w:rFonts w:hint="eastAsia"/>
          <w:color w:val="000000" w:themeColor="text1"/>
          <w:sz w:val="24"/>
        </w:rPr>
        <w:t>如图</w:t>
      </w:r>
      <w:r>
        <w:rPr>
          <w:rFonts w:hint="eastAsia"/>
          <w:color w:val="000000" w:themeColor="text1"/>
          <w:sz w:val="24"/>
        </w:rPr>
        <w:t>2-1</w:t>
      </w:r>
      <w:r>
        <w:rPr>
          <w:rFonts w:hint="eastAsia"/>
          <w:color w:val="000000" w:themeColor="text1"/>
          <w:sz w:val="24"/>
        </w:rPr>
        <w:t>所示</w:t>
      </w:r>
      <w:r>
        <w:rPr>
          <w:rFonts w:ascii="宋体" w:hAnsi="宋体"/>
          <w:color w:val="000000" w:themeColor="text1"/>
          <w:sz w:val="24"/>
        </w:rPr>
        <w:t>”</w:t>
      </w:r>
      <w:r>
        <w:rPr>
          <w:color w:val="000000" w:themeColor="text1"/>
          <w:sz w:val="24"/>
        </w:rPr>
        <w:t>。</w:t>
      </w:r>
    </w:p>
    <w:p w:rsidR="00A257DF" w:rsidRDefault="002666B7">
      <w:pPr>
        <w:spacing w:line="360" w:lineRule="auto"/>
        <w:ind w:firstLineChars="200" w:firstLine="480"/>
        <w:rPr>
          <w:sz w:val="24"/>
        </w:rPr>
      </w:pPr>
      <w:r>
        <w:rPr>
          <w:sz w:val="24"/>
        </w:rPr>
        <w:t>②</w:t>
      </w:r>
      <w:proofErr w:type="gramStart"/>
      <w:r>
        <w:rPr>
          <w:sz w:val="24"/>
        </w:rPr>
        <w:t>图题</w:t>
      </w:r>
      <w:r>
        <w:rPr>
          <w:rFonts w:hint="eastAsia"/>
          <w:sz w:val="24"/>
        </w:rPr>
        <w:t>采用</w:t>
      </w:r>
      <w:proofErr w:type="gramEnd"/>
      <w:r>
        <w:rPr>
          <w:rFonts w:hint="eastAsia"/>
          <w:sz w:val="24"/>
        </w:rPr>
        <w:t>中英文对照，</w:t>
      </w:r>
      <w:r>
        <w:rPr>
          <w:sz w:val="24"/>
        </w:rPr>
        <w:t>应明确</w:t>
      </w:r>
      <w:r>
        <w:rPr>
          <w:rFonts w:hint="eastAsia"/>
          <w:sz w:val="24"/>
        </w:rPr>
        <w:t>简短。</w:t>
      </w:r>
    </w:p>
    <w:p w:rsidR="00A257DF" w:rsidRDefault="002666B7">
      <w:pPr>
        <w:spacing w:line="360" w:lineRule="auto"/>
        <w:ind w:firstLineChars="200" w:firstLine="480"/>
        <w:rPr>
          <w:sz w:val="24"/>
        </w:rPr>
      </w:pPr>
      <w:r>
        <w:rPr>
          <w:sz w:val="24"/>
        </w:rPr>
        <w:t>③</w:t>
      </w:r>
      <w:r>
        <w:rPr>
          <w:sz w:val="24"/>
        </w:rPr>
        <w:t>图号</w:t>
      </w:r>
      <w:proofErr w:type="gramStart"/>
      <w:r>
        <w:rPr>
          <w:sz w:val="24"/>
        </w:rPr>
        <w:t>与图题应</w:t>
      </w:r>
      <w:proofErr w:type="gramEnd"/>
      <w:r>
        <w:rPr>
          <w:sz w:val="24"/>
        </w:rPr>
        <w:t>置于图下方的居中位置</w:t>
      </w:r>
      <w:r>
        <w:rPr>
          <w:rFonts w:hint="eastAsia"/>
          <w:sz w:val="24"/>
        </w:rPr>
        <w:t>，中文在上，英文在下</w:t>
      </w:r>
      <w:r>
        <w:rPr>
          <w:sz w:val="24"/>
        </w:rPr>
        <w:t>。</w:t>
      </w:r>
    </w:p>
    <w:p w:rsidR="00A257DF" w:rsidRDefault="002666B7">
      <w:pPr>
        <w:spacing w:line="360" w:lineRule="auto"/>
        <w:ind w:firstLineChars="200" w:firstLine="480"/>
        <w:rPr>
          <w:color w:val="FF0000"/>
          <w:sz w:val="24"/>
        </w:rPr>
      </w:pPr>
      <w:r>
        <w:rPr>
          <w:color w:val="FF0000"/>
          <w:sz w:val="24"/>
        </w:rPr>
        <w:t>④</w:t>
      </w:r>
      <w:r>
        <w:rPr>
          <w:rFonts w:hint="eastAsia"/>
          <w:color w:val="FF0000"/>
          <w:sz w:val="24"/>
        </w:rPr>
        <w:t>中文“图”与图号之间没有空格，</w:t>
      </w:r>
      <w:r>
        <w:rPr>
          <w:color w:val="FF0000"/>
          <w:sz w:val="24"/>
        </w:rPr>
        <w:t>图号与</w:t>
      </w:r>
      <w:proofErr w:type="gramStart"/>
      <w:r>
        <w:rPr>
          <w:color w:val="FF0000"/>
          <w:sz w:val="24"/>
        </w:rPr>
        <w:t>图题之间应空</w:t>
      </w:r>
      <w:proofErr w:type="gramEnd"/>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英文“</w:t>
      </w:r>
      <w:r>
        <w:rPr>
          <w:color w:val="FF0000"/>
          <w:sz w:val="24"/>
        </w:rPr>
        <w:t>Figure</w:t>
      </w:r>
      <w:r>
        <w:rPr>
          <w:rFonts w:hint="eastAsia"/>
          <w:color w:val="FF0000"/>
          <w:sz w:val="24"/>
        </w:rPr>
        <w:t>”与图号之间空</w:t>
      </w:r>
      <w:r>
        <w:rPr>
          <w:rFonts w:hint="eastAsia"/>
          <w:color w:val="FF0000"/>
          <w:sz w:val="24"/>
        </w:rPr>
        <w:t>1</w:t>
      </w:r>
      <w:r>
        <w:rPr>
          <w:rFonts w:hint="eastAsia"/>
          <w:color w:val="FF0000"/>
          <w:sz w:val="24"/>
        </w:rPr>
        <w:t>个英文半角空格，</w:t>
      </w:r>
      <w:r>
        <w:rPr>
          <w:color w:val="FF0000"/>
          <w:sz w:val="24"/>
        </w:rPr>
        <w:t>图号与</w:t>
      </w:r>
      <w:proofErr w:type="gramStart"/>
      <w:r>
        <w:rPr>
          <w:color w:val="FF0000"/>
          <w:sz w:val="24"/>
        </w:rPr>
        <w:t>图题之间应空</w:t>
      </w:r>
      <w:proofErr w:type="gramEnd"/>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w:t>
      </w:r>
      <w:r>
        <w:rPr>
          <w:rFonts w:hAnsi="宋体" w:hint="eastAsia"/>
          <w:color w:val="FF0000"/>
          <w:sz w:val="24"/>
        </w:rPr>
        <w:t>图题</w:t>
      </w:r>
      <w:r>
        <w:rPr>
          <w:rFonts w:hAnsi="宋体"/>
          <w:color w:val="FF0000"/>
          <w:sz w:val="24"/>
        </w:rPr>
        <w:t>后不加标点</w:t>
      </w:r>
      <w:r>
        <w:rPr>
          <w:rFonts w:hint="eastAsia"/>
          <w:color w:val="FF0000"/>
          <w:sz w:val="24"/>
        </w:rPr>
        <w:t>。</w:t>
      </w:r>
      <w:proofErr w:type="gramStart"/>
      <w:r>
        <w:rPr>
          <w:rFonts w:hint="eastAsia"/>
          <w:color w:val="FF0000"/>
          <w:sz w:val="24"/>
        </w:rPr>
        <w:t>图题五号</w:t>
      </w:r>
      <w:proofErr w:type="gramEnd"/>
      <w:r>
        <w:rPr>
          <w:rFonts w:hint="eastAsia"/>
          <w:color w:val="FF0000"/>
          <w:sz w:val="24"/>
        </w:rPr>
        <w:t>宋体（</w:t>
      </w:r>
      <w:r>
        <w:rPr>
          <w:rFonts w:ascii="宋体" w:hAnsi="宋体" w:cs="宋体" w:hint="eastAsia"/>
          <w:bCs/>
          <w:color w:val="FF0000"/>
          <w:sz w:val="24"/>
        </w:rPr>
        <w:t>英文、数字、字母为</w:t>
      </w:r>
      <w:r>
        <w:rPr>
          <w:rFonts w:hint="eastAsia"/>
          <w:bCs/>
          <w:color w:val="FF0000"/>
          <w:sz w:val="24"/>
        </w:rPr>
        <w:t>Times New Roman</w:t>
      </w:r>
      <w:r>
        <w:rPr>
          <w:rFonts w:hint="eastAsia"/>
          <w:color w:val="FF0000"/>
          <w:sz w:val="24"/>
        </w:rPr>
        <w:t>）加粗，居中无缩进，单</w:t>
      </w:r>
      <w:proofErr w:type="gramStart"/>
      <w:r>
        <w:rPr>
          <w:rFonts w:hint="eastAsia"/>
          <w:color w:val="FF0000"/>
          <w:sz w:val="24"/>
        </w:rPr>
        <w:t>倍</w:t>
      </w:r>
      <w:proofErr w:type="gramEnd"/>
      <w:r>
        <w:rPr>
          <w:rFonts w:hint="eastAsia"/>
          <w:color w:val="FF0000"/>
          <w:sz w:val="24"/>
        </w:rPr>
        <w:t>行距，中文</w:t>
      </w:r>
      <w:proofErr w:type="gramStart"/>
      <w:r>
        <w:rPr>
          <w:rFonts w:hint="eastAsia"/>
          <w:color w:val="FF0000"/>
          <w:sz w:val="24"/>
        </w:rPr>
        <w:t>图题段前</w:t>
      </w:r>
      <w:proofErr w:type="gramEnd"/>
      <w:r>
        <w:rPr>
          <w:rFonts w:hint="eastAsia"/>
          <w:color w:val="FF0000"/>
          <w:sz w:val="24"/>
        </w:rPr>
        <w:t>0.5</w:t>
      </w:r>
      <w:r>
        <w:rPr>
          <w:rFonts w:hint="eastAsia"/>
          <w:color w:val="FF0000"/>
          <w:sz w:val="24"/>
        </w:rPr>
        <w:t>行，英文</w:t>
      </w:r>
      <w:proofErr w:type="gramStart"/>
      <w:r>
        <w:rPr>
          <w:rFonts w:hint="eastAsia"/>
          <w:color w:val="FF0000"/>
          <w:sz w:val="24"/>
        </w:rPr>
        <w:t>图题段</w:t>
      </w:r>
      <w:proofErr w:type="gramEnd"/>
      <w:r>
        <w:rPr>
          <w:rFonts w:hint="eastAsia"/>
          <w:color w:val="FF0000"/>
          <w:sz w:val="24"/>
        </w:rPr>
        <w:t>后</w:t>
      </w:r>
      <w:r>
        <w:rPr>
          <w:rFonts w:hint="eastAsia"/>
          <w:color w:val="FF0000"/>
          <w:sz w:val="24"/>
        </w:rPr>
        <w:t>0.5</w:t>
      </w:r>
      <w:r>
        <w:rPr>
          <w:rFonts w:hint="eastAsia"/>
          <w:color w:val="FF0000"/>
          <w:sz w:val="24"/>
        </w:rPr>
        <w:t>行</w:t>
      </w:r>
      <w:r>
        <w:rPr>
          <w:color w:val="FF0000"/>
          <w:sz w:val="24"/>
        </w:rPr>
        <w:t>。</w:t>
      </w:r>
    </w:p>
    <w:p w:rsidR="00A257DF" w:rsidRDefault="002666B7">
      <w:pPr>
        <w:spacing w:line="360" w:lineRule="auto"/>
        <w:ind w:firstLineChars="200" w:firstLine="480"/>
        <w:rPr>
          <w:rFonts w:ascii="宋体" w:hAnsi="宋体" w:cs="宋体"/>
          <w:color w:val="FF0000"/>
          <w:sz w:val="24"/>
        </w:rPr>
      </w:pPr>
      <w:r>
        <w:rPr>
          <w:rFonts w:eastAsia="微软雅黑"/>
          <w:color w:val="FF0000"/>
          <w:sz w:val="24"/>
        </w:rPr>
        <w:t>⑤</w:t>
      </w:r>
      <w:r>
        <w:rPr>
          <w:rFonts w:ascii="宋体" w:hAnsi="宋体" w:cs="宋体" w:hint="eastAsia"/>
          <w:color w:val="FF0000"/>
          <w:sz w:val="24"/>
        </w:rPr>
        <w:t>图中文字为五号宋体（英文、数字、字母为</w:t>
      </w:r>
      <w:r>
        <w:rPr>
          <w:rFonts w:eastAsia="楷体"/>
          <w:color w:val="FF0000"/>
          <w:sz w:val="24"/>
        </w:rPr>
        <w:t>Times New Roman</w:t>
      </w:r>
      <w:r>
        <w:rPr>
          <w:rFonts w:ascii="宋体" w:hAnsi="宋体" w:cs="宋体" w:hint="eastAsia"/>
          <w:color w:val="FF0000"/>
          <w:sz w:val="24"/>
        </w:rPr>
        <w:t>），单</w:t>
      </w:r>
      <w:proofErr w:type="gramStart"/>
      <w:r>
        <w:rPr>
          <w:rFonts w:ascii="宋体" w:hAnsi="宋体" w:cs="宋体" w:hint="eastAsia"/>
          <w:color w:val="FF0000"/>
          <w:sz w:val="24"/>
        </w:rPr>
        <w:t>倍</w:t>
      </w:r>
      <w:proofErr w:type="gramEnd"/>
      <w:r>
        <w:rPr>
          <w:rFonts w:ascii="宋体" w:hAnsi="宋体" w:cs="宋体" w:hint="eastAsia"/>
          <w:color w:val="FF0000"/>
          <w:sz w:val="24"/>
        </w:rPr>
        <w:t>行距，如排列过密，用五号字有困难时，可小于五号字，但不得小于七号字，且在同一个图内字号要统一。</w:t>
      </w:r>
    </w:p>
    <w:p w:rsidR="00A257DF" w:rsidRDefault="002666B7">
      <w:pPr>
        <w:spacing w:line="360" w:lineRule="auto"/>
        <w:ind w:firstLineChars="200" w:firstLine="480"/>
        <w:rPr>
          <w:color w:val="000000" w:themeColor="text1"/>
          <w:sz w:val="24"/>
        </w:rPr>
      </w:pPr>
      <w:r>
        <w:rPr>
          <w:sz w:val="24"/>
        </w:rPr>
        <w:t>⑥</w:t>
      </w:r>
      <w:r>
        <w:rPr>
          <w:rFonts w:hint="eastAsia"/>
          <w:color w:val="000000" w:themeColor="text1"/>
          <w:sz w:val="24"/>
        </w:rPr>
        <w:t>图、图号</w:t>
      </w:r>
      <w:proofErr w:type="gramStart"/>
      <w:r>
        <w:rPr>
          <w:rFonts w:hint="eastAsia"/>
          <w:color w:val="000000" w:themeColor="text1"/>
          <w:sz w:val="24"/>
        </w:rPr>
        <w:t>和图题应该</w:t>
      </w:r>
      <w:proofErr w:type="gramEnd"/>
      <w:r>
        <w:rPr>
          <w:rFonts w:hint="eastAsia"/>
          <w:color w:val="000000" w:themeColor="text1"/>
          <w:sz w:val="24"/>
        </w:rPr>
        <w:t>在同一个页面里，不允许分页。</w:t>
      </w:r>
    </w:p>
    <w:p w:rsidR="00A257DF" w:rsidRDefault="002666B7">
      <w:pPr>
        <w:spacing w:line="360" w:lineRule="auto"/>
        <w:ind w:firstLineChars="200" w:firstLine="480"/>
        <w:rPr>
          <w:color w:val="000000" w:themeColor="text1"/>
          <w:sz w:val="24"/>
        </w:rPr>
      </w:pPr>
      <w:r>
        <w:rPr>
          <w:sz w:val="24"/>
        </w:rPr>
        <w:t>⑦</w:t>
      </w:r>
      <w:r>
        <w:rPr>
          <w:rFonts w:hint="eastAsia"/>
          <w:color w:val="000000" w:themeColor="text1"/>
          <w:sz w:val="24"/>
        </w:rPr>
        <w:t>绘制的曲线图无外边框，无底色，无网格线。</w:t>
      </w:r>
    </w:p>
    <w:p w:rsidR="00A257DF" w:rsidRDefault="002666B7">
      <w:pPr>
        <w:pStyle w:val="1"/>
        <w:ind w:firstLine="480"/>
        <w:rPr>
          <w:color w:val="FF0000"/>
        </w:rPr>
      </w:pPr>
      <w:r>
        <w:rPr>
          <w:color w:val="000000" w:themeColor="text1"/>
        </w:rPr>
        <w:t>横纵坐标必须标注</w:t>
      </w:r>
      <w:r>
        <w:rPr>
          <w:rFonts w:hint="eastAsia"/>
          <w:color w:val="000000" w:themeColor="text1"/>
        </w:rPr>
        <w:t>完整，包括：名称（</w:t>
      </w:r>
      <w:r>
        <w:rPr>
          <w:color w:val="000000" w:themeColor="text1"/>
        </w:rPr>
        <w:t>量</w:t>
      </w:r>
      <w:r>
        <w:rPr>
          <w:rFonts w:hint="eastAsia"/>
          <w:color w:val="000000" w:themeColor="text1"/>
        </w:rPr>
        <w:t>或</w:t>
      </w:r>
      <w:r>
        <w:rPr>
          <w:color w:val="000000" w:themeColor="text1"/>
        </w:rPr>
        <w:t>标准规定符号</w:t>
      </w:r>
      <w:r>
        <w:rPr>
          <w:rFonts w:hint="eastAsia"/>
          <w:color w:val="000000" w:themeColor="text1"/>
        </w:rPr>
        <w:t>）、单位和坐标刻度，横纵坐标上的“名称</w:t>
      </w:r>
      <w:r>
        <w:rPr>
          <w:rFonts w:hint="eastAsia"/>
          <w:color w:val="000000" w:themeColor="text1"/>
        </w:rPr>
        <w:t>/</w:t>
      </w:r>
      <w:r>
        <w:rPr>
          <w:rFonts w:hint="eastAsia"/>
          <w:color w:val="000000" w:themeColor="text1"/>
        </w:rPr>
        <w:t>单位”应分别相对于横纵坐标轴长度居中，纵坐标上的“名称</w:t>
      </w:r>
      <w:r>
        <w:rPr>
          <w:rFonts w:hint="eastAsia"/>
          <w:color w:val="000000" w:themeColor="text1"/>
        </w:rPr>
        <w:t>/</w:t>
      </w:r>
      <w:r>
        <w:rPr>
          <w:rFonts w:hint="eastAsia"/>
          <w:color w:val="000000" w:themeColor="text1"/>
        </w:rPr>
        <w:t>单位”应逆时针旋转</w:t>
      </w:r>
      <w:r>
        <w:rPr>
          <w:rFonts w:hint="eastAsia"/>
          <w:color w:val="000000" w:themeColor="text1"/>
        </w:rPr>
        <w:t>90</w:t>
      </w:r>
      <w:r>
        <w:rPr>
          <w:color w:val="000000" w:themeColor="text1"/>
        </w:rPr>
        <w:t>°</w:t>
      </w:r>
      <w:r>
        <w:rPr>
          <w:rFonts w:hint="eastAsia"/>
          <w:color w:val="000000" w:themeColor="text1"/>
        </w:rPr>
        <w:t>书写，</w:t>
      </w:r>
      <w:r>
        <w:rPr>
          <w:color w:val="000000" w:themeColor="text1"/>
        </w:rPr>
        <w:t>且</w:t>
      </w:r>
      <w:r>
        <w:rPr>
          <w:rFonts w:hint="eastAsia"/>
          <w:color w:val="000000" w:themeColor="text1"/>
        </w:rPr>
        <w:t>与横纵坐标轴刻度之间的距离适当。</w:t>
      </w:r>
      <w:r>
        <w:rPr>
          <w:color w:val="000000" w:themeColor="text1"/>
        </w:rPr>
        <w:t>此三者只有在不必要标明（如无量</w:t>
      </w:r>
      <w:r>
        <w:rPr>
          <w:rFonts w:hint="eastAsia"/>
          <w:color w:val="000000" w:themeColor="text1"/>
        </w:rPr>
        <w:t>纲</w:t>
      </w:r>
      <w:r>
        <w:rPr>
          <w:color w:val="000000" w:themeColor="text1"/>
        </w:rPr>
        <w:t>等）的情况下方可省略。坐标上标注的量的符号和缩略词必须与正文中一</w:t>
      </w:r>
      <w:r>
        <w:rPr>
          <w:color w:val="000000" w:themeColor="text1"/>
        </w:rPr>
        <w:lastRenderedPageBreak/>
        <w:t>致。</w:t>
      </w:r>
      <w:r>
        <w:rPr>
          <w:rFonts w:hint="eastAsia"/>
          <w:color w:val="FF0000"/>
        </w:rPr>
        <w:t>横纵坐标刻度线方向朝里（如：左侧纵坐标刻度线朝右，下方横坐标刻度线朝上）。</w:t>
      </w:r>
      <w:r>
        <w:rPr>
          <w:rFonts w:hint="eastAsia"/>
          <w:szCs w:val="24"/>
        </w:rPr>
        <w:t>见示例</w:t>
      </w:r>
      <w:r>
        <w:rPr>
          <w:rFonts w:hint="eastAsia"/>
          <w:szCs w:val="24"/>
        </w:rPr>
        <w:t>2</w:t>
      </w:r>
      <w:r>
        <w:rPr>
          <w:rFonts w:hint="eastAsia"/>
          <w:szCs w:val="24"/>
        </w:rPr>
        <w:t>。</w:t>
      </w:r>
    </w:p>
    <w:p w:rsidR="00A257DF" w:rsidRDefault="002666B7">
      <w:pPr>
        <w:pStyle w:val="1"/>
        <w:ind w:firstLine="480"/>
        <w:rPr>
          <w:szCs w:val="24"/>
        </w:rPr>
      </w:pPr>
      <w:r>
        <w:rPr>
          <w:color w:val="000000" w:themeColor="text1"/>
        </w:rPr>
        <w:t>坐标</w:t>
      </w:r>
      <w:r>
        <w:rPr>
          <w:rFonts w:hint="eastAsia"/>
          <w:color w:val="000000" w:themeColor="text1"/>
        </w:rPr>
        <w:t>轴及刻度线应为</w:t>
      </w:r>
      <w:r>
        <w:rPr>
          <w:color w:val="000000" w:themeColor="text1"/>
        </w:rPr>
        <w:t>黑色</w:t>
      </w:r>
      <w:r>
        <w:rPr>
          <w:rFonts w:hint="eastAsia"/>
          <w:color w:val="000000" w:themeColor="text1"/>
        </w:rPr>
        <w:t>实线</w:t>
      </w:r>
      <w:r>
        <w:rPr>
          <w:color w:val="000000" w:themeColor="text1"/>
        </w:rPr>
        <w:t>，</w:t>
      </w:r>
      <w:r>
        <w:rPr>
          <w:rFonts w:hint="eastAsia"/>
          <w:color w:val="000000" w:themeColor="text1"/>
        </w:rPr>
        <w:t>1</w:t>
      </w:r>
      <w:r>
        <w:rPr>
          <w:rFonts w:hint="eastAsia"/>
          <w:color w:val="000000" w:themeColor="text1"/>
        </w:rPr>
        <w:t>磅</w:t>
      </w:r>
      <w:r>
        <w:rPr>
          <w:color w:val="000000" w:themeColor="text1"/>
        </w:rPr>
        <w:t>粗细。</w:t>
      </w:r>
      <w:r>
        <w:rPr>
          <w:rFonts w:hint="eastAsia"/>
          <w:color w:val="000000" w:themeColor="text1"/>
        </w:rPr>
        <w:t>若图中为单线，采用黑色实线，</w:t>
      </w:r>
      <w:r>
        <w:rPr>
          <w:rFonts w:hint="eastAsia"/>
          <w:color w:val="000000" w:themeColor="text1"/>
        </w:rPr>
        <w:t>1</w:t>
      </w:r>
      <w:r>
        <w:rPr>
          <w:rFonts w:hint="eastAsia"/>
          <w:color w:val="000000" w:themeColor="text1"/>
        </w:rPr>
        <w:t>磅粗细；若图中为多线，必须区分明显，</w:t>
      </w:r>
      <w:r>
        <w:rPr>
          <w:rFonts w:hint="eastAsia"/>
          <w:color w:val="FF0000"/>
        </w:rPr>
        <w:t>建议采用彩色曲线（必须彩打）或者不同标志表示</w:t>
      </w:r>
      <w:r>
        <w:rPr>
          <w:rFonts w:hint="eastAsia"/>
          <w:color w:val="000000" w:themeColor="text1"/>
        </w:rPr>
        <w:t>，</w:t>
      </w:r>
      <w:r>
        <w:rPr>
          <w:rFonts w:hint="eastAsia"/>
          <w:color w:val="FF0000"/>
        </w:rPr>
        <w:t>并加图例说明</w:t>
      </w:r>
      <w:r>
        <w:rPr>
          <w:rFonts w:hint="eastAsia"/>
          <w:color w:val="000000" w:themeColor="text1"/>
        </w:rPr>
        <w:t>，</w:t>
      </w:r>
      <w:r>
        <w:rPr>
          <w:rFonts w:hint="eastAsia"/>
          <w:color w:val="FF0000"/>
        </w:rPr>
        <w:t>图例没有外边框。</w:t>
      </w:r>
    </w:p>
    <w:p w:rsidR="00A257DF" w:rsidRDefault="002666B7">
      <w:pPr>
        <w:spacing w:line="360" w:lineRule="auto"/>
        <w:ind w:firstLineChars="200" w:firstLine="480"/>
        <w:rPr>
          <w:color w:val="000000" w:themeColor="text1"/>
          <w:sz w:val="24"/>
        </w:rPr>
      </w:pPr>
      <w:r>
        <w:rPr>
          <w:sz w:val="24"/>
        </w:rPr>
        <w:t>⑧</w:t>
      </w:r>
      <w:r>
        <w:rPr>
          <w:rFonts w:hint="eastAsia"/>
          <w:sz w:val="24"/>
        </w:rPr>
        <w:t>照</w:t>
      </w:r>
      <w:r>
        <w:rPr>
          <w:color w:val="000000" w:themeColor="text1"/>
          <w:sz w:val="24"/>
        </w:rPr>
        <w:t>片</w:t>
      </w:r>
      <w:proofErr w:type="gramStart"/>
      <w:r>
        <w:rPr>
          <w:color w:val="000000" w:themeColor="text1"/>
          <w:sz w:val="24"/>
        </w:rPr>
        <w:t>图要求</w:t>
      </w:r>
      <w:proofErr w:type="gramEnd"/>
      <w:r>
        <w:rPr>
          <w:color w:val="000000" w:themeColor="text1"/>
          <w:sz w:val="24"/>
        </w:rPr>
        <w:t>主题和主要部分的轮廓鲜明，便于制版。如用放大缩小的复制品，必须清晰，反差适中。</w:t>
      </w:r>
      <w:r>
        <w:rPr>
          <w:color w:val="FF0000"/>
          <w:sz w:val="24"/>
        </w:rPr>
        <w:t>照片上应有表示目的物尺寸的标度</w:t>
      </w:r>
      <w:r>
        <w:rPr>
          <w:color w:val="000000" w:themeColor="text1"/>
          <w:sz w:val="24"/>
        </w:rPr>
        <w:t>。</w:t>
      </w:r>
    </w:p>
    <w:p w:rsidR="00A257DF" w:rsidRDefault="002666B7">
      <w:pPr>
        <w:spacing w:line="360" w:lineRule="auto"/>
        <w:ind w:firstLineChars="200" w:firstLine="480"/>
        <w:rPr>
          <w:color w:val="FF0000"/>
          <w:sz w:val="24"/>
        </w:rPr>
      </w:pPr>
      <w:r>
        <w:rPr>
          <w:color w:val="FF0000"/>
          <w:sz w:val="24"/>
        </w:rPr>
        <w:t>⑨</w:t>
      </w:r>
      <w:r>
        <w:rPr>
          <w:color w:val="FF0000"/>
          <w:sz w:val="24"/>
        </w:rPr>
        <w:t>部件图中的文字标注应清晰明了，在图中直接标注名称</w:t>
      </w:r>
      <w:r>
        <w:rPr>
          <w:rFonts w:hint="eastAsia"/>
          <w:color w:val="FF0000"/>
          <w:sz w:val="24"/>
        </w:rPr>
        <w:t>。</w:t>
      </w:r>
      <w:r>
        <w:rPr>
          <w:color w:val="FF0000"/>
          <w:sz w:val="24"/>
        </w:rPr>
        <w:t>或者仅在图中标注序号</w:t>
      </w:r>
      <w:r>
        <w:rPr>
          <w:rFonts w:ascii="宋体" w:hAnsi="宋体" w:cs="宋体" w:hint="eastAsia"/>
          <w:color w:val="FF0000"/>
          <w:sz w:val="24"/>
        </w:rPr>
        <w:t>“</w:t>
      </w:r>
      <w:r>
        <w:rPr>
          <w:color w:val="FF0000"/>
          <w:sz w:val="24"/>
        </w:rPr>
        <w:t>1</w:t>
      </w:r>
      <w:r>
        <w:rPr>
          <w:color w:val="FF0000"/>
          <w:sz w:val="24"/>
        </w:rPr>
        <w:t>、</w:t>
      </w:r>
      <w:r>
        <w:rPr>
          <w:color w:val="FF0000"/>
          <w:sz w:val="24"/>
        </w:rPr>
        <w:t>2</w:t>
      </w:r>
      <w:r>
        <w:rPr>
          <w:color w:val="FF0000"/>
          <w:sz w:val="24"/>
        </w:rPr>
        <w:t>、</w:t>
      </w:r>
      <w:r>
        <w:rPr>
          <w:color w:val="FF0000"/>
          <w:sz w:val="24"/>
        </w:rPr>
        <w:t>3</w:t>
      </w:r>
      <w:r>
        <w:rPr>
          <w:color w:val="FF0000"/>
          <w:sz w:val="24"/>
        </w:rPr>
        <w:t>、</w:t>
      </w:r>
      <w:r>
        <w:rPr>
          <w:color w:val="FF0000"/>
          <w:sz w:val="24"/>
        </w:rPr>
        <w:t>……</w:t>
      </w:r>
      <w:r>
        <w:rPr>
          <w:rFonts w:ascii="宋体" w:hAnsi="宋体" w:cs="宋体" w:hint="eastAsia"/>
          <w:color w:val="FF0000"/>
          <w:sz w:val="24"/>
        </w:rPr>
        <w:t>”</w:t>
      </w:r>
      <w:r>
        <w:rPr>
          <w:color w:val="FF0000"/>
          <w:sz w:val="24"/>
        </w:rPr>
        <w:t>，具体说明置于</w:t>
      </w:r>
      <w:proofErr w:type="gramStart"/>
      <w:r>
        <w:rPr>
          <w:rFonts w:hint="eastAsia"/>
          <w:color w:val="FF0000"/>
          <w:sz w:val="24"/>
        </w:rPr>
        <w:t>英文</w:t>
      </w:r>
      <w:r>
        <w:rPr>
          <w:color w:val="FF0000"/>
          <w:sz w:val="24"/>
        </w:rPr>
        <w:t>图题</w:t>
      </w:r>
      <w:r>
        <w:rPr>
          <w:rFonts w:hint="eastAsia"/>
          <w:color w:val="FF0000"/>
          <w:sz w:val="24"/>
        </w:rPr>
        <w:t>下</w:t>
      </w:r>
      <w:r>
        <w:rPr>
          <w:color w:val="FF0000"/>
          <w:sz w:val="24"/>
        </w:rPr>
        <w:t>方</w:t>
      </w:r>
      <w:proofErr w:type="gramEnd"/>
      <w:r>
        <w:rPr>
          <w:color w:val="FF0000"/>
          <w:sz w:val="24"/>
        </w:rPr>
        <w:t>，格式为</w:t>
      </w:r>
      <w:r>
        <w:rPr>
          <w:rFonts w:ascii="宋体" w:hAnsi="宋体" w:cs="宋体" w:hint="eastAsia"/>
          <w:color w:val="FF0000"/>
          <w:sz w:val="24"/>
        </w:rPr>
        <w:t>“</w:t>
      </w:r>
      <w:r>
        <w:rPr>
          <w:color w:val="FF0000"/>
          <w:sz w:val="24"/>
        </w:rPr>
        <w:t>1–…</w:t>
      </w:r>
      <w:r>
        <w:rPr>
          <w:rFonts w:ascii="宋体" w:hAnsi="宋体" w:cs="宋体" w:hint="eastAsia"/>
          <w:color w:val="FF0000"/>
          <w:sz w:val="24"/>
        </w:rPr>
        <w:t>”，“</w:t>
      </w:r>
      <w:r>
        <w:rPr>
          <w:color w:val="FF0000"/>
          <w:sz w:val="24"/>
        </w:rPr>
        <w:t>2–…</w:t>
      </w:r>
      <w:r>
        <w:rPr>
          <w:rFonts w:ascii="宋体" w:hAnsi="宋体" w:cs="宋体" w:hint="eastAsia"/>
          <w:color w:val="FF0000"/>
          <w:sz w:val="24"/>
        </w:rPr>
        <w:t>”</w:t>
      </w:r>
      <w:r>
        <w:rPr>
          <w:color w:val="FF0000"/>
          <w:sz w:val="24"/>
        </w:rPr>
        <w:t>，</w:t>
      </w:r>
      <w:r>
        <w:rPr>
          <w:rFonts w:hint="eastAsia"/>
          <w:color w:val="FF0000"/>
          <w:sz w:val="24"/>
        </w:rPr>
        <w:t>“</w:t>
      </w:r>
      <w:r>
        <w:rPr>
          <w:color w:val="FF0000"/>
          <w:sz w:val="24"/>
        </w:rPr>
        <w:t>3–…</w:t>
      </w:r>
      <w:r>
        <w:rPr>
          <w:rFonts w:ascii="宋体" w:hAnsi="宋体" w:cs="宋体" w:hint="eastAsia"/>
          <w:color w:val="FF0000"/>
          <w:sz w:val="24"/>
        </w:rPr>
        <w:t>”</w:t>
      </w:r>
      <w:r>
        <w:rPr>
          <w:color w:val="FF0000"/>
          <w:sz w:val="24"/>
        </w:rPr>
        <w:t>，</w:t>
      </w:r>
      <w:r>
        <w:rPr>
          <w:rFonts w:hAnsi="宋体"/>
          <w:color w:val="FF0000"/>
          <w:sz w:val="24"/>
        </w:rPr>
        <w:t>用“</w:t>
      </w:r>
      <w:r>
        <w:rPr>
          <w:rFonts w:hAnsi="宋体" w:hint="eastAsia"/>
          <w:color w:val="FF0000"/>
          <w:sz w:val="24"/>
        </w:rPr>
        <w:t>；</w:t>
      </w:r>
      <w:r>
        <w:rPr>
          <w:rFonts w:hAnsi="宋体"/>
          <w:color w:val="FF0000"/>
          <w:sz w:val="24"/>
        </w:rPr>
        <w:t>”</w:t>
      </w:r>
      <w:r>
        <w:rPr>
          <w:rFonts w:hAnsi="宋体" w:hint="eastAsia"/>
          <w:color w:val="FF0000"/>
          <w:sz w:val="24"/>
        </w:rPr>
        <w:t>间隔，</w:t>
      </w:r>
      <w:r>
        <w:rPr>
          <w:color w:val="FF0000"/>
          <w:sz w:val="24"/>
        </w:rPr>
        <w:t>五号宋体</w:t>
      </w:r>
      <w:r>
        <w:rPr>
          <w:rFonts w:hint="eastAsia"/>
          <w:color w:val="FF0000"/>
          <w:sz w:val="24"/>
        </w:rPr>
        <w:t>（</w:t>
      </w:r>
      <w:r>
        <w:rPr>
          <w:color w:val="FF0000"/>
          <w:sz w:val="24"/>
        </w:rPr>
        <w:t>英文、数字和字母</w:t>
      </w:r>
      <w:r>
        <w:rPr>
          <w:color w:val="FF0000"/>
          <w:sz w:val="24"/>
        </w:rPr>
        <w:t>Times New Roman</w:t>
      </w:r>
      <w:r>
        <w:rPr>
          <w:rFonts w:hint="eastAsia"/>
          <w:color w:val="FF0000"/>
          <w:sz w:val="24"/>
        </w:rPr>
        <w:t>）</w:t>
      </w:r>
      <w:r>
        <w:rPr>
          <w:color w:val="FF0000"/>
          <w:sz w:val="24"/>
        </w:rPr>
        <w:t>不加粗，居中</w:t>
      </w:r>
      <w:r>
        <w:rPr>
          <w:rFonts w:hint="eastAsia"/>
          <w:color w:val="FF0000"/>
          <w:sz w:val="24"/>
        </w:rPr>
        <w:t>无缩进</w:t>
      </w:r>
      <w:r>
        <w:rPr>
          <w:color w:val="FF0000"/>
          <w:sz w:val="24"/>
        </w:rPr>
        <w:t>，</w:t>
      </w:r>
      <w:r>
        <w:rPr>
          <w:rFonts w:hint="eastAsia"/>
          <w:color w:val="FF0000"/>
          <w:sz w:val="24"/>
        </w:rPr>
        <w:t>单</w:t>
      </w:r>
      <w:proofErr w:type="gramStart"/>
      <w:r>
        <w:rPr>
          <w:rFonts w:hint="eastAsia"/>
          <w:color w:val="FF0000"/>
          <w:sz w:val="24"/>
        </w:rPr>
        <w:t>倍</w:t>
      </w:r>
      <w:proofErr w:type="gramEnd"/>
      <w:r>
        <w:rPr>
          <w:rFonts w:hint="eastAsia"/>
          <w:color w:val="FF0000"/>
          <w:sz w:val="24"/>
        </w:rPr>
        <w:t>行距，</w:t>
      </w:r>
      <w:r>
        <w:rPr>
          <w:rFonts w:ascii="宋体" w:hAnsi="宋体" w:hint="eastAsia"/>
          <w:color w:val="FF0000"/>
          <w:sz w:val="24"/>
          <w:lang w:eastAsia="zh-Hans"/>
        </w:rPr>
        <w:t>末</w:t>
      </w:r>
      <w:r>
        <w:rPr>
          <w:rFonts w:ascii="宋体" w:hAnsi="宋体" w:hint="eastAsia"/>
          <w:color w:val="FF0000"/>
          <w:sz w:val="24"/>
        </w:rPr>
        <w:t>段</w:t>
      </w:r>
      <w:proofErr w:type="gramStart"/>
      <w:r>
        <w:rPr>
          <w:rFonts w:ascii="宋体" w:hAnsi="宋体" w:hint="eastAsia"/>
          <w:color w:val="FF0000"/>
          <w:sz w:val="24"/>
          <w:lang w:eastAsia="zh-Hans"/>
        </w:rPr>
        <w:t>段</w:t>
      </w:r>
      <w:proofErr w:type="gramEnd"/>
      <w:r>
        <w:rPr>
          <w:rFonts w:ascii="宋体" w:hAnsi="宋体" w:hint="eastAsia"/>
          <w:color w:val="FF0000"/>
          <w:sz w:val="24"/>
          <w:lang w:eastAsia="zh-Hans"/>
        </w:rPr>
        <w:t>后</w:t>
      </w:r>
      <w:r>
        <w:rPr>
          <w:rFonts w:ascii="宋体" w:hAnsi="宋体" w:hint="eastAsia"/>
          <w:color w:val="FF0000"/>
          <w:sz w:val="24"/>
        </w:rPr>
        <w:t>距</w:t>
      </w:r>
      <w:r>
        <w:rPr>
          <w:color w:val="FF0000"/>
          <w:sz w:val="24"/>
        </w:rPr>
        <w:t>0.5</w:t>
      </w:r>
      <w:r>
        <w:rPr>
          <w:rFonts w:ascii="宋体" w:hAnsi="宋体" w:hint="eastAsia"/>
          <w:color w:val="FF0000"/>
          <w:sz w:val="24"/>
        </w:rPr>
        <w:t>行</w:t>
      </w:r>
      <w:r>
        <w:rPr>
          <w:color w:val="FF0000"/>
          <w:sz w:val="24"/>
        </w:rPr>
        <w:t>。</w:t>
      </w:r>
      <w:r>
        <w:rPr>
          <w:rFonts w:hint="eastAsia"/>
          <w:color w:val="FF0000"/>
          <w:sz w:val="24"/>
        </w:rPr>
        <w:t>见示例</w:t>
      </w:r>
      <w:r>
        <w:rPr>
          <w:rFonts w:hint="eastAsia"/>
          <w:color w:val="FF0000"/>
          <w:sz w:val="24"/>
        </w:rPr>
        <w:t>3</w:t>
      </w:r>
      <w:r>
        <w:rPr>
          <w:rFonts w:hint="eastAsia"/>
          <w:color w:val="FF0000"/>
          <w:sz w:val="24"/>
        </w:rPr>
        <w:t>和示例</w:t>
      </w:r>
      <w:r>
        <w:rPr>
          <w:rFonts w:hint="eastAsia"/>
          <w:color w:val="FF0000"/>
          <w:sz w:val="24"/>
        </w:rPr>
        <w:t>4</w:t>
      </w:r>
      <w:r>
        <w:rPr>
          <w:rFonts w:hint="eastAsia"/>
          <w:color w:val="FF0000"/>
          <w:sz w:val="24"/>
        </w:rPr>
        <w:t>。</w:t>
      </w:r>
    </w:p>
    <w:p w:rsidR="00A257DF" w:rsidRDefault="002666B7">
      <w:pPr>
        <w:spacing w:line="360" w:lineRule="auto"/>
        <w:ind w:firstLineChars="200" w:firstLine="480"/>
        <w:rPr>
          <w:rFonts w:hAnsi="宋体"/>
          <w:color w:val="FF0000"/>
          <w:sz w:val="24"/>
        </w:rPr>
      </w:pPr>
      <w:r>
        <w:rPr>
          <w:color w:val="FF0000"/>
          <w:sz w:val="24"/>
        </w:rPr>
        <w:t>⑩</w:t>
      </w:r>
      <w:r>
        <w:rPr>
          <w:rFonts w:hint="eastAsia"/>
          <w:color w:val="FF0000"/>
          <w:sz w:val="24"/>
        </w:rPr>
        <w:t>若某图由两张及以上分</w:t>
      </w:r>
      <w:proofErr w:type="gramStart"/>
      <w:r>
        <w:rPr>
          <w:rFonts w:hint="eastAsia"/>
          <w:color w:val="FF0000"/>
          <w:sz w:val="24"/>
        </w:rPr>
        <w:t>图组成</w:t>
      </w:r>
      <w:proofErr w:type="gramEnd"/>
      <w:r>
        <w:rPr>
          <w:rFonts w:hint="eastAsia"/>
          <w:color w:val="FF0000"/>
          <w:sz w:val="24"/>
        </w:rPr>
        <w:t>时，除满足上述格式要求外，每张分图也需要注明图号和中文图题，</w:t>
      </w:r>
      <w:r>
        <w:rPr>
          <w:rFonts w:hAnsi="宋体"/>
          <w:color w:val="FF0000"/>
          <w:sz w:val="24"/>
        </w:rPr>
        <w:t>分图号用</w:t>
      </w:r>
      <w:r>
        <w:rPr>
          <w:rFonts w:hint="eastAsia"/>
          <w:color w:val="FF0000"/>
          <w:sz w:val="24"/>
        </w:rPr>
        <w:t>（</w:t>
      </w:r>
      <w:r>
        <w:rPr>
          <w:color w:val="FF0000"/>
          <w:sz w:val="24"/>
        </w:rPr>
        <w:t>a</w:t>
      </w:r>
      <w:r>
        <w:rPr>
          <w:rFonts w:hint="eastAsia"/>
          <w:color w:val="FF0000"/>
          <w:sz w:val="24"/>
        </w:rPr>
        <w:t>）</w:t>
      </w:r>
      <w:r>
        <w:rPr>
          <w:rFonts w:hAnsi="宋体"/>
          <w:color w:val="FF0000"/>
          <w:sz w:val="24"/>
        </w:rPr>
        <w:t>、</w:t>
      </w:r>
      <w:r>
        <w:rPr>
          <w:rFonts w:hAnsi="宋体" w:hint="eastAsia"/>
          <w:color w:val="FF0000"/>
          <w:sz w:val="24"/>
        </w:rPr>
        <w:t>（</w:t>
      </w:r>
      <w:r>
        <w:rPr>
          <w:color w:val="FF0000"/>
          <w:sz w:val="24"/>
        </w:rPr>
        <w:t>b</w:t>
      </w:r>
      <w:r>
        <w:rPr>
          <w:rFonts w:hint="eastAsia"/>
          <w:color w:val="FF0000"/>
          <w:sz w:val="24"/>
        </w:rPr>
        <w:t>）</w:t>
      </w:r>
      <w:r>
        <w:rPr>
          <w:rFonts w:hAnsi="宋体"/>
          <w:color w:val="FF0000"/>
          <w:sz w:val="24"/>
        </w:rPr>
        <w:t>等表示</w:t>
      </w:r>
      <w:r>
        <w:rPr>
          <w:rFonts w:hint="eastAsia"/>
          <w:color w:val="FF0000"/>
          <w:sz w:val="24"/>
        </w:rPr>
        <w:t>。分图号和</w:t>
      </w:r>
      <w:proofErr w:type="gramStart"/>
      <w:r>
        <w:rPr>
          <w:rFonts w:hint="eastAsia"/>
          <w:color w:val="FF0000"/>
          <w:sz w:val="24"/>
        </w:rPr>
        <w:t>分图题置于</w:t>
      </w:r>
      <w:proofErr w:type="gramEnd"/>
      <w:r>
        <w:rPr>
          <w:rFonts w:hint="eastAsia"/>
          <w:color w:val="FF0000"/>
          <w:sz w:val="24"/>
        </w:rPr>
        <w:t>每张分图下方的居中位置</w:t>
      </w:r>
      <w:r>
        <w:rPr>
          <w:rFonts w:hAnsi="宋体" w:hint="eastAsia"/>
          <w:color w:val="FF0000"/>
          <w:sz w:val="24"/>
        </w:rPr>
        <w:t>（见示例</w:t>
      </w:r>
      <w:r>
        <w:rPr>
          <w:rFonts w:hAnsi="宋体" w:hint="eastAsia"/>
          <w:color w:val="FF0000"/>
          <w:sz w:val="24"/>
        </w:rPr>
        <w:t>5</w:t>
      </w:r>
      <w:r>
        <w:rPr>
          <w:rFonts w:hAnsi="宋体" w:hint="eastAsia"/>
          <w:color w:val="FF0000"/>
          <w:sz w:val="24"/>
        </w:rPr>
        <w:t>）。分图号、分图题</w:t>
      </w:r>
      <w:r>
        <w:rPr>
          <w:rFonts w:hint="eastAsia"/>
          <w:color w:val="FF0000"/>
          <w:sz w:val="24"/>
        </w:rPr>
        <w:t>为五号宋体（英文、数字和字母为五号</w:t>
      </w:r>
      <w:r>
        <w:rPr>
          <w:rFonts w:hint="eastAsia"/>
          <w:color w:val="FF0000"/>
          <w:sz w:val="24"/>
        </w:rPr>
        <w:t>Times New Roman</w:t>
      </w:r>
      <w:r>
        <w:rPr>
          <w:rFonts w:hint="eastAsia"/>
          <w:color w:val="FF0000"/>
          <w:sz w:val="24"/>
        </w:rPr>
        <w:t>）不加粗，单</w:t>
      </w:r>
      <w:proofErr w:type="gramStart"/>
      <w:r>
        <w:rPr>
          <w:rFonts w:hint="eastAsia"/>
          <w:color w:val="FF0000"/>
          <w:sz w:val="24"/>
        </w:rPr>
        <w:t>倍</w:t>
      </w:r>
      <w:proofErr w:type="gramEnd"/>
      <w:r>
        <w:rPr>
          <w:rFonts w:hint="eastAsia"/>
          <w:color w:val="FF0000"/>
          <w:sz w:val="24"/>
        </w:rPr>
        <w:t>行距。在文中如引用分图时格式为“见图</w:t>
      </w:r>
      <w:r>
        <w:rPr>
          <w:rFonts w:hint="eastAsia"/>
          <w:color w:val="FF0000"/>
          <w:sz w:val="24"/>
        </w:rPr>
        <w:t>2</w:t>
      </w:r>
      <w:r>
        <w:rPr>
          <w:color w:val="FF0000"/>
          <w:sz w:val="24"/>
        </w:rPr>
        <w:t>-</w:t>
      </w:r>
      <w:r>
        <w:rPr>
          <w:rFonts w:hint="eastAsia"/>
          <w:color w:val="FF0000"/>
          <w:sz w:val="24"/>
        </w:rPr>
        <w:t>4-</w:t>
      </w:r>
      <w:r>
        <w:rPr>
          <w:color w:val="FF0000"/>
          <w:sz w:val="24"/>
        </w:rPr>
        <w:t>a</w:t>
      </w:r>
      <w:r>
        <w:rPr>
          <w:rFonts w:hint="eastAsia"/>
          <w:color w:val="FF0000"/>
          <w:sz w:val="24"/>
        </w:rPr>
        <w:t>”。</w:t>
      </w:r>
    </w:p>
    <w:p w:rsidR="00A257DF" w:rsidRDefault="002666B7">
      <w:pPr>
        <w:spacing w:line="360" w:lineRule="auto"/>
        <w:ind w:firstLineChars="200" w:firstLine="480"/>
        <w:rPr>
          <w:sz w:val="24"/>
        </w:rPr>
      </w:pPr>
      <w:r>
        <w:rPr>
          <w:rFonts w:eastAsia="微软雅黑"/>
          <w:sz w:val="24"/>
        </w:rPr>
        <w:t>⑪</w:t>
      </w:r>
      <w:r>
        <w:rPr>
          <w:rFonts w:hint="eastAsia"/>
          <w:sz w:val="24"/>
        </w:rPr>
        <w:t>从软件中导出的图或从文献中引用的</w:t>
      </w:r>
      <w:proofErr w:type="gramStart"/>
      <w:r>
        <w:rPr>
          <w:rFonts w:hint="eastAsia"/>
          <w:sz w:val="24"/>
        </w:rPr>
        <w:t>图必须</w:t>
      </w:r>
      <w:proofErr w:type="gramEnd"/>
      <w:r>
        <w:rPr>
          <w:rFonts w:hint="eastAsia"/>
          <w:sz w:val="24"/>
        </w:rPr>
        <w:t>清晰，字体、字号、线条等必须符合上述要求，否则重绘。</w:t>
      </w:r>
      <w:r>
        <w:rPr>
          <w:sz w:val="24"/>
        </w:rPr>
        <w:t>引用</w:t>
      </w:r>
      <w:r>
        <w:rPr>
          <w:rFonts w:hint="eastAsia"/>
          <w:sz w:val="24"/>
        </w:rPr>
        <w:t>图</w:t>
      </w:r>
      <w:r>
        <w:rPr>
          <w:sz w:val="24"/>
        </w:rPr>
        <w:t>应注明出处，在</w:t>
      </w:r>
      <w:r>
        <w:rPr>
          <w:rFonts w:hint="eastAsia"/>
          <w:sz w:val="24"/>
        </w:rPr>
        <w:t>中英文</w:t>
      </w:r>
      <w:proofErr w:type="gramStart"/>
      <w:r>
        <w:rPr>
          <w:rFonts w:hint="eastAsia"/>
          <w:sz w:val="24"/>
        </w:rPr>
        <w:t>图</w:t>
      </w:r>
      <w:r>
        <w:rPr>
          <w:sz w:val="24"/>
        </w:rPr>
        <w:t>题右</w:t>
      </w:r>
      <w:proofErr w:type="gramEnd"/>
      <w:r>
        <w:rPr>
          <w:sz w:val="24"/>
        </w:rPr>
        <w:t>上角</w:t>
      </w:r>
      <w:r>
        <w:rPr>
          <w:rFonts w:hint="eastAsia"/>
          <w:sz w:val="24"/>
        </w:rPr>
        <w:t>用上标</w:t>
      </w:r>
      <w:r>
        <w:rPr>
          <w:sz w:val="24"/>
        </w:rPr>
        <w:t>加引用文献号</w:t>
      </w:r>
      <w:r>
        <w:rPr>
          <w:rFonts w:hint="eastAsia"/>
          <w:sz w:val="24"/>
        </w:rPr>
        <w:t>（</w:t>
      </w:r>
      <w:r>
        <w:rPr>
          <w:rFonts w:hint="eastAsia"/>
          <w:sz w:val="24"/>
        </w:rPr>
        <w:t>Times New Roman</w:t>
      </w:r>
      <w:r>
        <w:rPr>
          <w:rFonts w:hint="eastAsia"/>
          <w:sz w:val="24"/>
        </w:rPr>
        <w:t>小四号，如</w:t>
      </w:r>
      <w:r>
        <w:rPr>
          <w:rFonts w:hint="eastAsia"/>
          <w:sz w:val="24"/>
          <w:vertAlign w:val="superscript"/>
        </w:rPr>
        <w:t>[1]</w:t>
      </w:r>
      <w:r>
        <w:rPr>
          <w:rFonts w:hint="eastAsia"/>
          <w:sz w:val="24"/>
        </w:rPr>
        <w:t>）标识。</w:t>
      </w:r>
    </w:p>
    <w:p w:rsidR="00A257DF" w:rsidRDefault="002666B7">
      <w:pPr>
        <w:spacing w:line="360" w:lineRule="auto"/>
        <w:ind w:firstLineChars="200" w:firstLine="480"/>
        <w:rPr>
          <w:sz w:val="24"/>
        </w:rPr>
      </w:pPr>
      <w:r>
        <w:rPr>
          <w:rFonts w:eastAsia="微软雅黑"/>
          <w:sz w:val="24"/>
        </w:rPr>
        <w:t>⑫</w:t>
      </w:r>
      <w:r>
        <w:rPr>
          <w:sz w:val="24"/>
        </w:rPr>
        <w:t>一篇论文中，同类图片的大小应该一致，编排美观、整齐。</w:t>
      </w:r>
    </w:p>
    <w:p w:rsidR="00A257DF" w:rsidRDefault="002666B7">
      <w:pPr>
        <w:spacing w:line="360" w:lineRule="auto"/>
        <w:ind w:firstLineChars="200" w:firstLine="480"/>
        <w:rPr>
          <w:sz w:val="24"/>
        </w:rPr>
      </w:pPr>
      <w:r>
        <w:rPr>
          <w:rFonts w:eastAsia="微软雅黑"/>
          <w:sz w:val="24"/>
        </w:rPr>
        <w:t>⑬</w:t>
      </w:r>
      <w:r>
        <w:rPr>
          <w:sz w:val="24"/>
        </w:rPr>
        <w:t>若图中有附注，</w:t>
      </w:r>
      <w:r>
        <w:rPr>
          <w:color w:val="000000" w:themeColor="text1"/>
          <w:sz w:val="24"/>
        </w:rPr>
        <w:t>附注各项的序号一律用</w:t>
      </w:r>
      <w:r>
        <w:rPr>
          <w:rFonts w:hint="eastAsia"/>
          <w:color w:val="000000" w:themeColor="text1"/>
          <w:sz w:val="24"/>
        </w:rPr>
        <w:t>“</w:t>
      </w:r>
      <w:r>
        <w:rPr>
          <w:color w:val="000000" w:themeColor="text1"/>
          <w:sz w:val="24"/>
        </w:rPr>
        <w:t>注</w:t>
      </w:r>
      <w:r>
        <w:rPr>
          <w:color w:val="000000" w:themeColor="text1"/>
          <w:sz w:val="24"/>
        </w:rPr>
        <w:t>+</w:t>
      </w:r>
      <w:r>
        <w:rPr>
          <w:color w:val="000000" w:themeColor="text1"/>
          <w:sz w:val="24"/>
        </w:rPr>
        <w:t>阿拉伯数字</w:t>
      </w:r>
      <w:r>
        <w:rPr>
          <w:color w:val="000000" w:themeColor="text1"/>
          <w:sz w:val="24"/>
        </w:rPr>
        <w:t>+</w:t>
      </w:r>
      <w:r>
        <w:rPr>
          <w:color w:val="000000" w:themeColor="text1"/>
          <w:sz w:val="24"/>
        </w:rPr>
        <w:t>冒号</w:t>
      </w:r>
      <w:r>
        <w:rPr>
          <w:rFonts w:hint="eastAsia"/>
          <w:color w:val="000000" w:themeColor="text1"/>
          <w:sz w:val="24"/>
        </w:rPr>
        <w:t>”</w:t>
      </w:r>
      <w:r>
        <w:rPr>
          <w:color w:val="000000" w:themeColor="text1"/>
          <w:sz w:val="24"/>
        </w:rPr>
        <w:t>，如：</w:t>
      </w:r>
      <w:r>
        <w:rPr>
          <w:rFonts w:ascii="宋体" w:hAnsi="宋体"/>
          <w:color w:val="000000" w:themeColor="text1"/>
          <w:sz w:val="24"/>
        </w:rPr>
        <w:t>“</w:t>
      </w:r>
      <w:r>
        <w:rPr>
          <w:color w:val="000000" w:themeColor="text1"/>
          <w:sz w:val="24"/>
        </w:rPr>
        <w:t>注</w:t>
      </w:r>
      <w:r>
        <w:rPr>
          <w:color w:val="000000" w:themeColor="text1"/>
          <w:sz w:val="24"/>
        </w:rPr>
        <w:t>1</w:t>
      </w:r>
      <w:r>
        <w:rPr>
          <w:color w:val="000000" w:themeColor="text1"/>
          <w:sz w:val="24"/>
        </w:rPr>
        <w:t>：</w:t>
      </w:r>
      <w:r>
        <w:rPr>
          <w:rFonts w:ascii="宋体" w:hAnsi="宋体"/>
          <w:color w:val="000000" w:themeColor="text1"/>
          <w:sz w:val="24"/>
        </w:rPr>
        <w:t>”</w:t>
      </w:r>
      <w:r>
        <w:rPr>
          <w:rFonts w:ascii="宋体" w:hAnsi="宋体" w:hint="eastAsia"/>
          <w:color w:val="000000" w:themeColor="text1"/>
          <w:sz w:val="24"/>
        </w:rPr>
        <w:t>，</w:t>
      </w:r>
      <w:r>
        <w:rPr>
          <w:rFonts w:hint="eastAsia"/>
          <w:bCs/>
          <w:color w:val="FF0000"/>
          <w:sz w:val="24"/>
        </w:rPr>
        <w:t>按图编排</w:t>
      </w:r>
      <w:r>
        <w:rPr>
          <w:rFonts w:hint="eastAsia"/>
          <w:color w:val="FF0000"/>
          <w:sz w:val="24"/>
        </w:rPr>
        <w:t>，</w:t>
      </w:r>
      <w:r>
        <w:rPr>
          <w:color w:val="000000" w:themeColor="text1"/>
          <w:sz w:val="24"/>
        </w:rPr>
        <w:t>附注</w:t>
      </w:r>
      <w:proofErr w:type="gramStart"/>
      <w:r>
        <w:rPr>
          <w:color w:val="000000" w:themeColor="text1"/>
          <w:sz w:val="24"/>
        </w:rPr>
        <w:t>写在图</w:t>
      </w:r>
      <w:r>
        <w:rPr>
          <w:rFonts w:hint="eastAsia"/>
          <w:color w:val="000000" w:themeColor="text1"/>
          <w:sz w:val="24"/>
        </w:rPr>
        <w:t>题</w:t>
      </w:r>
      <w:r>
        <w:rPr>
          <w:color w:val="000000" w:themeColor="text1"/>
          <w:sz w:val="24"/>
        </w:rPr>
        <w:t>的</w:t>
      </w:r>
      <w:proofErr w:type="gramEnd"/>
      <w:r>
        <w:rPr>
          <w:color w:val="000000" w:themeColor="text1"/>
          <w:sz w:val="24"/>
        </w:rPr>
        <w:t>下方，</w:t>
      </w:r>
      <w:r>
        <w:rPr>
          <w:rFonts w:hint="eastAsia"/>
          <w:color w:val="000000" w:themeColor="text1"/>
          <w:sz w:val="24"/>
        </w:rPr>
        <w:t>五</w:t>
      </w:r>
      <w:r>
        <w:rPr>
          <w:color w:val="000000" w:themeColor="text1"/>
          <w:sz w:val="24"/>
        </w:rPr>
        <w:t>号</w:t>
      </w:r>
      <w:r>
        <w:rPr>
          <w:rFonts w:hint="eastAsia"/>
          <w:color w:val="000000" w:themeColor="text1"/>
          <w:sz w:val="24"/>
        </w:rPr>
        <w:t>宋</w:t>
      </w:r>
      <w:r>
        <w:rPr>
          <w:color w:val="000000" w:themeColor="text1"/>
          <w:sz w:val="24"/>
        </w:rPr>
        <w:t>体</w:t>
      </w:r>
      <w:r>
        <w:rPr>
          <w:rFonts w:ascii="宋体" w:hAnsi="宋体" w:cs="宋体" w:hint="eastAsia"/>
          <w:sz w:val="24"/>
        </w:rPr>
        <w:t>（英文、数字、字母为</w:t>
      </w:r>
      <w:r>
        <w:rPr>
          <w:sz w:val="24"/>
        </w:rPr>
        <w:t>Times New Roman</w:t>
      </w:r>
      <w:r>
        <w:rPr>
          <w:rFonts w:ascii="宋体" w:hAnsi="宋体" w:cs="宋体" w:hint="eastAsia"/>
          <w:sz w:val="24"/>
        </w:rPr>
        <w:t>）</w:t>
      </w:r>
      <w:r>
        <w:rPr>
          <w:rFonts w:hint="eastAsia"/>
          <w:color w:val="000000" w:themeColor="text1"/>
          <w:sz w:val="24"/>
        </w:rPr>
        <w:t>不加粗，两端对齐，首行缩进</w:t>
      </w:r>
      <w:r>
        <w:rPr>
          <w:rFonts w:hint="eastAsia"/>
          <w:color w:val="000000" w:themeColor="text1"/>
          <w:sz w:val="24"/>
        </w:rPr>
        <w:t>2</w:t>
      </w:r>
      <w:r>
        <w:rPr>
          <w:rFonts w:hint="eastAsia"/>
          <w:color w:val="000000" w:themeColor="text1"/>
          <w:sz w:val="24"/>
        </w:rPr>
        <w:t>字符，单</w:t>
      </w:r>
      <w:proofErr w:type="gramStart"/>
      <w:r>
        <w:rPr>
          <w:rFonts w:hint="eastAsia"/>
          <w:color w:val="000000" w:themeColor="text1"/>
          <w:sz w:val="24"/>
        </w:rPr>
        <w:t>倍</w:t>
      </w:r>
      <w:proofErr w:type="gramEnd"/>
      <w:r>
        <w:rPr>
          <w:rFonts w:hint="eastAsia"/>
          <w:color w:val="000000" w:themeColor="text1"/>
          <w:sz w:val="24"/>
        </w:rPr>
        <w:t>行距，</w:t>
      </w:r>
      <w:r>
        <w:rPr>
          <w:rFonts w:ascii="宋体" w:hAnsi="宋体" w:hint="eastAsia"/>
          <w:sz w:val="24"/>
          <w:lang w:eastAsia="zh-Hans"/>
        </w:rPr>
        <w:t>末</w:t>
      </w:r>
      <w:r>
        <w:rPr>
          <w:rFonts w:ascii="宋体" w:hAnsi="宋体" w:hint="eastAsia"/>
          <w:sz w:val="24"/>
        </w:rPr>
        <w:t>段</w:t>
      </w:r>
      <w:proofErr w:type="gramStart"/>
      <w:r>
        <w:rPr>
          <w:rFonts w:ascii="宋体" w:hAnsi="宋体" w:hint="eastAsia"/>
          <w:sz w:val="24"/>
          <w:lang w:eastAsia="zh-Hans"/>
        </w:rPr>
        <w:t>段</w:t>
      </w:r>
      <w:proofErr w:type="gramEnd"/>
      <w:r>
        <w:rPr>
          <w:rFonts w:ascii="宋体" w:hAnsi="宋体" w:hint="eastAsia"/>
          <w:sz w:val="24"/>
          <w:lang w:eastAsia="zh-Hans"/>
        </w:rPr>
        <w:t>后</w:t>
      </w:r>
      <w:r>
        <w:rPr>
          <w:rFonts w:ascii="宋体" w:hAnsi="宋体" w:hint="eastAsia"/>
          <w:sz w:val="24"/>
        </w:rPr>
        <w:t>距</w:t>
      </w:r>
      <w:r>
        <w:rPr>
          <w:sz w:val="24"/>
        </w:rPr>
        <w:t>0.5</w:t>
      </w:r>
      <w:r>
        <w:rPr>
          <w:rFonts w:ascii="宋体" w:hAnsi="宋体" w:hint="eastAsia"/>
          <w:sz w:val="24"/>
        </w:rPr>
        <w:t>行</w:t>
      </w:r>
      <w:r>
        <w:rPr>
          <w:color w:val="000000" w:themeColor="text1"/>
          <w:sz w:val="24"/>
        </w:rPr>
        <w:t>。</w:t>
      </w:r>
    </w:p>
    <w:p w:rsidR="00A257DF" w:rsidRDefault="002666B7">
      <w:pPr>
        <w:spacing w:line="360" w:lineRule="auto"/>
        <w:ind w:firstLineChars="200" w:firstLine="480"/>
        <w:rPr>
          <w:b/>
          <w:color w:val="000000" w:themeColor="text1"/>
          <w:sz w:val="24"/>
        </w:rPr>
      </w:pPr>
      <w:r>
        <w:rPr>
          <w:rFonts w:hint="eastAsia"/>
          <w:color w:val="FF0000"/>
          <w:sz w:val="24"/>
        </w:rPr>
        <w:t>示例</w:t>
      </w:r>
      <w:r>
        <w:rPr>
          <w:rFonts w:hint="eastAsia"/>
          <w:color w:val="FF0000"/>
          <w:sz w:val="24"/>
        </w:rPr>
        <w:t>2</w:t>
      </w:r>
      <w:r>
        <w:rPr>
          <w:rFonts w:hint="eastAsia"/>
          <w:color w:val="FF0000"/>
          <w:sz w:val="24"/>
        </w:rPr>
        <w:t>：</w:t>
      </w:r>
    </w:p>
    <w:p w:rsidR="00A257DF" w:rsidRDefault="002666B7">
      <w:pPr>
        <w:spacing w:line="360" w:lineRule="auto"/>
        <w:jc w:val="center"/>
        <w:rPr>
          <w:b/>
        </w:rPr>
      </w:pPr>
      <w:r>
        <w:rPr>
          <w:b/>
          <w:noProof/>
        </w:rPr>
        <w:lastRenderedPageBreak/>
        <w:drawing>
          <wp:inline distT="0" distB="0" distL="0" distR="0">
            <wp:extent cx="4238625" cy="2876550"/>
            <wp:effectExtent l="0" t="0" r="3175" b="6350"/>
            <wp:docPr id="1" name="图片 1" descr="图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238625" cy="2876550"/>
                    </a:xfrm>
                    <a:prstGeom prst="rect">
                      <a:avLst/>
                    </a:prstGeom>
                    <a:noFill/>
                    <a:ln>
                      <a:noFill/>
                    </a:ln>
                  </pic:spPr>
                </pic:pic>
              </a:graphicData>
            </a:graphic>
          </wp:inline>
        </w:drawing>
      </w:r>
    </w:p>
    <w:p w:rsidR="00A257DF" w:rsidRDefault="002666B7">
      <w:pPr>
        <w:spacing w:beforeLines="50" w:before="159"/>
        <w:jc w:val="center"/>
        <w:rPr>
          <w:b/>
          <w:szCs w:val="21"/>
        </w:rPr>
      </w:pPr>
      <w:r>
        <w:rPr>
          <w:rFonts w:hint="eastAsia"/>
          <w:b/>
          <w:szCs w:val="21"/>
        </w:rPr>
        <w:t>图</w:t>
      </w:r>
      <w:r>
        <w:rPr>
          <w:rFonts w:hint="eastAsia"/>
          <w:b/>
          <w:szCs w:val="21"/>
        </w:rPr>
        <w:t xml:space="preserve">2-1  </w:t>
      </w:r>
      <w:r>
        <w:rPr>
          <w:rFonts w:hint="eastAsia"/>
          <w:b/>
          <w:szCs w:val="21"/>
        </w:rPr>
        <w:t>聚合反应时间对单体转化率的影响</w:t>
      </w:r>
    </w:p>
    <w:p w:rsidR="00A257DF" w:rsidRDefault="002666B7">
      <w:pPr>
        <w:spacing w:afterLines="50" w:after="159"/>
        <w:jc w:val="center"/>
        <w:rPr>
          <w:b/>
          <w:color w:val="000000" w:themeColor="text1"/>
        </w:rPr>
      </w:pPr>
      <w:r>
        <w:rPr>
          <w:b/>
          <w:bCs/>
          <w:szCs w:val="21"/>
        </w:rPr>
        <w:t>Figure</w:t>
      </w:r>
      <w:r>
        <w:rPr>
          <w:rFonts w:hint="eastAsia"/>
          <w:b/>
          <w:szCs w:val="21"/>
        </w:rPr>
        <w:t xml:space="preserve"> 2-</w:t>
      </w:r>
      <w:proofErr w:type="gramStart"/>
      <w:r>
        <w:rPr>
          <w:rFonts w:hint="eastAsia"/>
          <w:b/>
          <w:szCs w:val="21"/>
        </w:rPr>
        <w:t xml:space="preserve">1  </w:t>
      </w:r>
      <w:r>
        <w:rPr>
          <w:b/>
          <w:szCs w:val="21"/>
        </w:rPr>
        <w:t>Effect</w:t>
      </w:r>
      <w:proofErr w:type="gramEnd"/>
      <w:r>
        <w:rPr>
          <w:b/>
          <w:szCs w:val="21"/>
        </w:rPr>
        <w:t xml:space="preserve"> of polymerization time on conversion rate</w:t>
      </w:r>
    </w:p>
    <w:p w:rsidR="00A257DF" w:rsidRDefault="002666B7">
      <w:pPr>
        <w:spacing w:line="360" w:lineRule="auto"/>
        <w:ind w:firstLineChars="200" w:firstLine="480"/>
        <w:rPr>
          <w:color w:val="FF0000"/>
          <w:sz w:val="24"/>
        </w:rPr>
      </w:pPr>
      <w:r>
        <w:rPr>
          <w:rFonts w:hint="eastAsia"/>
          <w:color w:val="FF0000"/>
          <w:sz w:val="24"/>
        </w:rPr>
        <w:t>示例</w:t>
      </w:r>
      <w:r>
        <w:rPr>
          <w:rFonts w:hint="eastAsia"/>
          <w:color w:val="FF0000"/>
          <w:sz w:val="24"/>
        </w:rPr>
        <w:t>3</w:t>
      </w:r>
      <w:r>
        <w:rPr>
          <w:rFonts w:hint="eastAsia"/>
          <w:color w:val="FF0000"/>
          <w:sz w:val="24"/>
        </w:rPr>
        <w:t>：</w:t>
      </w:r>
    </w:p>
    <w:p w:rsidR="00A257DF" w:rsidRDefault="002666B7">
      <w:pPr>
        <w:spacing w:line="360" w:lineRule="auto"/>
        <w:jc w:val="center"/>
        <w:rPr>
          <w:rFonts w:ascii="等线" w:eastAsia="等线" w:hAnsi="等线"/>
          <w:b/>
          <w:color w:val="FF0000"/>
          <w:szCs w:val="22"/>
        </w:rPr>
      </w:pPr>
      <w:r>
        <w:rPr>
          <w:noProof/>
          <w:color w:val="FF0000"/>
          <w:sz w:val="24"/>
        </w:rPr>
        <w:drawing>
          <wp:inline distT="0" distB="0" distL="0" distR="0">
            <wp:extent cx="3648075" cy="2533650"/>
            <wp:effectExtent l="0" t="0" r="0" b="6350"/>
            <wp:docPr id="24" name="图片 2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48075" cy="2533650"/>
                    </a:xfrm>
                    <a:prstGeom prst="rect">
                      <a:avLst/>
                    </a:prstGeom>
                    <a:noFill/>
                    <a:ln>
                      <a:noFill/>
                    </a:ln>
                  </pic:spPr>
                </pic:pic>
              </a:graphicData>
            </a:graphic>
          </wp:inline>
        </w:drawing>
      </w:r>
    </w:p>
    <w:p w:rsidR="00A257DF" w:rsidRDefault="002666B7">
      <w:pPr>
        <w:spacing w:beforeLines="50" w:before="159"/>
        <w:jc w:val="center"/>
        <w:rPr>
          <w:b/>
          <w:szCs w:val="21"/>
        </w:rPr>
      </w:pPr>
      <w:r>
        <w:rPr>
          <w:rFonts w:hint="eastAsia"/>
          <w:b/>
          <w:szCs w:val="21"/>
        </w:rPr>
        <w:t>图</w:t>
      </w:r>
      <w:r>
        <w:rPr>
          <w:rFonts w:hint="eastAsia"/>
          <w:b/>
          <w:szCs w:val="21"/>
        </w:rPr>
        <w:t xml:space="preserve">2-2  </w:t>
      </w:r>
      <w:r>
        <w:rPr>
          <w:rFonts w:hint="eastAsia"/>
          <w:b/>
          <w:szCs w:val="21"/>
        </w:rPr>
        <w:t>悬浮聚合实验装置示意图</w:t>
      </w:r>
    </w:p>
    <w:p w:rsidR="00A257DF" w:rsidRDefault="002666B7">
      <w:pPr>
        <w:spacing w:afterLines="50" w:after="159"/>
        <w:jc w:val="center"/>
        <w:rPr>
          <w:b/>
          <w:szCs w:val="21"/>
        </w:rPr>
      </w:pPr>
      <w:r>
        <w:rPr>
          <w:b/>
          <w:bCs/>
          <w:szCs w:val="21"/>
        </w:rPr>
        <w:t>Figure</w:t>
      </w:r>
      <w:r>
        <w:rPr>
          <w:rFonts w:hint="eastAsia"/>
          <w:b/>
          <w:szCs w:val="21"/>
        </w:rPr>
        <w:t xml:space="preserve"> 2-</w:t>
      </w:r>
      <w:proofErr w:type="gramStart"/>
      <w:r>
        <w:rPr>
          <w:rFonts w:hint="eastAsia"/>
          <w:b/>
          <w:szCs w:val="21"/>
        </w:rPr>
        <w:t>2  Experimental</w:t>
      </w:r>
      <w:proofErr w:type="gramEnd"/>
      <w:r>
        <w:rPr>
          <w:rFonts w:hint="eastAsia"/>
          <w:b/>
          <w:szCs w:val="21"/>
        </w:rPr>
        <w:t xml:space="preserve"> apparatus for suspension polymerization</w:t>
      </w:r>
    </w:p>
    <w:p w:rsidR="00A257DF" w:rsidRDefault="002666B7">
      <w:pPr>
        <w:spacing w:line="360" w:lineRule="auto"/>
        <w:ind w:firstLineChars="200" w:firstLine="480"/>
        <w:rPr>
          <w:color w:val="FF0000"/>
          <w:sz w:val="24"/>
        </w:rPr>
      </w:pPr>
      <w:r>
        <w:rPr>
          <w:rFonts w:hint="eastAsia"/>
          <w:color w:val="FF0000"/>
          <w:sz w:val="24"/>
        </w:rPr>
        <w:t>示例</w:t>
      </w:r>
      <w:r>
        <w:rPr>
          <w:rFonts w:hint="eastAsia"/>
          <w:color w:val="FF0000"/>
          <w:sz w:val="24"/>
        </w:rPr>
        <w:t>4</w:t>
      </w:r>
      <w:r>
        <w:rPr>
          <w:rFonts w:hint="eastAsia"/>
          <w:color w:val="FF0000"/>
          <w:sz w:val="24"/>
        </w:rPr>
        <w:t>：</w:t>
      </w:r>
      <w:r>
        <w:rPr>
          <w:rFonts w:hint="eastAsia"/>
          <w:color w:val="FF0000"/>
          <w:sz w:val="24"/>
        </w:rPr>
        <w:t xml:space="preserve"> </w:t>
      </w:r>
    </w:p>
    <w:p w:rsidR="00A257DF" w:rsidRDefault="002666B7">
      <w:pPr>
        <w:spacing w:line="360" w:lineRule="auto"/>
        <w:jc w:val="center"/>
        <w:rPr>
          <w:b/>
          <w:color w:val="FF0000"/>
        </w:rPr>
      </w:pPr>
      <w:r>
        <w:rPr>
          <w:noProof/>
          <w:color w:val="FF0000"/>
          <w:szCs w:val="28"/>
        </w:rPr>
        <w:lastRenderedPageBreak/>
        <w:drawing>
          <wp:inline distT="0" distB="0" distL="0" distR="0">
            <wp:extent cx="4562475" cy="1840230"/>
            <wp:effectExtent l="0" t="0" r="0" b="1270"/>
            <wp:docPr id="23" name="图片 2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3"/>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b="2145"/>
                    <a:stretch>
                      <a:fillRect/>
                    </a:stretch>
                  </pic:blipFill>
                  <pic:spPr>
                    <a:xfrm>
                      <a:off x="0" y="0"/>
                      <a:ext cx="4562475" cy="1840230"/>
                    </a:xfrm>
                    <a:prstGeom prst="rect">
                      <a:avLst/>
                    </a:prstGeom>
                    <a:noFill/>
                    <a:ln>
                      <a:noFill/>
                    </a:ln>
                  </pic:spPr>
                </pic:pic>
              </a:graphicData>
            </a:graphic>
          </wp:inline>
        </w:drawing>
      </w:r>
    </w:p>
    <w:p w:rsidR="00A257DF" w:rsidRDefault="002666B7">
      <w:pPr>
        <w:spacing w:beforeLines="50" w:before="159"/>
        <w:jc w:val="center"/>
        <w:rPr>
          <w:b/>
          <w:szCs w:val="21"/>
        </w:rPr>
      </w:pPr>
      <w:r>
        <w:rPr>
          <w:rFonts w:hint="eastAsia"/>
          <w:b/>
          <w:szCs w:val="21"/>
        </w:rPr>
        <w:t>图</w:t>
      </w:r>
      <w:r>
        <w:rPr>
          <w:rFonts w:hint="eastAsia"/>
          <w:b/>
          <w:szCs w:val="21"/>
        </w:rPr>
        <w:t>2</w:t>
      </w:r>
      <w:r>
        <w:rPr>
          <w:b/>
          <w:szCs w:val="21"/>
        </w:rPr>
        <w:t>-</w:t>
      </w:r>
      <w:r>
        <w:rPr>
          <w:rFonts w:hint="eastAsia"/>
          <w:b/>
          <w:szCs w:val="21"/>
        </w:rPr>
        <w:t xml:space="preserve">3  </w:t>
      </w:r>
      <w:r>
        <w:rPr>
          <w:rFonts w:hint="eastAsia"/>
          <w:b/>
          <w:szCs w:val="21"/>
        </w:rPr>
        <w:t>流程图</w:t>
      </w:r>
    </w:p>
    <w:p w:rsidR="00A257DF" w:rsidRDefault="002666B7">
      <w:pPr>
        <w:spacing w:afterLines="50" w:after="159"/>
        <w:jc w:val="center"/>
        <w:rPr>
          <w:b/>
          <w:szCs w:val="21"/>
        </w:rPr>
      </w:pPr>
      <w:r>
        <w:rPr>
          <w:b/>
          <w:bCs/>
          <w:szCs w:val="21"/>
        </w:rPr>
        <w:t>Figure</w:t>
      </w:r>
      <w:r>
        <w:rPr>
          <w:rFonts w:hint="eastAsia"/>
          <w:b/>
          <w:szCs w:val="21"/>
        </w:rPr>
        <w:t xml:space="preserve"> 2-</w:t>
      </w:r>
      <w:proofErr w:type="gramStart"/>
      <w:r>
        <w:rPr>
          <w:rFonts w:hint="eastAsia"/>
          <w:b/>
          <w:szCs w:val="21"/>
        </w:rPr>
        <w:t xml:space="preserve">3  </w:t>
      </w:r>
      <w:r>
        <w:rPr>
          <w:b/>
          <w:szCs w:val="21"/>
        </w:rPr>
        <w:t>flow</w:t>
      </w:r>
      <w:proofErr w:type="gramEnd"/>
      <w:r>
        <w:rPr>
          <w:b/>
          <w:szCs w:val="21"/>
        </w:rPr>
        <w:t xml:space="preserve"> diagram</w:t>
      </w:r>
    </w:p>
    <w:p w:rsidR="00A257DF" w:rsidRDefault="002666B7">
      <w:pPr>
        <w:jc w:val="center"/>
        <w:rPr>
          <w:szCs w:val="21"/>
        </w:rPr>
      </w:pPr>
      <w:r>
        <w:rPr>
          <w:rFonts w:hint="eastAsia"/>
          <w:szCs w:val="21"/>
        </w:rPr>
        <w:t>1</w:t>
      </w:r>
      <w:r>
        <w:rPr>
          <w:b/>
          <w:szCs w:val="21"/>
        </w:rPr>
        <w:t>–</w:t>
      </w:r>
      <w:r>
        <w:rPr>
          <w:rFonts w:hint="eastAsia"/>
          <w:szCs w:val="21"/>
        </w:rPr>
        <w:t>微量泵；</w:t>
      </w:r>
      <w:r>
        <w:rPr>
          <w:rFonts w:hint="eastAsia"/>
          <w:szCs w:val="21"/>
        </w:rPr>
        <w:t>2</w:t>
      </w:r>
      <w:r>
        <w:rPr>
          <w:b/>
          <w:szCs w:val="21"/>
        </w:rPr>
        <w:t>–</w:t>
      </w:r>
      <w:r>
        <w:rPr>
          <w:rFonts w:hint="eastAsia"/>
          <w:szCs w:val="21"/>
        </w:rPr>
        <w:t>阀门；</w:t>
      </w:r>
      <w:r>
        <w:rPr>
          <w:rFonts w:hint="eastAsia"/>
          <w:szCs w:val="21"/>
        </w:rPr>
        <w:t>3</w:t>
      </w:r>
      <w:r>
        <w:rPr>
          <w:b/>
          <w:szCs w:val="21"/>
        </w:rPr>
        <w:t>–</w:t>
      </w:r>
      <w:r>
        <w:rPr>
          <w:rFonts w:hint="eastAsia"/>
          <w:szCs w:val="21"/>
        </w:rPr>
        <w:t>管线；</w:t>
      </w:r>
      <w:r>
        <w:rPr>
          <w:rFonts w:hint="eastAsia"/>
          <w:szCs w:val="21"/>
        </w:rPr>
        <w:t>4</w:t>
      </w:r>
      <w:r>
        <w:rPr>
          <w:b/>
          <w:szCs w:val="21"/>
        </w:rPr>
        <w:t>–</w:t>
      </w:r>
      <w:r>
        <w:rPr>
          <w:rFonts w:hint="eastAsia"/>
          <w:szCs w:val="21"/>
        </w:rPr>
        <w:t>中间容器；</w:t>
      </w:r>
      <w:r>
        <w:rPr>
          <w:rFonts w:hint="eastAsia"/>
          <w:szCs w:val="21"/>
        </w:rPr>
        <w:t>5</w:t>
      </w:r>
      <w:r>
        <w:rPr>
          <w:b/>
          <w:szCs w:val="21"/>
        </w:rPr>
        <w:t>–</w:t>
      </w:r>
      <w:r>
        <w:rPr>
          <w:rFonts w:hint="eastAsia"/>
          <w:szCs w:val="21"/>
        </w:rPr>
        <w:t>过滤器；</w:t>
      </w:r>
      <w:r>
        <w:rPr>
          <w:rFonts w:hint="eastAsia"/>
          <w:szCs w:val="21"/>
        </w:rPr>
        <w:t>6</w:t>
      </w:r>
      <w:r>
        <w:rPr>
          <w:b/>
          <w:szCs w:val="21"/>
        </w:rPr>
        <w:t>–</w:t>
      </w:r>
      <w:r>
        <w:rPr>
          <w:rFonts w:hint="eastAsia"/>
          <w:szCs w:val="21"/>
        </w:rPr>
        <w:t>压力传感器；</w:t>
      </w:r>
      <w:bookmarkStart w:id="109" w:name="_Hlk534881119"/>
      <w:r>
        <w:rPr>
          <w:rFonts w:hint="eastAsia"/>
          <w:szCs w:val="21"/>
        </w:rPr>
        <w:t>7</w:t>
      </w:r>
      <w:r>
        <w:rPr>
          <w:b/>
          <w:szCs w:val="21"/>
        </w:rPr>
        <w:t>–</w:t>
      </w:r>
      <w:r>
        <w:rPr>
          <w:rFonts w:hint="eastAsia"/>
          <w:szCs w:val="21"/>
        </w:rPr>
        <w:t>毛细管连接器</w:t>
      </w:r>
      <w:bookmarkEnd w:id="109"/>
      <w:r>
        <w:rPr>
          <w:rFonts w:hint="eastAsia"/>
          <w:szCs w:val="21"/>
        </w:rPr>
        <w:t>；</w:t>
      </w:r>
    </w:p>
    <w:p w:rsidR="00A257DF" w:rsidRDefault="002666B7">
      <w:pPr>
        <w:jc w:val="center"/>
        <w:rPr>
          <w:szCs w:val="21"/>
        </w:rPr>
      </w:pPr>
      <w:r>
        <w:rPr>
          <w:rFonts w:hint="eastAsia"/>
          <w:szCs w:val="21"/>
        </w:rPr>
        <w:t>8</w:t>
      </w:r>
      <w:r>
        <w:rPr>
          <w:b/>
          <w:szCs w:val="21"/>
        </w:rPr>
        <w:t>–</w:t>
      </w:r>
      <w:r>
        <w:rPr>
          <w:rFonts w:hint="eastAsia"/>
          <w:szCs w:val="21"/>
        </w:rPr>
        <w:t>等径毛细管；</w:t>
      </w:r>
      <w:r>
        <w:rPr>
          <w:szCs w:val="21"/>
        </w:rPr>
        <w:t>9</w:t>
      </w:r>
      <w:r>
        <w:rPr>
          <w:b/>
          <w:szCs w:val="21"/>
        </w:rPr>
        <w:t>–</w:t>
      </w:r>
      <w:r>
        <w:rPr>
          <w:rFonts w:hint="eastAsia"/>
          <w:szCs w:val="21"/>
        </w:rPr>
        <w:t>毛细管连接器；</w:t>
      </w:r>
      <w:r>
        <w:rPr>
          <w:rFonts w:hint="eastAsia"/>
          <w:szCs w:val="21"/>
        </w:rPr>
        <w:t>1</w:t>
      </w:r>
      <w:r>
        <w:rPr>
          <w:szCs w:val="21"/>
        </w:rPr>
        <w:t>0</w:t>
      </w:r>
      <w:r>
        <w:rPr>
          <w:b/>
          <w:szCs w:val="21"/>
        </w:rPr>
        <w:t>–</w:t>
      </w:r>
      <w:r>
        <w:rPr>
          <w:rFonts w:hint="eastAsia"/>
          <w:szCs w:val="21"/>
        </w:rPr>
        <w:t>产液收集器；</w:t>
      </w:r>
      <w:r>
        <w:rPr>
          <w:rFonts w:hint="eastAsia"/>
          <w:szCs w:val="21"/>
        </w:rPr>
        <w:t>1</w:t>
      </w:r>
      <w:r>
        <w:rPr>
          <w:szCs w:val="21"/>
        </w:rPr>
        <w:t>1</w:t>
      </w:r>
      <w:r>
        <w:rPr>
          <w:b/>
          <w:szCs w:val="21"/>
        </w:rPr>
        <w:t>–</w:t>
      </w:r>
      <w:r>
        <w:rPr>
          <w:rFonts w:hint="eastAsia"/>
          <w:szCs w:val="21"/>
        </w:rPr>
        <w:t>数据线；</w:t>
      </w:r>
      <w:r>
        <w:rPr>
          <w:rFonts w:hint="eastAsia"/>
          <w:szCs w:val="21"/>
        </w:rPr>
        <w:t>1</w:t>
      </w:r>
      <w:r>
        <w:rPr>
          <w:szCs w:val="21"/>
        </w:rPr>
        <w:t>2</w:t>
      </w:r>
      <w:r>
        <w:rPr>
          <w:b/>
          <w:szCs w:val="21"/>
        </w:rPr>
        <w:t>–</w:t>
      </w:r>
      <w:r>
        <w:rPr>
          <w:rFonts w:hint="eastAsia"/>
          <w:szCs w:val="21"/>
        </w:rPr>
        <w:t>计算机；</w:t>
      </w:r>
      <w:r>
        <w:rPr>
          <w:rFonts w:hint="eastAsia"/>
          <w:szCs w:val="21"/>
        </w:rPr>
        <w:t>1</w:t>
      </w:r>
      <w:r>
        <w:rPr>
          <w:szCs w:val="21"/>
        </w:rPr>
        <w:t>3</w:t>
      </w:r>
      <w:r>
        <w:rPr>
          <w:b/>
          <w:szCs w:val="21"/>
        </w:rPr>
        <w:t>–</w:t>
      </w:r>
      <w:r>
        <w:rPr>
          <w:rFonts w:hint="eastAsia"/>
          <w:szCs w:val="21"/>
        </w:rPr>
        <w:t>数据线；</w:t>
      </w:r>
    </w:p>
    <w:p w:rsidR="00A257DF" w:rsidRDefault="002666B7">
      <w:pPr>
        <w:spacing w:afterLines="50" w:after="159"/>
        <w:jc w:val="center"/>
        <w:rPr>
          <w:szCs w:val="21"/>
        </w:rPr>
      </w:pPr>
      <w:r>
        <w:rPr>
          <w:rFonts w:hint="eastAsia"/>
          <w:szCs w:val="21"/>
        </w:rPr>
        <w:t>1</w:t>
      </w:r>
      <w:r>
        <w:rPr>
          <w:szCs w:val="21"/>
        </w:rPr>
        <w:t>4</w:t>
      </w:r>
      <w:r>
        <w:rPr>
          <w:b/>
          <w:szCs w:val="21"/>
        </w:rPr>
        <w:t>–</w:t>
      </w:r>
      <w:r>
        <w:rPr>
          <w:rFonts w:hint="eastAsia"/>
          <w:szCs w:val="21"/>
        </w:rPr>
        <w:t>三维视频显微镜；</w:t>
      </w:r>
      <w:r>
        <w:rPr>
          <w:rFonts w:hint="eastAsia"/>
          <w:szCs w:val="21"/>
        </w:rPr>
        <w:t>1</w:t>
      </w:r>
      <w:r>
        <w:rPr>
          <w:szCs w:val="21"/>
        </w:rPr>
        <w:t>5</w:t>
      </w:r>
      <w:r>
        <w:rPr>
          <w:b/>
          <w:szCs w:val="21"/>
        </w:rPr>
        <w:t>–</w:t>
      </w:r>
      <w:r>
        <w:rPr>
          <w:rFonts w:hint="eastAsia"/>
          <w:szCs w:val="21"/>
        </w:rPr>
        <w:t>热水循环加热器；</w:t>
      </w:r>
      <w:r>
        <w:rPr>
          <w:rFonts w:hint="eastAsia"/>
          <w:szCs w:val="21"/>
        </w:rPr>
        <w:t>16</w:t>
      </w:r>
      <w:r>
        <w:rPr>
          <w:b/>
          <w:szCs w:val="21"/>
        </w:rPr>
        <w:t>–</w:t>
      </w:r>
      <w:r>
        <w:rPr>
          <w:rFonts w:hint="eastAsia"/>
          <w:szCs w:val="21"/>
        </w:rPr>
        <w:t>进水管；</w:t>
      </w:r>
      <w:r>
        <w:rPr>
          <w:rFonts w:hint="eastAsia"/>
          <w:szCs w:val="21"/>
        </w:rPr>
        <w:t>1</w:t>
      </w:r>
      <w:r>
        <w:rPr>
          <w:szCs w:val="21"/>
        </w:rPr>
        <w:t>7</w:t>
      </w:r>
      <w:r>
        <w:rPr>
          <w:b/>
          <w:szCs w:val="21"/>
        </w:rPr>
        <w:t>–</w:t>
      </w:r>
      <w:r>
        <w:rPr>
          <w:rFonts w:hint="eastAsia"/>
          <w:szCs w:val="21"/>
        </w:rPr>
        <w:t>出水管；</w:t>
      </w:r>
      <w:r>
        <w:rPr>
          <w:rFonts w:hint="eastAsia"/>
          <w:szCs w:val="21"/>
        </w:rPr>
        <w:t>1</w:t>
      </w:r>
      <w:r>
        <w:rPr>
          <w:szCs w:val="21"/>
        </w:rPr>
        <w:t>8</w:t>
      </w:r>
      <w:r>
        <w:rPr>
          <w:b/>
          <w:szCs w:val="21"/>
        </w:rPr>
        <w:t>–</w:t>
      </w:r>
      <w:r>
        <w:rPr>
          <w:rFonts w:hint="eastAsia"/>
          <w:szCs w:val="21"/>
        </w:rPr>
        <w:t>恒温循环水浴</w:t>
      </w:r>
    </w:p>
    <w:p w:rsidR="00A257DF" w:rsidRDefault="002666B7">
      <w:pPr>
        <w:spacing w:line="360" w:lineRule="auto"/>
        <w:ind w:firstLineChars="200" w:firstLine="480"/>
        <w:rPr>
          <w:color w:val="FF0000"/>
          <w:sz w:val="24"/>
        </w:rPr>
      </w:pPr>
      <w:r>
        <w:rPr>
          <w:rFonts w:hint="eastAsia"/>
          <w:color w:val="FF0000"/>
          <w:sz w:val="24"/>
        </w:rPr>
        <w:t>示例</w:t>
      </w:r>
      <w:r>
        <w:rPr>
          <w:rFonts w:hint="eastAsia"/>
          <w:color w:val="FF0000"/>
          <w:sz w:val="24"/>
        </w:rPr>
        <w:t>5</w:t>
      </w:r>
      <w:r>
        <w:rPr>
          <w:rFonts w:hint="eastAsia"/>
          <w:color w:val="FF0000"/>
          <w:sz w:val="24"/>
        </w:rPr>
        <w:t>：</w:t>
      </w:r>
    </w:p>
    <w:p w:rsidR="00A257DF" w:rsidRDefault="002666B7">
      <w:pPr>
        <w:spacing w:line="360" w:lineRule="auto"/>
        <w:jc w:val="center"/>
      </w:pPr>
      <w:r>
        <w:rPr>
          <w:noProof/>
        </w:rPr>
        <mc:AlternateContent>
          <mc:Choice Requires="wps">
            <w:drawing>
              <wp:anchor distT="0" distB="0" distL="114300" distR="114300" simplePos="0" relativeHeight="251706368" behindDoc="0" locked="0" layoutInCell="1" allowOverlap="1">
                <wp:simplePos x="0" y="0"/>
                <wp:positionH relativeFrom="column">
                  <wp:posOffset>3201035</wp:posOffset>
                </wp:positionH>
                <wp:positionV relativeFrom="paragraph">
                  <wp:posOffset>1397635</wp:posOffset>
                </wp:positionV>
                <wp:extent cx="685800" cy="298450"/>
                <wp:effectExtent l="0" t="0" r="0" b="0"/>
                <wp:wrapNone/>
                <wp:docPr id="122" name="文本框 122"/>
                <wp:cNvGraphicFramePr/>
                <a:graphic xmlns:a="http://schemas.openxmlformats.org/drawingml/2006/main">
                  <a:graphicData uri="http://schemas.microsoft.com/office/word/2010/wordprocessingShape">
                    <wps:wsp>
                      <wps:cNvSpPr txBox="1"/>
                      <wps:spPr>
                        <a:xfrm>
                          <a:off x="0" y="0"/>
                          <a:ext cx="6858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52345" w:rsidRDefault="00E52345">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proofErr w:type="spellStart"/>
                            <w:r>
                              <w:rPr>
                                <w:color w:val="FFFFFF" w:themeColor="background1"/>
                                <w:szCs w:val="21"/>
                                <w:shd w:val="clear" w:color="auto" w:fill="FFFFFF"/>
                              </w:rPr>
                              <w:t>μm</w:t>
                            </w:r>
                            <w:proofErr w:type="spellEnd"/>
                          </w:p>
                          <w:p w:rsidR="00E52345" w:rsidRDefault="00E5234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2" o:spid="_x0000_s1054" type="#_x0000_t202" style="position:absolute;left:0;text-align:left;margin-left:252.05pt;margin-top:110.05pt;width:54pt;height:23.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jRSdwIAACYFAAAOAAAAZHJzL2Uyb0RvYy54bWysVM1uEzEQviPxDpbvdJMlLWnUTRVaFSFV&#10;tCIgzo7XTlZ4bWM72Q0PAG/AiQt3nqvPwWdvNg2FSxGXXXvmm79vZnx23taKbITzldEFHR4NKBGa&#10;m7LSy4K+f3f1bEyJD0yXTBktCroVnp5Pnz45a+xE5GZlVCkcgRPtJ40t6CoEO8kyz1eiZv7IWKGh&#10;lMbVLODqllnpWAPvtcryweAka4wrrTNceA/pZaek0+RfSsHDjZReBKIKitxC+rr0XcRvNj1jk6Vj&#10;dlXxXRrsH7KoWaURdO/qkgVG1q76w1VdcWe8keGImzozUlZcpBpQzXDwoJr5ilmRagE53u5p8v/P&#10;LX+zuXWkKtG7PKdEsxpNuvv29e77z7sfX0gUgqLG+gmQcwtsaF+aFvBe7iGMlbfS1fGPmgj0IHu7&#10;J1i0gXAIT8bH4wE0HKr8dDw6Tg3I7o2t8+GVMDWJh4I69C/RyjbXPiARQHtIjKXNVaVU6qHSpEGA&#10;53D5mwYWSsMwltClmk5hq0TEKf1WSNSfMo6CNHniQjmyYZgZxrnQIRWbPAEdURJhH2O4w0dTkaby&#10;McZ7ixTZ6LA3rittXKr3Qdrlxz5l2eF7Brq6IwWhXbSp8fm4b+XClFt02JluTbzlVxX6cM18uGUO&#10;e4HWYdfDDT5SGfBtdidKVsZ9/ps84jGu0FLSYM8K6j+tmROUqNcag3w6HI3iYqbL6PhFjos71CwO&#10;NXpdXxi0ZYhXxfJ0jPig+qN0pv6AJ2EWo0LFNEfsgob+eBG67ceTwsVslkBYRcvCtZ5bHl1HmrWZ&#10;rYORVRq6SFfHzY5GLGOaxd3DEbf98J5Q98/b9BcAAAD//wMAUEsDBBQABgAIAAAAIQDOiBwW4QAA&#10;AAsBAAAPAAAAZHJzL2Rvd25yZXYueG1sTI/NTsMwEITvSLyDtUjcqB2LhirEqapIFRKCQ0sv3Jx4&#10;m0T4J8RuG3h6lhPcZndGs9+W69lZdsYpDsEryBYCGPo2mMF3Cg5v27sVsJi0N9oGjwq+MMK6ur4q&#10;dWHCxe/wvE8doxIfC62gT2ksOI9tj07HRRjRk3cMk9OJxqnjZtIXKneWSyFy7vTg6UKvR6x7bD/2&#10;J6fgud6+6l0j3erb1k8vx834eXhfKnV7M28egSWc018YfvEJHSpiasLJm8isgqW4zyiqQEpBghJ5&#10;Jkk0tMkfMuBVyf//UP0AAAD//wMAUEsBAi0AFAAGAAgAAAAhALaDOJL+AAAA4QEAABMAAAAAAAAA&#10;AAAAAAAAAAAAAFtDb250ZW50X1R5cGVzXS54bWxQSwECLQAUAAYACAAAACEAOP0h/9YAAACUAQAA&#10;CwAAAAAAAAAAAAAAAAAvAQAAX3JlbHMvLnJlbHNQSwECLQAUAAYACAAAACEAKXY0UncCAAAmBQAA&#10;DgAAAAAAAAAAAAAAAAAuAgAAZHJzL2Uyb0RvYy54bWxQSwECLQAUAAYACAAAACEAzogcFuEAAAAL&#10;AQAADwAAAAAAAAAAAAAAAADRBAAAZHJzL2Rvd25yZXYueG1sUEsFBgAAAAAEAAQA8wAAAN8FAAAA&#10;AA==&#10;" filled="f" stroked="f" strokeweight=".5pt">
                <v:textbox>
                  <w:txbxContent>
                    <w:p w:rsidR="00E52345" w:rsidRDefault="00E52345">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proofErr w:type="spellStart"/>
                      <w:r>
                        <w:rPr>
                          <w:color w:val="FFFFFF" w:themeColor="background1"/>
                          <w:szCs w:val="21"/>
                          <w:shd w:val="clear" w:color="auto" w:fill="FFFFFF"/>
                        </w:rPr>
                        <w:t>μm</w:t>
                      </w:r>
                      <w:proofErr w:type="spellEnd"/>
                    </w:p>
                    <w:p w:rsidR="00E52345" w:rsidRDefault="00E52345"/>
                  </w:txbxContent>
                </v:textbox>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3245485</wp:posOffset>
                </wp:positionH>
                <wp:positionV relativeFrom="paragraph">
                  <wp:posOffset>1645285</wp:posOffset>
                </wp:positionV>
                <wp:extent cx="533400" cy="0"/>
                <wp:effectExtent l="0" t="13970" r="0" b="24130"/>
                <wp:wrapNone/>
                <wp:docPr id="155" name="直接连接符 155"/>
                <wp:cNvGraphicFramePr/>
                <a:graphic xmlns:a="http://schemas.openxmlformats.org/drawingml/2006/main">
                  <a:graphicData uri="http://schemas.microsoft.com/office/word/2010/wordprocessingShape">
                    <wps:wsp>
                      <wps:cNvCnPr/>
                      <wps:spPr>
                        <a:xfrm>
                          <a:off x="4145280" y="6280785"/>
                          <a:ext cx="53340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F5D31A" id="直接连接符 155" o:spid="_x0000_s1026" style="position:absolute;left:0;text-align:left;z-index:251707392;visibility:visible;mso-wrap-style:square;mso-wrap-distance-left:9pt;mso-wrap-distance-top:0;mso-wrap-distance-right:9pt;mso-wrap-distance-bottom:0;mso-position-horizontal:absolute;mso-position-horizontal-relative:text;mso-position-vertical:absolute;mso-position-vertical-relative:text" from="255.55pt,129.55pt" to="297.55pt,1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Vh+QEAABkEAAAOAAAAZHJzL2Uyb0RvYy54bWysU0uOEzEQ3SNxB8t70p1MeiZqpTOLGQ0b&#10;BBGfAzjuctqSf7JNOrkEF0BiByuW7LkNwzEou5POCJAQiI3bdr16Ve+5enm914rswAdpTUOnk5IS&#10;MNy20mwb+ub13ZMFJSEy0zJlDTT0AIFerx4/WvauhpntrGrBEyQxoe5dQ7sYXV0UgXegWZhYBwaD&#10;wnrNIh79tmg965Fdq2JWlpdFb33rvOUQAt7eDkG6yvxCAI8vhAgQiWoo9hbz6vO6SWuxWrJ665nr&#10;JD+2wf6hC82kwaIj1S2LjLz18hcqLbm3wYo44VYXVgjJIWtANdPyJzWvOuYga0FzghttCv+Plj/f&#10;rT2RLb5dVVFimMZHun//5du7j9+/fsD1/vMnkkJoVO9Cjfgbs/bHU3Brn1Tvhdfpi3rIvqHz6bya&#10;LdDuQ0MvcXO1yPmshn0kHAHVxcW8xDhHQH6D4szhfIhPwWqSNg1V0iQLWM12z0LEugg9QdK1MqRv&#10;6GxRXVUZFqyS7Z1UKgXzGMGN8mTHcAA222nSgQwPUHhSBi+TukFP3sWDgoH/JQg0CLueDgXSaJ45&#10;Gedg4olXGUSnNIEdjInlnxOP+JQKeWz/JnnMyJWtiWOylsb631WP+1PLYsCfHBh0Jws2tj3kl87W&#10;4Pxl547/Shrwh+ecfv6jVz8AAAD//wMAUEsDBBQABgAIAAAAIQDtBGlU3AAAAAsBAAAPAAAAZHJz&#10;L2Rvd25yZXYueG1sTI/BTsMwEETvSPyDtZW4UTtFRkmIUyEQH9BApfbmxkscNbaj2GnD37NISHCb&#10;3RnNvq22ixvYBafYB68gWwtg6Ntget8p+Hh/u8+BxaS90UPwqOALI2zr25tKlyZc/Q4vTeoYlfhY&#10;agU2pbHkPLYWnY7rMKIn7zNMTicap46bSV+p3A18I8Qjd7r3dMHqEV8studmdtSS500hxAMe7fy6&#10;O4wH2bn9Uam71fL8BCzhkv7C8INP6FAT0ynM3kQ2KJBZllFUwUYWJCghC0ni9LvhdcX//1B/AwAA&#10;//8DAFBLAQItABQABgAIAAAAIQC2gziS/gAAAOEBAAATAAAAAAAAAAAAAAAAAAAAAABbQ29udGVu&#10;dF9UeXBlc10ueG1sUEsBAi0AFAAGAAgAAAAhADj9If/WAAAAlAEAAAsAAAAAAAAAAAAAAAAALwEA&#10;AF9yZWxzLy5yZWxzUEsBAi0AFAAGAAgAAAAhALFbJWH5AQAAGQQAAA4AAAAAAAAAAAAAAAAALgIA&#10;AGRycy9lMm9Eb2MueG1sUEsBAi0AFAAGAAgAAAAhAO0EaVTcAAAACwEAAA8AAAAAAAAAAAAAAAAA&#10;UwQAAGRycy9kb3ducmV2LnhtbFBLBQYAAAAABAAEAPMAAABcBQAAAAA=&#10;" strokecolor="white [3212]" strokeweight="2.25pt"/>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1035685</wp:posOffset>
                </wp:positionH>
                <wp:positionV relativeFrom="paragraph">
                  <wp:posOffset>1403985</wp:posOffset>
                </wp:positionV>
                <wp:extent cx="685800" cy="298450"/>
                <wp:effectExtent l="0" t="0" r="0" b="0"/>
                <wp:wrapNone/>
                <wp:docPr id="100" name="文本框 100"/>
                <wp:cNvGraphicFramePr/>
                <a:graphic xmlns:a="http://schemas.openxmlformats.org/drawingml/2006/main">
                  <a:graphicData uri="http://schemas.microsoft.com/office/word/2010/wordprocessingShape">
                    <wps:wsp>
                      <wps:cNvSpPr txBox="1"/>
                      <wps:spPr>
                        <a:xfrm>
                          <a:off x="2030730" y="5823585"/>
                          <a:ext cx="6858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52345" w:rsidRDefault="00E52345">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proofErr w:type="spellStart"/>
                            <w:r>
                              <w:rPr>
                                <w:color w:val="FFFFFF" w:themeColor="background1"/>
                                <w:szCs w:val="21"/>
                                <w:shd w:val="clear" w:color="auto" w:fill="FFFFFF"/>
                              </w:rPr>
                              <w:t>μm</w:t>
                            </w:r>
                            <w:proofErr w:type="spellEnd"/>
                          </w:p>
                          <w:p w:rsidR="00E52345" w:rsidRDefault="00E5234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0" o:spid="_x0000_s1055" type="#_x0000_t202" style="position:absolute;left:0;text-align:left;margin-left:81.55pt;margin-top:110.55pt;width:54pt;height:23.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8p8ggIAADIFAAAOAAAAZHJzL2Uyb0RvYy54bWysVMtu1DAU3SPxD5b3NJlXOx01Uw2tipAq&#10;WlEQa49jdyIc29ieSYYPgD9gxYY939Xv4NiZTEthU8QmsX3PfZ37ODlta0U2wvnK6IIODnJKhOam&#10;rPRtQd+/u3gxpcQHpkumjBYF3QpPT+fPn500diaGZmVUKRyBEe1njS3oKgQ7yzLPV6Jm/sBYoSGU&#10;xtUs4Opus9KxBtZrlQ3z/DBrjCutM1x4j9fzTkjnyb6UgocrKb0IRBUUsYX0dem7jN9sfsJmt47Z&#10;VcV3YbB/iKJmlYbTvalzFhhZu+oPU3XFnfFGhgNu6sxIWXGRckA2g/xRNjcrZkXKBeR4u6fJ/z+z&#10;/M3m2pGqRO1y8KNZjSLdfft69/3n3Y8vJD6Cosb6GZA3FtjQvjQt4P27x2PMvJWujn/kRCAf5qP8&#10;aAST24JOpsPRZDrpyBZtIByAw+lkGl1yAIbH0/EkecruDVnnwythahIPBXWoZaKYbS59QFCA9pDo&#10;V5uLSqlUT6VJAwcjmPxNAg2loRjT6cJOp7BVIuKUfiskuEBwnWLqQnGmHNkw9A/jXOiQEk+WgI5q&#10;Em6forjDR1WROvQpynuN5NnosFeuK21cyvdR2OXHPmTZ4XsGurwjBaFdtqkJhsd9WZem3KLaznQj&#10;4y2/qFCHS+bDNXOYEZQOcx+u8JHKgG+zO1GyMu7z394jHq0LKSUNZq6g/tOaOUGJeq3R1MeD8Rhm&#10;Q7qMJ0dDXNxDyfKhRK/rM4OyDLBhLE/HiA+qP0pn6g9YD4voFSKmOXwXNPTHs9BtAqwXLhaLBMJY&#10;WhYu9Y3l0XSkWZvFOhhZpaaLdHXc7GjEYKZe3C2ROPkP7wl1v+rmvwAAAP//AwBQSwMEFAAGAAgA&#10;AAAhAChtl+jgAAAACwEAAA8AAABkcnMvZG93bnJldi54bWxMj81OwzAQhO9IvIO1SNyoEyNCFOJU&#10;VaQKCcGhpRdum9hNIvwTYrcNffpuT3Cb0Y5mvymXszXsqKcweCchXSTAtGu9GlwnYfe5fsiBhYhO&#10;ofFOS/jVAZbV7U2JhfInt9HHbewYlbhQoIQ+xrHgPLS9thgWftSObns/WYxkp46rCU9Ubg0XSZJx&#10;i4OjDz2Ouu51+709WAlv9foDN42w+dnUr+/71fiz+3qS8v5uXr0Ai3qOf2G44hM6VMTU+INTgRny&#10;2WNKUQlCpCQoIZ6voiGR5SnwquT/N1QXAAAA//8DAFBLAQItABQABgAIAAAAIQC2gziS/gAAAOEB&#10;AAATAAAAAAAAAAAAAAAAAAAAAABbQ29udGVudF9UeXBlc10ueG1sUEsBAi0AFAAGAAgAAAAhADj9&#10;If/WAAAAlAEAAAsAAAAAAAAAAAAAAAAALwEAAF9yZWxzLy5yZWxzUEsBAi0AFAAGAAgAAAAhAIjH&#10;ynyCAgAAMgUAAA4AAAAAAAAAAAAAAAAALgIAAGRycy9lMm9Eb2MueG1sUEsBAi0AFAAGAAgAAAAh&#10;AChtl+jgAAAACwEAAA8AAAAAAAAAAAAAAAAA3AQAAGRycy9kb3ducmV2LnhtbFBLBQYAAAAABAAE&#10;APMAAADpBQAAAAA=&#10;" filled="f" stroked="f" strokeweight=".5pt">
                <v:textbox>
                  <w:txbxContent>
                    <w:p w:rsidR="00E52345" w:rsidRDefault="00E52345">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proofErr w:type="spellStart"/>
                      <w:r>
                        <w:rPr>
                          <w:color w:val="FFFFFF" w:themeColor="background1"/>
                          <w:szCs w:val="21"/>
                          <w:shd w:val="clear" w:color="auto" w:fill="FFFFFF"/>
                        </w:rPr>
                        <w:t>μm</w:t>
                      </w:r>
                      <w:proofErr w:type="spellEnd"/>
                    </w:p>
                    <w:p w:rsidR="00E52345" w:rsidRDefault="00E52345"/>
                  </w:txbxContent>
                </v:textbox>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1099185</wp:posOffset>
                </wp:positionH>
                <wp:positionV relativeFrom="paragraph">
                  <wp:posOffset>1651635</wp:posOffset>
                </wp:positionV>
                <wp:extent cx="488950" cy="0"/>
                <wp:effectExtent l="0" t="13970" r="6350" b="24130"/>
                <wp:wrapNone/>
                <wp:docPr id="117" name="直接连接符 117"/>
                <wp:cNvGraphicFramePr/>
                <a:graphic xmlns:a="http://schemas.openxmlformats.org/drawingml/2006/main">
                  <a:graphicData uri="http://schemas.microsoft.com/office/word/2010/wordprocessingShape">
                    <wps:wsp>
                      <wps:cNvCnPr/>
                      <wps:spPr>
                        <a:xfrm>
                          <a:off x="2024380" y="6217285"/>
                          <a:ext cx="48895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221E27" id="直接连接符 117" o:spid="_x0000_s1026" style="position:absolute;left:0;text-align:left;z-index:251705344;visibility:visible;mso-wrap-style:square;mso-wrap-distance-left:9pt;mso-wrap-distance-top:0;mso-wrap-distance-right:9pt;mso-wrap-distance-bottom:0;mso-position-horizontal:absolute;mso-position-horizontal-relative:text;mso-position-vertical:absolute;mso-position-vertical-relative:text" from="86.55pt,130.05pt" to="125.05pt,1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Wn+AEAABkEAAAOAAAAZHJzL2Uyb0RvYy54bWysU0uOEzEQ3SNxB8t70h8mk6aVzixmNGwQ&#10;RHwO4LjLiSX/ZJt0cgkugMQOVizZcxuGY1B25zMCJARi4267Xr2q91yeX+20IlvwQVrT0WpSUgKG&#10;216adUffvL591FASIjM9U9ZAR/cQ6NXi4YP54Fqo7caqHjxBEhPawXV0E6NriyLwDWgWJtaBwaCw&#10;XrOIW78ues8GZNeqqMvyshis7523HELA05sxSBeZXwjg8YUQASJRHcXeYl59XldpLRZz1q49cxvJ&#10;D22wf+hCM2mw6InqhkVG3nr5C5WW3NtgRZxwqwsrhOSQNaCaqvxJzasNc5C1oDnBnWwK/4+WP98u&#10;PZE93l01o8QwjZd09/7Lt3cfv3/9gOvd508khdCowYUW8ddm6Q+74JY+qd4Jr9MX9ZBdR+uyvnjc&#10;oN37jl7W1axupqPRsIuEI+CiaZ5MMc4RkO+gOHM4H+JTsJqkn44qaZIFrGXbZyFiXYQeIelYGTJg&#10;xWY6m2ZYsEr2t1KpFMxjBNfKky3DAVitq9QHMtxD4U4ZPEzqRj35L+4VjPwvQaBB2HU1FkijeeZk&#10;nIOJR15lEJ3SBHZwSiz/nHjAp1TIY/s3yaeMXNmaeErW0lj/u+pxd2xZjPijA6PuZMHK9vt809ka&#10;nL/s3OGtpAG/v8/p5xe9+AEAAP//AwBQSwMEFAAGAAgAAAAhABsJN+TbAAAACwEAAA8AAABkcnMv&#10;ZG93bnJldi54bWxMj8FOwzAQRO9I/IO1SNyo3VQtIcSpEIgPaACpvbnxEkfE6yh22vD3bCUkuM3s&#10;jmbfltvZ9+KEY+wCaVguFAikJtiOWg3vb693OYiYDFnTB0IN3xhhW11flaaw4Uw7PNWpFVxCsTAa&#10;XEpDIWVsHHoTF2FA4t1nGL1JbMdW2tGcudz3MlNqI73piC84M+Czw+arnjy35Hn9oNQKD2562e2H&#10;/br1Hwetb2/mp0cQCef0F4YLPqNDxUzHMJGNomd/v1pyVEO2USw4ka0v4vg7kVUp//9Q/QAAAP//&#10;AwBQSwECLQAUAAYACAAAACEAtoM4kv4AAADhAQAAEwAAAAAAAAAAAAAAAAAAAAAAW0NvbnRlbnRf&#10;VHlwZXNdLnhtbFBLAQItABQABgAIAAAAIQA4/SH/1gAAAJQBAAALAAAAAAAAAAAAAAAAAC8BAABf&#10;cmVscy8ucmVsc1BLAQItABQABgAIAAAAIQAAZWWn+AEAABkEAAAOAAAAAAAAAAAAAAAAAC4CAABk&#10;cnMvZTJvRG9jLnhtbFBLAQItABQABgAIAAAAIQAbCTfk2wAAAAsBAAAPAAAAAAAAAAAAAAAAAFIE&#10;AABkcnMvZG93bnJldi54bWxQSwUGAAAAAAQABADzAAAAWgUAAAAA&#10;" strokecolor="white [3212]" strokeweight="2.25pt"/>
            </w:pict>
          </mc:Fallback>
        </mc:AlternateContent>
      </w:r>
      <w:r>
        <w:rPr>
          <w:rFonts w:eastAsia="等线"/>
          <w:noProof/>
        </w:rPr>
        <w:drawing>
          <wp:inline distT="0" distB="0" distL="0" distR="0">
            <wp:extent cx="1894205" cy="1655445"/>
            <wp:effectExtent l="0" t="0" r="1079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2" cstate="print">
                      <a:duotone>
                        <a:prstClr val="black"/>
                        <a:schemeClr val="accent1">
                          <a:tint val="45000"/>
                          <a:satMod val="400000"/>
                        </a:schemeClr>
                      </a:duotone>
                    </a:blip>
                    <a:srcRect t="3241" r="11454"/>
                    <a:stretch>
                      <a:fillRect/>
                    </a:stretch>
                  </pic:blipFill>
                  <pic:spPr>
                    <a:xfrm>
                      <a:off x="0" y="0"/>
                      <a:ext cx="1894306" cy="1656000"/>
                    </a:xfrm>
                    <a:prstGeom prst="rect">
                      <a:avLst/>
                    </a:prstGeom>
                    <a:ln>
                      <a:noFill/>
                    </a:ln>
                  </pic:spPr>
                </pic:pic>
              </a:graphicData>
            </a:graphic>
          </wp:inline>
        </w:drawing>
      </w:r>
      <w:r>
        <w:rPr>
          <w:rFonts w:hint="eastAsia"/>
        </w:rPr>
        <w:t xml:space="preserve">    </w:t>
      </w:r>
      <w:r>
        <w:rPr>
          <w:noProof/>
        </w:rPr>
        <w:drawing>
          <wp:inline distT="0" distB="0" distL="0" distR="0">
            <wp:extent cx="1765300" cy="1655445"/>
            <wp:effectExtent l="0" t="0" r="0"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3" cstate="print">
                      <a:duotone>
                        <a:prstClr val="black"/>
                        <a:schemeClr val="accent1">
                          <a:tint val="45000"/>
                          <a:satMod val="400000"/>
                        </a:schemeClr>
                      </a:duotone>
                    </a:blip>
                    <a:stretch>
                      <a:fillRect/>
                    </a:stretch>
                  </pic:blipFill>
                  <pic:spPr>
                    <a:xfrm>
                      <a:off x="0" y="0"/>
                      <a:ext cx="1765875" cy="1656000"/>
                    </a:xfrm>
                    <a:prstGeom prst="rect">
                      <a:avLst/>
                    </a:prstGeom>
                  </pic:spPr>
                </pic:pic>
              </a:graphicData>
            </a:graphic>
          </wp:inline>
        </w:drawing>
      </w:r>
    </w:p>
    <w:p w:rsidR="00A257DF" w:rsidRDefault="002666B7">
      <w:pPr>
        <w:jc w:val="center"/>
        <w:rPr>
          <w:szCs w:val="21"/>
        </w:rPr>
      </w:pPr>
      <w:r>
        <w:rPr>
          <w:rFonts w:hint="eastAsia"/>
          <w:szCs w:val="21"/>
        </w:rPr>
        <w:t>（</w:t>
      </w:r>
      <w:r>
        <w:rPr>
          <w:rFonts w:hint="eastAsia"/>
          <w:szCs w:val="21"/>
        </w:rPr>
        <w:t>a</w:t>
      </w:r>
      <w:r>
        <w:rPr>
          <w:rFonts w:hint="eastAsia"/>
          <w:szCs w:val="21"/>
        </w:rPr>
        <w:t>）样品</w:t>
      </w:r>
      <w:r>
        <w:rPr>
          <w:rFonts w:hint="eastAsia"/>
          <w:szCs w:val="21"/>
        </w:rPr>
        <w:t>1</w:t>
      </w:r>
      <w:r>
        <w:rPr>
          <w:szCs w:val="21"/>
        </w:rPr>
        <w:t xml:space="preserve">              </w:t>
      </w:r>
      <w:r>
        <w:rPr>
          <w:rFonts w:hint="eastAsia"/>
          <w:szCs w:val="21"/>
        </w:rPr>
        <w:t xml:space="preserve">     </w:t>
      </w:r>
      <w:r>
        <w:rPr>
          <w:szCs w:val="21"/>
        </w:rPr>
        <w:t xml:space="preserve">     </w:t>
      </w:r>
      <w:r>
        <w:rPr>
          <w:rFonts w:hint="eastAsia"/>
          <w:szCs w:val="21"/>
        </w:rPr>
        <w:t>（</w:t>
      </w:r>
      <w:r>
        <w:rPr>
          <w:rFonts w:hint="eastAsia"/>
          <w:szCs w:val="21"/>
        </w:rPr>
        <w:t>b</w:t>
      </w:r>
      <w:r>
        <w:rPr>
          <w:rFonts w:hint="eastAsia"/>
          <w:szCs w:val="21"/>
        </w:rPr>
        <w:t>）样品</w:t>
      </w:r>
      <w:r>
        <w:rPr>
          <w:rFonts w:hint="eastAsia"/>
          <w:szCs w:val="21"/>
        </w:rPr>
        <w:t>2</w:t>
      </w:r>
    </w:p>
    <w:p w:rsidR="00A257DF" w:rsidRDefault="002666B7">
      <w:pPr>
        <w:spacing w:beforeLines="50" w:before="159"/>
        <w:jc w:val="center"/>
        <w:rPr>
          <w:b/>
          <w:szCs w:val="21"/>
        </w:rPr>
      </w:pPr>
      <w:r>
        <w:rPr>
          <w:rFonts w:hint="eastAsia"/>
          <w:b/>
          <w:szCs w:val="21"/>
        </w:rPr>
        <w:t>图</w:t>
      </w:r>
      <w:r>
        <w:rPr>
          <w:rFonts w:hint="eastAsia"/>
          <w:b/>
          <w:szCs w:val="21"/>
        </w:rPr>
        <w:t xml:space="preserve">2-4  </w:t>
      </w:r>
      <w:r>
        <w:rPr>
          <w:rFonts w:hint="eastAsia"/>
          <w:b/>
          <w:szCs w:val="21"/>
        </w:rPr>
        <w:t>聚合物微球的显微照片</w:t>
      </w:r>
    </w:p>
    <w:p w:rsidR="00A257DF" w:rsidRDefault="002666B7">
      <w:pPr>
        <w:spacing w:afterLines="50" w:after="159"/>
        <w:jc w:val="center"/>
      </w:pPr>
      <w:r>
        <w:rPr>
          <w:b/>
          <w:bCs/>
          <w:szCs w:val="21"/>
        </w:rPr>
        <w:t>Figure</w:t>
      </w:r>
      <w:r>
        <w:rPr>
          <w:rFonts w:hint="eastAsia"/>
          <w:b/>
          <w:szCs w:val="21"/>
        </w:rPr>
        <w:t xml:space="preserve"> 2</w:t>
      </w:r>
      <w:r>
        <w:rPr>
          <w:b/>
          <w:szCs w:val="21"/>
        </w:rPr>
        <w:t>-</w:t>
      </w:r>
      <w:proofErr w:type="gramStart"/>
      <w:r>
        <w:rPr>
          <w:rFonts w:hint="eastAsia"/>
          <w:b/>
          <w:szCs w:val="21"/>
        </w:rPr>
        <w:t>4</w:t>
      </w:r>
      <w:r>
        <w:rPr>
          <w:b/>
          <w:szCs w:val="21"/>
        </w:rPr>
        <w:t xml:space="preserve">  Micrographs</w:t>
      </w:r>
      <w:proofErr w:type="gramEnd"/>
      <w:r>
        <w:rPr>
          <w:b/>
          <w:szCs w:val="21"/>
        </w:rPr>
        <w:t xml:space="preserve"> of polymer microspheres</w:t>
      </w:r>
      <w:r>
        <w:rPr>
          <w:rFonts w:hint="eastAsia"/>
        </w:rPr>
        <w:t xml:space="preserve">    </w:t>
      </w:r>
    </w:p>
    <w:p w:rsidR="00A257DF" w:rsidRDefault="002666B7">
      <w:pPr>
        <w:spacing w:line="360" w:lineRule="auto"/>
        <w:ind w:firstLineChars="200" w:firstLine="480"/>
        <w:rPr>
          <w:color w:val="FF0000"/>
          <w:sz w:val="24"/>
        </w:rPr>
      </w:pPr>
      <w:bookmarkStart w:id="110" w:name="_Toc522788717"/>
      <w:bookmarkStart w:id="111" w:name="_Toc520241633"/>
      <w:r>
        <w:rPr>
          <w:rFonts w:hint="eastAsia"/>
          <w:color w:val="FF0000"/>
          <w:sz w:val="24"/>
        </w:rPr>
        <w:t>（</w:t>
      </w:r>
      <w:r>
        <w:rPr>
          <w:rFonts w:hint="eastAsia"/>
          <w:color w:val="FF0000"/>
          <w:sz w:val="24"/>
        </w:rPr>
        <w:t>4</w:t>
      </w:r>
      <w:r>
        <w:rPr>
          <w:rFonts w:hint="eastAsia"/>
          <w:color w:val="FF0000"/>
          <w:sz w:val="24"/>
        </w:rPr>
        <w:t>）</w:t>
      </w:r>
      <w:r>
        <w:rPr>
          <w:color w:val="FF0000"/>
          <w:sz w:val="24"/>
        </w:rPr>
        <w:t>表</w:t>
      </w:r>
      <w:bookmarkEnd w:id="110"/>
      <w:bookmarkEnd w:id="111"/>
    </w:p>
    <w:p w:rsidR="00A257DF" w:rsidRDefault="002666B7">
      <w:pPr>
        <w:spacing w:line="360" w:lineRule="auto"/>
        <w:ind w:firstLineChars="200" w:firstLine="480"/>
        <w:rPr>
          <w:sz w:val="24"/>
        </w:rPr>
      </w:pPr>
      <w:r>
        <w:rPr>
          <w:sz w:val="24"/>
        </w:rPr>
        <w:t>表应有自明性。表的编排，一般是内容和测试项目</w:t>
      </w:r>
      <w:r>
        <w:rPr>
          <w:rFonts w:hint="eastAsia"/>
          <w:sz w:val="24"/>
        </w:rPr>
        <w:t>由</w:t>
      </w:r>
      <w:r>
        <w:rPr>
          <w:sz w:val="24"/>
        </w:rPr>
        <w:t>左至右横读，数据依序竖读。</w:t>
      </w:r>
    </w:p>
    <w:p w:rsidR="00A257DF" w:rsidRDefault="002666B7">
      <w:pPr>
        <w:spacing w:line="360" w:lineRule="auto"/>
        <w:ind w:firstLineChars="200" w:firstLine="480"/>
        <w:rPr>
          <w:rFonts w:ascii="宋体" w:hAnsi="宋体" w:cs="宋体"/>
          <w:sz w:val="24"/>
        </w:rPr>
      </w:pPr>
      <w:r>
        <w:rPr>
          <w:sz w:val="24"/>
        </w:rPr>
        <w:t>①</w:t>
      </w:r>
      <w:r>
        <w:rPr>
          <w:sz w:val="24"/>
        </w:rPr>
        <w:t>表的编号应采用阿拉伯数字</w:t>
      </w:r>
      <w:r>
        <w:rPr>
          <w:rFonts w:hint="eastAsia"/>
          <w:sz w:val="24"/>
        </w:rPr>
        <w:t>按章</w:t>
      </w:r>
      <w:r>
        <w:rPr>
          <w:sz w:val="24"/>
        </w:rPr>
        <w:t>编号，如：</w:t>
      </w:r>
      <w:r>
        <w:rPr>
          <w:rFonts w:ascii="宋体" w:hAnsi="宋体" w:cs="宋体" w:hint="eastAsia"/>
          <w:sz w:val="24"/>
        </w:rPr>
        <w:t>“表</w:t>
      </w:r>
      <w:r>
        <w:rPr>
          <w:sz w:val="24"/>
        </w:rPr>
        <w:t>1-1</w:t>
      </w:r>
      <w:r>
        <w:rPr>
          <w:rFonts w:ascii="宋体" w:hAnsi="宋体" w:cs="宋体" w:hint="eastAsia"/>
          <w:sz w:val="24"/>
        </w:rPr>
        <w:t>”、“表</w:t>
      </w:r>
      <w:r>
        <w:rPr>
          <w:sz w:val="24"/>
        </w:rPr>
        <w:t>2-4</w:t>
      </w:r>
      <w:r>
        <w:rPr>
          <w:rFonts w:ascii="宋体" w:hAnsi="宋体" w:cs="宋体" w:hint="eastAsia"/>
          <w:sz w:val="24"/>
        </w:rPr>
        <w:t>”</w:t>
      </w:r>
      <w:r>
        <w:rPr>
          <w:sz w:val="24"/>
        </w:rPr>
        <w:t>、</w:t>
      </w:r>
      <w:r>
        <w:rPr>
          <w:sz w:val="24"/>
        </w:rPr>
        <w:t>……</w:t>
      </w:r>
      <w:r>
        <w:rPr>
          <w:rFonts w:hint="eastAsia"/>
          <w:sz w:val="24"/>
        </w:rPr>
        <w:t>，英文为：“</w:t>
      </w:r>
      <w:r>
        <w:rPr>
          <w:rFonts w:hint="eastAsia"/>
          <w:sz w:val="24"/>
        </w:rPr>
        <w:t>Table</w:t>
      </w:r>
      <w:r>
        <w:rPr>
          <w:sz w:val="24"/>
        </w:rPr>
        <w:t xml:space="preserve"> </w:t>
      </w:r>
      <w:r>
        <w:rPr>
          <w:rFonts w:hint="eastAsia"/>
          <w:sz w:val="24"/>
        </w:rPr>
        <w:t>1-1</w:t>
      </w:r>
      <w:r>
        <w:rPr>
          <w:rFonts w:hint="eastAsia"/>
          <w:sz w:val="24"/>
        </w:rPr>
        <w:t>”、“</w:t>
      </w:r>
      <w:r>
        <w:rPr>
          <w:rFonts w:hint="eastAsia"/>
          <w:sz w:val="24"/>
        </w:rPr>
        <w:t>Table</w:t>
      </w:r>
      <w:r>
        <w:rPr>
          <w:sz w:val="24"/>
        </w:rPr>
        <w:t xml:space="preserve"> </w:t>
      </w:r>
      <w:r>
        <w:rPr>
          <w:rFonts w:hint="eastAsia"/>
          <w:sz w:val="24"/>
        </w:rPr>
        <w:t>2-4</w:t>
      </w:r>
      <w:r>
        <w:rPr>
          <w:rFonts w:hint="eastAsia"/>
          <w:sz w:val="24"/>
        </w:rPr>
        <w:t>”、</w:t>
      </w:r>
      <w:r>
        <w:rPr>
          <w:sz w:val="24"/>
        </w:rPr>
        <w:t>……</w:t>
      </w:r>
      <w:r>
        <w:rPr>
          <w:sz w:val="24"/>
        </w:rPr>
        <w:t>。</w:t>
      </w:r>
      <w:r>
        <w:rPr>
          <w:rFonts w:hint="eastAsia"/>
          <w:sz w:val="24"/>
        </w:rPr>
        <w:t>若</w:t>
      </w:r>
      <w:proofErr w:type="gramStart"/>
      <w:r>
        <w:rPr>
          <w:rFonts w:hint="eastAsia"/>
          <w:sz w:val="24"/>
        </w:rPr>
        <w:t>某章只有</w:t>
      </w:r>
      <w:proofErr w:type="gramEnd"/>
      <w:r>
        <w:rPr>
          <w:rFonts w:hint="eastAsia"/>
          <w:sz w:val="24"/>
        </w:rPr>
        <w:t>一幅表，仍应标为“表</w:t>
      </w:r>
      <w:r>
        <w:rPr>
          <w:sz w:val="24"/>
        </w:rPr>
        <w:t>*</w:t>
      </w:r>
      <w:r>
        <w:rPr>
          <w:rFonts w:hint="eastAsia"/>
          <w:sz w:val="24"/>
        </w:rPr>
        <w:t>-1</w:t>
      </w:r>
      <w:r>
        <w:rPr>
          <w:rFonts w:hint="eastAsia"/>
          <w:sz w:val="24"/>
        </w:rPr>
        <w:t>”，如第</w:t>
      </w:r>
      <w:r>
        <w:rPr>
          <w:sz w:val="24"/>
        </w:rPr>
        <w:t>3</w:t>
      </w:r>
      <w:proofErr w:type="gramStart"/>
      <w:r>
        <w:rPr>
          <w:rFonts w:hint="eastAsia"/>
          <w:sz w:val="24"/>
        </w:rPr>
        <w:t>章只有</w:t>
      </w:r>
      <w:proofErr w:type="gramEnd"/>
      <w:r>
        <w:rPr>
          <w:rFonts w:hint="eastAsia"/>
          <w:sz w:val="24"/>
        </w:rPr>
        <w:t>一幅表，则应标为“表</w:t>
      </w:r>
      <w:r>
        <w:rPr>
          <w:sz w:val="24"/>
        </w:rPr>
        <w:t>3</w:t>
      </w:r>
      <w:r>
        <w:rPr>
          <w:rFonts w:hint="eastAsia"/>
          <w:sz w:val="24"/>
        </w:rPr>
        <w:t>-1</w:t>
      </w:r>
      <w:r>
        <w:rPr>
          <w:rFonts w:hint="eastAsia"/>
          <w:sz w:val="24"/>
        </w:rPr>
        <w:t>”</w:t>
      </w:r>
      <w:r>
        <w:rPr>
          <w:sz w:val="24"/>
        </w:rPr>
        <w:t>。文中引用</w:t>
      </w:r>
      <w:r>
        <w:rPr>
          <w:rFonts w:hint="eastAsia"/>
          <w:sz w:val="24"/>
        </w:rPr>
        <w:t>表</w:t>
      </w:r>
      <w:r>
        <w:rPr>
          <w:sz w:val="24"/>
        </w:rPr>
        <w:t>时，一般用</w:t>
      </w:r>
      <w:r>
        <w:rPr>
          <w:rFonts w:ascii="宋体" w:hAnsi="宋体" w:cs="宋体" w:hint="eastAsia"/>
          <w:sz w:val="24"/>
        </w:rPr>
        <w:t>“见表</w:t>
      </w:r>
      <w:r>
        <w:rPr>
          <w:sz w:val="24"/>
        </w:rPr>
        <w:t>2-1</w:t>
      </w:r>
      <w:r>
        <w:rPr>
          <w:rFonts w:ascii="宋体" w:hAnsi="宋体" w:cs="宋体" w:hint="eastAsia"/>
          <w:sz w:val="24"/>
        </w:rPr>
        <w:t>”或“如表</w:t>
      </w:r>
      <w:r>
        <w:rPr>
          <w:sz w:val="24"/>
        </w:rPr>
        <w:t>2-1</w:t>
      </w:r>
      <w:r>
        <w:rPr>
          <w:rFonts w:ascii="宋体" w:hAnsi="宋体" w:cs="宋体" w:hint="eastAsia"/>
          <w:sz w:val="24"/>
        </w:rPr>
        <w:t>所示”等。</w:t>
      </w:r>
    </w:p>
    <w:p w:rsidR="00A257DF" w:rsidRDefault="002666B7">
      <w:pPr>
        <w:spacing w:line="360" w:lineRule="auto"/>
        <w:ind w:firstLineChars="200" w:firstLine="480"/>
        <w:rPr>
          <w:sz w:val="24"/>
        </w:rPr>
      </w:pPr>
      <w:r>
        <w:rPr>
          <w:sz w:val="24"/>
        </w:rPr>
        <w:t>②</w:t>
      </w:r>
      <w:proofErr w:type="gramStart"/>
      <w:r>
        <w:rPr>
          <w:rFonts w:hint="eastAsia"/>
          <w:sz w:val="24"/>
        </w:rPr>
        <w:t>表</w:t>
      </w:r>
      <w:r>
        <w:rPr>
          <w:sz w:val="24"/>
        </w:rPr>
        <w:t>题</w:t>
      </w:r>
      <w:r>
        <w:rPr>
          <w:rFonts w:hint="eastAsia"/>
          <w:sz w:val="24"/>
        </w:rPr>
        <w:t>采用</w:t>
      </w:r>
      <w:proofErr w:type="gramEnd"/>
      <w:r>
        <w:rPr>
          <w:rFonts w:hint="eastAsia"/>
          <w:sz w:val="24"/>
        </w:rPr>
        <w:t>中英文对照，</w:t>
      </w:r>
      <w:r>
        <w:rPr>
          <w:sz w:val="24"/>
        </w:rPr>
        <w:t>应明确</w:t>
      </w:r>
      <w:r>
        <w:rPr>
          <w:rFonts w:hint="eastAsia"/>
          <w:sz w:val="24"/>
        </w:rPr>
        <w:t>简短。</w:t>
      </w:r>
    </w:p>
    <w:p w:rsidR="00A257DF" w:rsidRDefault="002666B7">
      <w:pPr>
        <w:spacing w:line="360" w:lineRule="auto"/>
        <w:ind w:firstLineChars="200" w:firstLine="480"/>
        <w:rPr>
          <w:color w:val="FF0000"/>
          <w:sz w:val="24"/>
        </w:rPr>
      </w:pPr>
      <w:r>
        <w:rPr>
          <w:rFonts w:eastAsia="微软雅黑"/>
          <w:color w:val="FF0000"/>
          <w:sz w:val="24"/>
        </w:rPr>
        <w:t>③</w:t>
      </w:r>
      <w:r>
        <w:rPr>
          <w:rFonts w:hint="eastAsia"/>
          <w:color w:val="FF0000"/>
          <w:sz w:val="24"/>
        </w:rPr>
        <w:t>中文“表”与表号之间没有空格，表</w:t>
      </w:r>
      <w:r>
        <w:rPr>
          <w:color w:val="FF0000"/>
          <w:sz w:val="24"/>
        </w:rPr>
        <w:t>号与</w:t>
      </w:r>
      <w:proofErr w:type="gramStart"/>
      <w:r>
        <w:rPr>
          <w:rFonts w:hint="eastAsia"/>
          <w:color w:val="FF0000"/>
          <w:sz w:val="24"/>
        </w:rPr>
        <w:t>表</w:t>
      </w:r>
      <w:r>
        <w:rPr>
          <w:color w:val="FF0000"/>
          <w:sz w:val="24"/>
        </w:rPr>
        <w:t>题之间应空</w:t>
      </w:r>
      <w:proofErr w:type="gramEnd"/>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英文</w:t>
      </w:r>
      <w:r>
        <w:rPr>
          <w:rFonts w:hint="eastAsia"/>
          <w:color w:val="FF0000"/>
          <w:sz w:val="24"/>
        </w:rPr>
        <w:lastRenderedPageBreak/>
        <w:t>“</w:t>
      </w:r>
      <w:r>
        <w:rPr>
          <w:rFonts w:hint="eastAsia"/>
          <w:color w:val="FF0000"/>
          <w:sz w:val="24"/>
        </w:rPr>
        <w:t>T</w:t>
      </w:r>
      <w:r>
        <w:rPr>
          <w:color w:val="FF0000"/>
          <w:sz w:val="24"/>
        </w:rPr>
        <w:t>able</w:t>
      </w:r>
      <w:r>
        <w:rPr>
          <w:rFonts w:hint="eastAsia"/>
          <w:color w:val="FF0000"/>
          <w:sz w:val="24"/>
        </w:rPr>
        <w:t>”与表号</w:t>
      </w:r>
      <w:proofErr w:type="gramStart"/>
      <w:r>
        <w:rPr>
          <w:rFonts w:hint="eastAsia"/>
          <w:color w:val="FF0000"/>
          <w:sz w:val="24"/>
        </w:rPr>
        <w:t>之间应空</w:t>
      </w:r>
      <w:r>
        <w:rPr>
          <w:rFonts w:hint="eastAsia"/>
          <w:color w:val="FF0000"/>
          <w:sz w:val="24"/>
        </w:rPr>
        <w:t>1</w:t>
      </w:r>
      <w:r>
        <w:rPr>
          <w:rFonts w:hint="eastAsia"/>
          <w:color w:val="FF0000"/>
          <w:sz w:val="24"/>
        </w:rPr>
        <w:t>个</w:t>
      </w:r>
      <w:proofErr w:type="gramEnd"/>
      <w:r>
        <w:rPr>
          <w:rFonts w:hint="eastAsia"/>
          <w:color w:val="FF0000"/>
          <w:sz w:val="24"/>
        </w:rPr>
        <w:t>英文半角空格，表</w:t>
      </w:r>
      <w:r>
        <w:rPr>
          <w:color w:val="FF0000"/>
          <w:sz w:val="24"/>
        </w:rPr>
        <w:t>号与</w:t>
      </w:r>
      <w:proofErr w:type="gramStart"/>
      <w:r>
        <w:rPr>
          <w:rFonts w:hint="eastAsia"/>
          <w:color w:val="FF0000"/>
          <w:sz w:val="24"/>
        </w:rPr>
        <w:t>表</w:t>
      </w:r>
      <w:r>
        <w:rPr>
          <w:color w:val="FF0000"/>
          <w:sz w:val="24"/>
        </w:rPr>
        <w:t>题之间应空</w:t>
      </w:r>
      <w:proofErr w:type="gramEnd"/>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w:t>
      </w:r>
      <w:r>
        <w:rPr>
          <w:rFonts w:hAnsi="宋体"/>
          <w:color w:val="FF0000"/>
          <w:sz w:val="24"/>
        </w:rPr>
        <w:t>表</w:t>
      </w:r>
      <w:r>
        <w:rPr>
          <w:rFonts w:hAnsi="宋体" w:hint="eastAsia"/>
          <w:color w:val="FF0000"/>
          <w:sz w:val="24"/>
        </w:rPr>
        <w:t>题</w:t>
      </w:r>
      <w:r>
        <w:rPr>
          <w:rFonts w:hAnsi="宋体"/>
          <w:color w:val="FF0000"/>
          <w:sz w:val="24"/>
        </w:rPr>
        <w:t>后不加标点</w:t>
      </w:r>
      <w:r>
        <w:rPr>
          <w:rFonts w:hAnsi="宋体" w:hint="eastAsia"/>
          <w:color w:val="FF0000"/>
          <w:sz w:val="24"/>
        </w:rPr>
        <w:t>。</w:t>
      </w:r>
      <w:proofErr w:type="gramStart"/>
      <w:r>
        <w:rPr>
          <w:rFonts w:hAnsi="宋体" w:hint="eastAsia"/>
          <w:color w:val="FF0000"/>
          <w:sz w:val="24"/>
        </w:rPr>
        <w:t>表题</w:t>
      </w:r>
      <w:r>
        <w:rPr>
          <w:rFonts w:hint="eastAsia"/>
          <w:color w:val="FF0000"/>
          <w:sz w:val="24"/>
        </w:rPr>
        <w:t>五号</w:t>
      </w:r>
      <w:proofErr w:type="gramEnd"/>
      <w:r>
        <w:rPr>
          <w:rFonts w:hint="eastAsia"/>
          <w:color w:val="FF0000"/>
          <w:sz w:val="24"/>
        </w:rPr>
        <w:t>宋体（英文、数字、字母为</w:t>
      </w:r>
      <w:r>
        <w:rPr>
          <w:rFonts w:hint="eastAsia"/>
          <w:color w:val="FF0000"/>
          <w:sz w:val="24"/>
        </w:rPr>
        <w:t>Times New Roman</w:t>
      </w:r>
      <w:r>
        <w:rPr>
          <w:rFonts w:hint="eastAsia"/>
          <w:color w:val="FF0000"/>
          <w:sz w:val="24"/>
        </w:rPr>
        <w:t>）加粗，居中无缩进，单</w:t>
      </w:r>
      <w:proofErr w:type="gramStart"/>
      <w:r>
        <w:rPr>
          <w:rFonts w:hint="eastAsia"/>
          <w:color w:val="FF0000"/>
          <w:sz w:val="24"/>
        </w:rPr>
        <w:t>倍</w:t>
      </w:r>
      <w:proofErr w:type="gramEnd"/>
      <w:r>
        <w:rPr>
          <w:rFonts w:hint="eastAsia"/>
          <w:color w:val="FF0000"/>
          <w:sz w:val="24"/>
        </w:rPr>
        <w:t>行距，中文</w:t>
      </w:r>
      <w:proofErr w:type="gramStart"/>
      <w:r>
        <w:rPr>
          <w:rFonts w:hint="eastAsia"/>
          <w:color w:val="FF0000"/>
          <w:sz w:val="24"/>
        </w:rPr>
        <w:t>表题段前</w:t>
      </w:r>
      <w:proofErr w:type="gramEnd"/>
      <w:r>
        <w:rPr>
          <w:rFonts w:hint="eastAsia"/>
          <w:color w:val="FF0000"/>
          <w:sz w:val="24"/>
        </w:rPr>
        <w:t>0.5</w:t>
      </w:r>
      <w:r>
        <w:rPr>
          <w:rFonts w:hint="eastAsia"/>
          <w:color w:val="FF0000"/>
          <w:sz w:val="24"/>
        </w:rPr>
        <w:t>行，英文</w:t>
      </w:r>
      <w:proofErr w:type="gramStart"/>
      <w:r>
        <w:rPr>
          <w:rFonts w:hint="eastAsia"/>
          <w:color w:val="FF0000"/>
          <w:sz w:val="24"/>
        </w:rPr>
        <w:t>表题段</w:t>
      </w:r>
      <w:proofErr w:type="gramEnd"/>
      <w:r>
        <w:rPr>
          <w:rFonts w:hint="eastAsia"/>
          <w:color w:val="FF0000"/>
          <w:sz w:val="24"/>
        </w:rPr>
        <w:t>后</w:t>
      </w:r>
      <w:r>
        <w:rPr>
          <w:rFonts w:hint="eastAsia"/>
          <w:color w:val="FF0000"/>
          <w:sz w:val="24"/>
        </w:rPr>
        <w:t>0.5</w:t>
      </w:r>
      <w:r>
        <w:rPr>
          <w:rFonts w:hint="eastAsia"/>
          <w:color w:val="FF0000"/>
          <w:sz w:val="24"/>
        </w:rPr>
        <w:t>行</w:t>
      </w:r>
      <w:r>
        <w:rPr>
          <w:color w:val="FF0000"/>
          <w:sz w:val="24"/>
        </w:rPr>
        <w:t>。</w:t>
      </w:r>
    </w:p>
    <w:p w:rsidR="00A257DF" w:rsidRDefault="002666B7">
      <w:pPr>
        <w:spacing w:line="360" w:lineRule="auto"/>
        <w:ind w:firstLineChars="200" w:firstLine="480"/>
        <w:rPr>
          <w:color w:val="FF0000"/>
          <w:sz w:val="24"/>
        </w:rPr>
      </w:pPr>
      <w:r>
        <w:rPr>
          <w:rFonts w:eastAsia="微软雅黑"/>
          <w:color w:val="FF0000"/>
          <w:sz w:val="24"/>
        </w:rPr>
        <w:t>④</w:t>
      </w:r>
      <w:r>
        <w:rPr>
          <w:rFonts w:hint="eastAsia"/>
          <w:color w:val="FF0000"/>
          <w:sz w:val="24"/>
        </w:rPr>
        <w:t>表中文字，五号宋体（</w:t>
      </w:r>
      <w:r>
        <w:rPr>
          <w:rFonts w:cstheme="minorBidi" w:hint="eastAsia"/>
          <w:color w:val="FF0000"/>
          <w:sz w:val="24"/>
        </w:rPr>
        <w:t>英文、数字、字母为</w:t>
      </w:r>
      <w:r>
        <w:rPr>
          <w:rFonts w:hint="eastAsia"/>
          <w:bCs/>
          <w:color w:val="FF0000"/>
          <w:sz w:val="24"/>
        </w:rPr>
        <w:t>Times New Roman</w:t>
      </w:r>
      <w:r>
        <w:rPr>
          <w:rFonts w:hint="eastAsia"/>
          <w:color w:val="FF0000"/>
          <w:sz w:val="24"/>
        </w:rPr>
        <w:t>），竖向与纵向均居中，单</w:t>
      </w:r>
      <w:proofErr w:type="gramStart"/>
      <w:r>
        <w:rPr>
          <w:rFonts w:hint="eastAsia"/>
          <w:color w:val="FF0000"/>
          <w:sz w:val="24"/>
        </w:rPr>
        <w:t>倍</w:t>
      </w:r>
      <w:proofErr w:type="gramEnd"/>
      <w:r>
        <w:rPr>
          <w:rFonts w:hint="eastAsia"/>
          <w:color w:val="FF0000"/>
          <w:sz w:val="24"/>
        </w:rPr>
        <w:t>行距，</w:t>
      </w:r>
      <w:r>
        <w:rPr>
          <w:rFonts w:cstheme="minorBidi" w:hint="eastAsia"/>
          <w:color w:val="FF0000"/>
          <w:sz w:val="24"/>
        </w:rPr>
        <w:t>表中单元格行高</w:t>
      </w:r>
      <w:r>
        <w:rPr>
          <w:rFonts w:cstheme="minorBidi" w:hint="eastAsia"/>
          <w:color w:val="FF0000"/>
          <w:sz w:val="24"/>
        </w:rPr>
        <w:t>0.8 cm</w:t>
      </w:r>
      <w:r>
        <w:rPr>
          <w:rFonts w:cstheme="minorBidi" w:hint="eastAsia"/>
          <w:color w:val="FF0000"/>
          <w:sz w:val="24"/>
        </w:rPr>
        <w:t>。</w:t>
      </w:r>
      <w:r>
        <w:rPr>
          <w:color w:val="FF0000"/>
          <w:sz w:val="24"/>
        </w:rPr>
        <w:t>如排列过密，用五号字有困难时，可小于五号字，但不小于七号</w:t>
      </w:r>
      <w:r>
        <w:rPr>
          <w:rFonts w:hint="eastAsia"/>
          <w:color w:val="FF0000"/>
          <w:sz w:val="24"/>
        </w:rPr>
        <w:t>，</w:t>
      </w:r>
      <w:r>
        <w:rPr>
          <w:rFonts w:ascii="宋体" w:hAnsi="宋体" w:cs="宋体" w:hint="eastAsia"/>
          <w:color w:val="FF0000"/>
          <w:sz w:val="24"/>
        </w:rPr>
        <w:t>且在同一个表内字号要统一</w:t>
      </w:r>
      <w:r>
        <w:rPr>
          <w:color w:val="FF0000"/>
          <w:sz w:val="24"/>
        </w:rPr>
        <w:t>。</w:t>
      </w:r>
    </w:p>
    <w:p w:rsidR="00A257DF" w:rsidRDefault="002666B7">
      <w:pPr>
        <w:spacing w:line="360" w:lineRule="auto"/>
        <w:ind w:firstLineChars="200" w:firstLine="480"/>
        <w:rPr>
          <w:color w:val="000000" w:themeColor="text1"/>
          <w:sz w:val="24"/>
        </w:rPr>
      </w:pPr>
      <w:r>
        <w:rPr>
          <w:rFonts w:eastAsia="微软雅黑"/>
          <w:sz w:val="24"/>
        </w:rPr>
        <w:t>⑤</w:t>
      </w:r>
      <w:r>
        <w:rPr>
          <w:rFonts w:hint="eastAsia"/>
          <w:sz w:val="24"/>
        </w:rPr>
        <w:t>表</w:t>
      </w:r>
      <w:r>
        <w:rPr>
          <w:rFonts w:hint="eastAsia"/>
          <w:color w:val="000000" w:themeColor="text1"/>
          <w:sz w:val="24"/>
        </w:rPr>
        <w:t>号</w:t>
      </w:r>
      <w:proofErr w:type="gramStart"/>
      <w:r>
        <w:rPr>
          <w:color w:val="000000" w:themeColor="text1"/>
          <w:sz w:val="24"/>
        </w:rPr>
        <w:t>与</w:t>
      </w:r>
      <w:r>
        <w:rPr>
          <w:rFonts w:hint="eastAsia"/>
          <w:color w:val="000000" w:themeColor="text1"/>
          <w:sz w:val="24"/>
        </w:rPr>
        <w:t>表</w:t>
      </w:r>
      <w:r>
        <w:rPr>
          <w:color w:val="000000" w:themeColor="text1"/>
          <w:sz w:val="24"/>
        </w:rPr>
        <w:t>题应</w:t>
      </w:r>
      <w:proofErr w:type="gramEnd"/>
      <w:r>
        <w:rPr>
          <w:color w:val="000000" w:themeColor="text1"/>
          <w:sz w:val="24"/>
        </w:rPr>
        <w:t>置于</w:t>
      </w:r>
      <w:r>
        <w:rPr>
          <w:rFonts w:hint="eastAsia"/>
          <w:color w:val="000000" w:themeColor="text1"/>
          <w:sz w:val="24"/>
        </w:rPr>
        <w:t>表上方</w:t>
      </w:r>
      <w:r>
        <w:rPr>
          <w:color w:val="000000" w:themeColor="text1"/>
          <w:sz w:val="24"/>
        </w:rPr>
        <w:t>的居中位置</w:t>
      </w:r>
      <w:r>
        <w:rPr>
          <w:rFonts w:hint="eastAsia"/>
          <w:color w:val="000000" w:themeColor="text1"/>
          <w:sz w:val="24"/>
        </w:rPr>
        <w:t>，中文在上，英文在下</w:t>
      </w:r>
      <w:r>
        <w:rPr>
          <w:color w:val="000000" w:themeColor="text1"/>
          <w:sz w:val="24"/>
        </w:rPr>
        <w:t>。</w:t>
      </w:r>
    </w:p>
    <w:p w:rsidR="00A257DF" w:rsidRDefault="002666B7">
      <w:pPr>
        <w:spacing w:line="360" w:lineRule="auto"/>
        <w:ind w:firstLineChars="200" w:firstLine="480"/>
        <w:rPr>
          <w:rFonts w:ascii="宋体" w:hAnsi="宋体" w:cs="宋体"/>
          <w:color w:val="000000" w:themeColor="text1"/>
          <w:sz w:val="24"/>
        </w:rPr>
      </w:pPr>
      <w:r>
        <w:rPr>
          <w:rFonts w:eastAsia="微软雅黑"/>
          <w:sz w:val="24"/>
        </w:rPr>
        <w:t>⑥</w:t>
      </w:r>
      <w:r>
        <w:rPr>
          <w:color w:val="000000" w:themeColor="text1"/>
          <w:sz w:val="24"/>
        </w:rPr>
        <w:t>表中数据应准确无误，书写清楚。数字空缺的格内加横线</w:t>
      </w:r>
      <w:r>
        <w:rPr>
          <w:rFonts w:ascii="宋体" w:hAnsi="宋体" w:cs="宋体" w:hint="eastAsia"/>
          <w:color w:val="000000" w:themeColor="text1"/>
          <w:sz w:val="24"/>
        </w:rPr>
        <w:t>“</w:t>
      </w:r>
      <w:r>
        <w:rPr>
          <w:rFonts w:hint="eastAsia"/>
          <w:color w:val="000000" w:themeColor="text1"/>
          <w:sz w:val="24"/>
        </w:rPr>
        <w:t>—</w:t>
      </w:r>
      <w:r>
        <w:rPr>
          <w:rFonts w:ascii="宋体" w:hAnsi="宋体" w:cs="宋体" w:hint="eastAsia"/>
          <w:color w:val="000000" w:themeColor="text1"/>
          <w:sz w:val="24"/>
        </w:rPr>
        <w:t>”（</w:t>
      </w:r>
      <w:r>
        <w:rPr>
          <w:color w:val="000000" w:themeColor="text1"/>
          <w:sz w:val="24"/>
        </w:rPr>
        <w:t>占</w:t>
      </w:r>
      <w:r>
        <w:rPr>
          <w:rFonts w:hint="eastAsia"/>
          <w:color w:val="000000" w:themeColor="text1"/>
          <w:sz w:val="24"/>
        </w:rPr>
        <w:t>2</w:t>
      </w:r>
      <w:r>
        <w:rPr>
          <w:color w:val="000000" w:themeColor="text1"/>
          <w:sz w:val="24"/>
        </w:rPr>
        <w:t>个</w:t>
      </w:r>
      <w:r>
        <w:rPr>
          <w:rFonts w:hint="eastAsia"/>
          <w:color w:val="000000" w:themeColor="text1"/>
          <w:sz w:val="24"/>
        </w:rPr>
        <w:t>英文半角字符</w:t>
      </w:r>
      <w:r>
        <w:rPr>
          <w:color w:val="000000" w:themeColor="text1"/>
          <w:sz w:val="24"/>
        </w:rPr>
        <w:t>）。表内文字或数字上、下或左、</w:t>
      </w:r>
      <w:proofErr w:type="gramStart"/>
      <w:r>
        <w:rPr>
          <w:color w:val="000000" w:themeColor="text1"/>
          <w:sz w:val="24"/>
        </w:rPr>
        <w:t>右相同</w:t>
      </w:r>
      <w:proofErr w:type="gramEnd"/>
      <w:r>
        <w:rPr>
          <w:color w:val="000000" w:themeColor="text1"/>
          <w:sz w:val="24"/>
        </w:rPr>
        <w:t>时，采用通栏处理方式，不允许用</w:t>
      </w:r>
      <w:r>
        <w:rPr>
          <w:rFonts w:ascii="宋体" w:hAnsi="宋体" w:cs="宋体" w:hint="eastAsia"/>
          <w:color w:val="000000" w:themeColor="text1"/>
          <w:sz w:val="24"/>
        </w:rPr>
        <w:t>“</w:t>
      </w:r>
      <w:r>
        <w:rPr>
          <w:color w:val="000000" w:themeColor="text1"/>
          <w:sz w:val="24"/>
        </w:rPr>
        <w:t>〃</w:t>
      </w:r>
      <w:r>
        <w:rPr>
          <w:rFonts w:ascii="宋体" w:hAnsi="宋体" w:cs="宋体" w:hint="eastAsia"/>
          <w:color w:val="000000" w:themeColor="text1"/>
          <w:sz w:val="24"/>
        </w:rPr>
        <w:t>”“同上”之类的写法。</w:t>
      </w:r>
    </w:p>
    <w:p w:rsidR="00A257DF" w:rsidRDefault="002666B7">
      <w:pPr>
        <w:spacing w:line="360" w:lineRule="auto"/>
        <w:ind w:firstLineChars="200" w:firstLine="480"/>
        <w:rPr>
          <w:color w:val="000000" w:themeColor="text1"/>
          <w:sz w:val="24"/>
        </w:rPr>
      </w:pPr>
      <w:r>
        <w:rPr>
          <w:rFonts w:eastAsia="微软雅黑"/>
          <w:sz w:val="24"/>
        </w:rPr>
        <w:t>⑦</w:t>
      </w:r>
      <w:r>
        <w:rPr>
          <w:rFonts w:hint="eastAsia"/>
          <w:color w:val="000000" w:themeColor="text1"/>
          <w:sz w:val="24"/>
        </w:rPr>
        <w:t>表一般应该采用三线表格式。</w:t>
      </w:r>
      <w:proofErr w:type="gramStart"/>
      <w:r>
        <w:rPr>
          <w:rFonts w:hint="eastAsia"/>
          <w:color w:val="000000" w:themeColor="text1"/>
          <w:sz w:val="24"/>
        </w:rPr>
        <w:t>三线表</w:t>
      </w:r>
      <w:proofErr w:type="gramEnd"/>
      <w:r>
        <w:rPr>
          <w:rFonts w:hint="eastAsia"/>
          <w:color w:val="000000" w:themeColor="text1"/>
          <w:sz w:val="24"/>
        </w:rPr>
        <w:t>以其形式简洁、功能分明、阅读方便而在科技论文中被推荐使用。</w:t>
      </w:r>
      <w:proofErr w:type="gramStart"/>
      <w:r>
        <w:rPr>
          <w:rFonts w:hint="eastAsia"/>
          <w:color w:val="000000" w:themeColor="text1"/>
          <w:sz w:val="24"/>
        </w:rPr>
        <w:t>三线表</w:t>
      </w:r>
      <w:proofErr w:type="gramEnd"/>
      <w:r>
        <w:rPr>
          <w:rFonts w:hint="eastAsia"/>
          <w:color w:val="000000" w:themeColor="text1"/>
          <w:sz w:val="24"/>
        </w:rPr>
        <w:t>通常只有</w:t>
      </w:r>
      <w:r>
        <w:rPr>
          <w:rFonts w:hint="eastAsia"/>
          <w:color w:val="000000" w:themeColor="text1"/>
          <w:sz w:val="24"/>
        </w:rPr>
        <w:t>3</w:t>
      </w:r>
      <w:r>
        <w:rPr>
          <w:rFonts w:hint="eastAsia"/>
          <w:color w:val="000000" w:themeColor="text1"/>
          <w:sz w:val="24"/>
        </w:rPr>
        <w:t>条线，</w:t>
      </w:r>
      <w:proofErr w:type="gramStart"/>
      <w:r>
        <w:rPr>
          <w:rFonts w:hint="eastAsia"/>
          <w:color w:val="000000" w:themeColor="text1"/>
          <w:sz w:val="24"/>
        </w:rPr>
        <w:t>即顶线</w:t>
      </w:r>
      <w:proofErr w:type="gramEnd"/>
      <w:r>
        <w:rPr>
          <w:rFonts w:hint="eastAsia"/>
          <w:color w:val="000000" w:themeColor="text1"/>
          <w:sz w:val="24"/>
        </w:rPr>
        <w:t>、底线和栏目线（没有竖线）。其中顶线和底线为粗线</w:t>
      </w:r>
      <w:r>
        <w:rPr>
          <w:rFonts w:hint="eastAsia"/>
          <w:color w:val="000000" w:themeColor="text1"/>
          <w:sz w:val="24"/>
        </w:rPr>
        <w:t>1.5</w:t>
      </w:r>
      <w:r>
        <w:rPr>
          <w:rFonts w:hint="eastAsia"/>
          <w:color w:val="000000" w:themeColor="text1"/>
          <w:sz w:val="24"/>
        </w:rPr>
        <w:t>磅，栏目线为细线</w:t>
      </w:r>
      <w:r>
        <w:rPr>
          <w:rFonts w:hint="eastAsia"/>
          <w:color w:val="000000" w:themeColor="text1"/>
          <w:sz w:val="24"/>
        </w:rPr>
        <w:t>0.5</w:t>
      </w:r>
      <w:r>
        <w:rPr>
          <w:rFonts w:hint="eastAsia"/>
          <w:color w:val="000000" w:themeColor="text1"/>
          <w:sz w:val="24"/>
        </w:rPr>
        <w:t>磅。当然，</w:t>
      </w:r>
      <w:proofErr w:type="gramStart"/>
      <w:r>
        <w:rPr>
          <w:rFonts w:hint="eastAsia"/>
          <w:color w:val="000000" w:themeColor="text1"/>
          <w:sz w:val="24"/>
        </w:rPr>
        <w:t>三线表</w:t>
      </w:r>
      <w:proofErr w:type="gramEnd"/>
      <w:r>
        <w:rPr>
          <w:rFonts w:hint="eastAsia"/>
          <w:color w:val="000000" w:themeColor="text1"/>
          <w:sz w:val="24"/>
        </w:rPr>
        <w:t>并不一定只有</w:t>
      </w:r>
      <w:r>
        <w:rPr>
          <w:rFonts w:hint="eastAsia"/>
          <w:color w:val="000000" w:themeColor="text1"/>
          <w:sz w:val="24"/>
        </w:rPr>
        <w:t>3</w:t>
      </w:r>
      <w:r>
        <w:rPr>
          <w:rFonts w:hint="eastAsia"/>
          <w:color w:val="000000" w:themeColor="text1"/>
          <w:sz w:val="24"/>
        </w:rPr>
        <w:t>条线，必要时可加辅助线，但无论加多少条辅助线，仍</w:t>
      </w:r>
      <w:proofErr w:type="gramStart"/>
      <w:r>
        <w:rPr>
          <w:rFonts w:hint="eastAsia"/>
          <w:color w:val="000000" w:themeColor="text1"/>
          <w:sz w:val="24"/>
        </w:rPr>
        <w:t>称做</w:t>
      </w:r>
      <w:proofErr w:type="gramEnd"/>
      <w:r>
        <w:rPr>
          <w:rFonts w:hint="eastAsia"/>
          <w:color w:val="000000" w:themeColor="text1"/>
          <w:sz w:val="24"/>
        </w:rPr>
        <w:t>三线表。</w:t>
      </w:r>
      <w:proofErr w:type="gramStart"/>
      <w:r>
        <w:rPr>
          <w:rFonts w:hint="eastAsia"/>
          <w:color w:val="000000" w:themeColor="text1"/>
          <w:sz w:val="24"/>
        </w:rPr>
        <w:t>三线表</w:t>
      </w:r>
      <w:proofErr w:type="gramEnd"/>
      <w:r>
        <w:rPr>
          <w:rFonts w:hint="eastAsia"/>
          <w:color w:val="000000" w:themeColor="text1"/>
          <w:sz w:val="24"/>
        </w:rPr>
        <w:t>的组成要素包括：表的编号、表题、项目栏、表体、表注。</w:t>
      </w:r>
    </w:p>
    <w:p w:rsidR="00A257DF" w:rsidRDefault="002666B7">
      <w:pPr>
        <w:spacing w:line="360" w:lineRule="auto"/>
        <w:ind w:firstLineChars="200" w:firstLine="480"/>
        <w:rPr>
          <w:color w:val="000000" w:themeColor="text1"/>
          <w:sz w:val="24"/>
        </w:rPr>
      </w:pPr>
      <w:r>
        <w:rPr>
          <w:rFonts w:eastAsia="微软雅黑"/>
          <w:sz w:val="24"/>
        </w:rPr>
        <w:t>⑧</w:t>
      </w:r>
      <w:r>
        <w:rPr>
          <w:rFonts w:hint="eastAsia"/>
          <w:color w:val="800080"/>
          <w:sz w:val="24"/>
        </w:rPr>
        <w:t>表格必须通栏，即表格宽度与正文版面平齐，如示例</w:t>
      </w:r>
      <w:r>
        <w:rPr>
          <w:rFonts w:hint="eastAsia"/>
          <w:color w:val="800080"/>
          <w:sz w:val="24"/>
        </w:rPr>
        <w:t>6</w:t>
      </w:r>
      <w:r>
        <w:rPr>
          <w:rFonts w:hint="eastAsia"/>
          <w:color w:val="800080"/>
          <w:sz w:val="24"/>
        </w:rPr>
        <w:t>所示。</w:t>
      </w:r>
    </w:p>
    <w:p w:rsidR="00A257DF" w:rsidRDefault="002666B7">
      <w:pPr>
        <w:spacing w:line="360" w:lineRule="auto"/>
        <w:ind w:firstLineChars="200" w:firstLine="480"/>
        <w:rPr>
          <w:color w:val="000000" w:themeColor="text1"/>
          <w:sz w:val="24"/>
        </w:rPr>
      </w:pPr>
      <w:r>
        <w:rPr>
          <w:rFonts w:eastAsia="微软雅黑"/>
          <w:sz w:val="24"/>
        </w:rPr>
        <w:t>⑨</w:t>
      </w:r>
      <w:r>
        <w:rPr>
          <w:color w:val="000000" w:themeColor="text1"/>
          <w:sz w:val="24"/>
        </w:rPr>
        <w:t>表中若有附注时，附注各项的序号一律用</w:t>
      </w:r>
      <w:r>
        <w:rPr>
          <w:rFonts w:ascii="宋体" w:hAnsi="宋体"/>
          <w:color w:val="000000" w:themeColor="text1"/>
          <w:sz w:val="24"/>
        </w:rPr>
        <w:t>“</w:t>
      </w:r>
      <w:r>
        <w:rPr>
          <w:color w:val="000000" w:themeColor="text1"/>
          <w:sz w:val="24"/>
        </w:rPr>
        <w:t>注</w:t>
      </w:r>
      <w:r>
        <w:rPr>
          <w:color w:val="000000" w:themeColor="text1"/>
          <w:sz w:val="24"/>
        </w:rPr>
        <w:t>+</w:t>
      </w:r>
      <w:r>
        <w:rPr>
          <w:color w:val="000000" w:themeColor="text1"/>
          <w:sz w:val="24"/>
        </w:rPr>
        <w:t>阿拉伯数字</w:t>
      </w:r>
      <w:r>
        <w:rPr>
          <w:color w:val="000000" w:themeColor="text1"/>
          <w:sz w:val="24"/>
        </w:rPr>
        <w:t>+</w:t>
      </w:r>
      <w:r>
        <w:rPr>
          <w:color w:val="000000" w:themeColor="text1"/>
          <w:sz w:val="24"/>
        </w:rPr>
        <w:t>冒号</w:t>
      </w:r>
      <w:r>
        <w:rPr>
          <w:rFonts w:ascii="宋体" w:hAnsi="宋体"/>
          <w:color w:val="000000" w:themeColor="text1"/>
          <w:sz w:val="24"/>
        </w:rPr>
        <w:t>”</w:t>
      </w:r>
      <w:r>
        <w:rPr>
          <w:color w:val="000000" w:themeColor="text1"/>
          <w:sz w:val="24"/>
        </w:rPr>
        <w:t>，如：</w:t>
      </w:r>
      <w:r>
        <w:rPr>
          <w:rFonts w:ascii="宋体" w:hAnsi="宋体"/>
          <w:color w:val="000000" w:themeColor="text1"/>
          <w:sz w:val="24"/>
        </w:rPr>
        <w:t>“</w:t>
      </w:r>
      <w:r>
        <w:rPr>
          <w:color w:val="000000" w:themeColor="text1"/>
          <w:sz w:val="24"/>
        </w:rPr>
        <w:t>注</w:t>
      </w:r>
      <w:r>
        <w:rPr>
          <w:color w:val="000000" w:themeColor="text1"/>
          <w:sz w:val="24"/>
        </w:rPr>
        <w:t>1</w:t>
      </w:r>
      <w:r>
        <w:rPr>
          <w:color w:val="000000" w:themeColor="text1"/>
          <w:sz w:val="24"/>
        </w:rPr>
        <w:t>：</w:t>
      </w:r>
      <w:r>
        <w:rPr>
          <w:rFonts w:ascii="宋体" w:hAnsi="宋体"/>
          <w:color w:val="000000" w:themeColor="text1"/>
          <w:sz w:val="24"/>
        </w:rPr>
        <w:t>”</w:t>
      </w:r>
      <w:r>
        <w:rPr>
          <w:rFonts w:ascii="宋体" w:hAnsi="宋体" w:hint="eastAsia"/>
          <w:color w:val="000000" w:themeColor="text1"/>
          <w:sz w:val="24"/>
        </w:rPr>
        <w:t>，</w:t>
      </w:r>
      <w:r>
        <w:rPr>
          <w:rFonts w:hint="eastAsia"/>
          <w:bCs/>
          <w:sz w:val="24"/>
          <w:highlight w:val="yellow"/>
        </w:rPr>
        <w:t>按表编排</w:t>
      </w:r>
      <w:r>
        <w:rPr>
          <w:color w:val="000000" w:themeColor="text1"/>
          <w:sz w:val="24"/>
        </w:rPr>
        <w:t>。附注写在表的下方，</w:t>
      </w:r>
      <w:r>
        <w:rPr>
          <w:rFonts w:hint="eastAsia"/>
          <w:color w:val="000000" w:themeColor="text1"/>
          <w:sz w:val="24"/>
        </w:rPr>
        <w:t>中文为五</w:t>
      </w:r>
      <w:r>
        <w:rPr>
          <w:color w:val="000000" w:themeColor="text1"/>
          <w:sz w:val="24"/>
        </w:rPr>
        <w:t>号</w:t>
      </w:r>
      <w:r>
        <w:rPr>
          <w:rFonts w:hint="eastAsia"/>
          <w:color w:val="000000" w:themeColor="text1"/>
          <w:sz w:val="24"/>
        </w:rPr>
        <w:t>宋</w:t>
      </w:r>
      <w:r>
        <w:rPr>
          <w:color w:val="000000" w:themeColor="text1"/>
          <w:sz w:val="24"/>
        </w:rPr>
        <w:t>体</w:t>
      </w:r>
      <w:r>
        <w:rPr>
          <w:rFonts w:ascii="宋体" w:hAnsi="宋体" w:cs="宋体" w:hint="eastAsia"/>
          <w:sz w:val="24"/>
        </w:rPr>
        <w:t>（英文、数字、字母为</w:t>
      </w:r>
      <w:r>
        <w:rPr>
          <w:sz w:val="24"/>
        </w:rPr>
        <w:t>Times New Roman</w:t>
      </w:r>
      <w:r>
        <w:rPr>
          <w:rFonts w:ascii="宋体" w:hAnsi="宋体" w:cs="宋体" w:hint="eastAsia"/>
          <w:sz w:val="24"/>
        </w:rPr>
        <w:t>）</w:t>
      </w:r>
      <w:r>
        <w:rPr>
          <w:rFonts w:hint="eastAsia"/>
          <w:color w:val="000000" w:themeColor="text1"/>
          <w:sz w:val="24"/>
        </w:rPr>
        <w:t>不加粗，两端对齐，首行缩进</w:t>
      </w:r>
      <w:r>
        <w:rPr>
          <w:rFonts w:hint="eastAsia"/>
          <w:color w:val="000000" w:themeColor="text1"/>
          <w:sz w:val="24"/>
        </w:rPr>
        <w:t>2</w:t>
      </w:r>
      <w:r>
        <w:rPr>
          <w:rFonts w:hint="eastAsia"/>
          <w:color w:val="000000" w:themeColor="text1"/>
          <w:sz w:val="24"/>
        </w:rPr>
        <w:t>字符，单</w:t>
      </w:r>
      <w:proofErr w:type="gramStart"/>
      <w:r>
        <w:rPr>
          <w:rFonts w:hint="eastAsia"/>
          <w:color w:val="000000" w:themeColor="text1"/>
          <w:sz w:val="24"/>
        </w:rPr>
        <w:t>倍</w:t>
      </w:r>
      <w:proofErr w:type="gramEnd"/>
      <w:r>
        <w:rPr>
          <w:rFonts w:hint="eastAsia"/>
          <w:color w:val="000000" w:themeColor="text1"/>
          <w:sz w:val="24"/>
        </w:rPr>
        <w:t>行距，</w:t>
      </w:r>
      <w:r>
        <w:rPr>
          <w:rFonts w:ascii="宋体" w:hAnsi="宋体" w:hint="eastAsia"/>
          <w:sz w:val="24"/>
          <w:lang w:eastAsia="zh-Hans"/>
        </w:rPr>
        <w:t>首段段前</w:t>
      </w:r>
      <w:r>
        <w:rPr>
          <w:rFonts w:ascii="宋体" w:hAnsi="宋体" w:hint="eastAsia"/>
          <w:sz w:val="24"/>
        </w:rPr>
        <w:t>、</w:t>
      </w:r>
      <w:r>
        <w:rPr>
          <w:rFonts w:ascii="宋体" w:hAnsi="宋体" w:hint="eastAsia"/>
          <w:sz w:val="24"/>
          <w:lang w:eastAsia="zh-Hans"/>
        </w:rPr>
        <w:t>末</w:t>
      </w:r>
      <w:r>
        <w:rPr>
          <w:rFonts w:ascii="宋体" w:hAnsi="宋体" w:hint="eastAsia"/>
          <w:sz w:val="24"/>
        </w:rPr>
        <w:t>段</w:t>
      </w:r>
      <w:proofErr w:type="gramStart"/>
      <w:r>
        <w:rPr>
          <w:rFonts w:ascii="宋体" w:hAnsi="宋体" w:hint="eastAsia"/>
          <w:sz w:val="24"/>
          <w:lang w:eastAsia="zh-Hans"/>
        </w:rPr>
        <w:t>段</w:t>
      </w:r>
      <w:proofErr w:type="gramEnd"/>
      <w:r>
        <w:rPr>
          <w:rFonts w:ascii="宋体" w:hAnsi="宋体" w:hint="eastAsia"/>
          <w:sz w:val="24"/>
          <w:lang w:eastAsia="zh-Hans"/>
        </w:rPr>
        <w:t>后</w:t>
      </w:r>
      <w:r>
        <w:rPr>
          <w:rFonts w:ascii="宋体" w:hAnsi="宋体" w:hint="eastAsia"/>
          <w:sz w:val="24"/>
        </w:rPr>
        <w:t>距</w:t>
      </w:r>
      <w:r>
        <w:rPr>
          <w:sz w:val="24"/>
        </w:rPr>
        <w:t>0.5</w:t>
      </w:r>
      <w:r>
        <w:rPr>
          <w:rFonts w:ascii="宋体" w:hAnsi="宋体" w:hint="eastAsia"/>
          <w:sz w:val="24"/>
        </w:rPr>
        <w:t>行。</w:t>
      </w:r>
    </w:p>
    <w:p w:rsidR="00A257DF" w:rsidRDefault="002666B7">
      <w:pPr>
        <w:spacing w:line="360" w:lineRule="auto"/>
        <w:ind w:firstLineChars="200" w:firstLine="480"/>
        <w:rPr>
          <w:sz w:val="24"/>
        </w:rPr>
      </w:pPr>
      <w:r>
        <w:rPr>
          <w:rFonts w:eastAsia="微软雅黑"/>
          <w:sz w:val="24"/>
        </w:rPr>
        <w:t>⑩</w:t>
      </w:r>
      <w:r>
        <w:rPr>
          <w:sz w:val="24"/>
        </w:rPr>
        <w:t>引用</w:t>
      </w:r>
      <w:r>
        <w:rPr>
          <w:rFonts w:hint="eastAsia"/>
          <w:sz w:val="24"/>
        </w:rPr>
        <w:t>表</w:t>
      </w:r>
      <w:r>
        <w:rPr>
          <w:sz w:val="24"/>
        </w:rPr>
        <w:t>应注明出处，在</w:t>
      </w:r>
      <w:r>
        <w:rPr>
          <w:rFonts w:hint="eastAsia"/>
          <w:sz w:val="24"/>
        </w:rPr>
        <w:t>中英文</w:t>
      </w:r>
      <w:proofErr w:type="gramStart"/>
      <w:r>
        <w:rPr>
          <w:rFonts w:hint="eastAsia"/>
          <w:sz w:val="24"/>
        </w:rPr>
        <w:t>表</w:t>
      </w:r>
      <w:r>
        <w:rPr>
          <w:sz w:val="24"/>
        </w:rPr>
        <w:t>题右</w:t>
      </w:r>
      <w:proofErr w:type="gramEnd"/>
      <w:r>
        <w:rPr>
          <w:sz w:val="24"/>
        </w:rPr>
        <w:t>上角</w:t>
      </w:r>
      <w:r>
        <w:rPr>
          <w:rFonts w:hint="eastAsia"/>
          <w:sz w:val="24"/>
        </w:rPr>
        <w:t>上标</w:t>
      </w:r>
      <w:r>
        <w:rPr>
          <w:sz w:val="24"/>
        </w:rPr>
        <w:t>加引用文献号</w:t>
      </w:r>
      <w:r>
        <w:rPr>
          <w:rFonts w:hint="eastAsia"/>
          <w:sz w:val="24"/>
        </w:rPr>
        <w:t>（</w:t>
      </w:r>
      <w:r>
        <w:rPr>
          <w:rFonts w:hint="eastAsia"/>
          <w:color w:val="FF0000"/>
          <w:sz w:val="24"/>
        </w:rPr>
        <w:t>Times New Roman</w:t>
      </w:r>
      <w:r>
        <w:rPr>
          <w:rFonts w:hint="eastAsia"/>
          <w:color w:val="FF0000"/>
          <w:sz w:val="24"/>
        </w:rPr>
        <w:t>小四号，如</w:t>
      </w:r>
      <w:r>
        <w:rPr>
          <w:rFonts w:hint="eastAsia"/>
          <w:color w:val="FF0000"/>
          <w:sz w:val="24"/>
          <w:vertAlign w:val="superscript"/>
        </w:rPr>
        <w:t>[1]</w:t>
      </w:r>
      <w:r>
        <w:rPr>
          <w:rFonts w:hint="eastAsia"/>
          <w:sz w:val="24"/>
        </w:rPr>
        <w:t>）标识。</w:t>
      </w:r>
    </w:p>
    <w:p w:rsidR="00A257DF" w:rsidRDefault="002666B7">
      <w:pPr>
        <w:widowControl/>
        <w:spacing w:line="360" w:lineRule="auto"/>
        <w:ind w:firstLineChars="200" w:firstLine="480"/>
        <w:rPr>
          <w:sz w:val="24"/>
        </w:rPr>
      </w:pPr>
      <w:r>
        <w:rPr>
          <w:rFonts w:eastAsia="微软雅黑"/>
          <w:sz w:val="24"/>
        </w:rPr>
        <w:t>⑪</w:t>
      </w:r>
      <w:r>
        <w:rPr>
          <w:rFonts w:hint="eastAsia"/>
          <w:color w:val="000000" w:themeColor="text1"/>
          <w:sz w:val="24"/>
        </w:rPr>
        <w:t>表、表号</w:t>
      </w:r>
      <w:proofErr w:type="gramStart"/>
      <w:r>
        <w:rPr>
          <w:rFonts w:hint="eastAsia"/>
          <w:color w:val="000000" w:themeColor="text1"/>
          <w:sz w:val="24"/>
        </w:rPr>
        <w:t>和表题应该</w:t>
      </w:r>
      <w:proofErr w:type="gramEnd"/>
      <w:r>
        <w:rPr>
          <w:rFonts w:hint="eastAsia"/>
          <w:color w:val="000000" w:themeColor="text1"/>
          <w:sz w:val="24"/>
        </w:rPr>
        <w:t>在同一个页面里。</w:t>
      </w:r>
      <w:r>
        <w:rPr>
          <w:color w:val="000000" w:themeColor="text1"/>
          <w:sz w:val="24"/>
        </w:rPr>
        <w:t>如某个表需要转</w:t>
      </w:r>
      <w:proofErr w:type="gramStart"/>
      <w:r>
        <w:rPr>
          <w:color w:val="000000" w:themeColor="text1"/>
          <w:sz w:val="24"/>
        </w:rPr>
        <w:t>页接排</w:t>
      </w:r>
      <w:proofErr w:type="gramEnd"/>
      <w:r>
        <w:rPr>
          <w:color w:val="000000" w:themeColor="text1"/>
          <w:sz w:val="24"/>
        </w:rPr>
        <w:t>，在随后的各页上应重复表的编排</w:t>
      </w:r>
      <w:r>
        <w:rPr>
          <w:rFonts w:hint="eastAsia"/>
          <w:color w:val="000000" w:themeColor="text1"/>
          <w:sz w:val="24"/>
        </w:rPr>
        <w:t>，</w:t>
      </w:r>
      <w:r>
        <w:rPr>
          <w:color w:val="000000" w:themeColor="text1"/>
          <w:sz w:val="24"/>
        </w:rPr>
        <w:t>续表应重复表头和关于单位的陈述。编号</w:t>
      </w:r>
      <w:proofErr w:type="gramStart"/>
      <w:r>
        <w:rPr>
          <w:color w:val="000000" w:themeColor="text1"/>
          <w:sz w:val="24"/>
        </w:rPr>
        <w:t>后跟表题和</w:t>
      </w:r>
      <w:proofErr w:type="gramEnd"/>
      <w:r>
        <w:rPr>
          <w:rFonts w:ascii="宋体" w:hAnsi="宋体"/>
          <w:color w:val="000000" w:themeColor="text1"/>
          <w:sz w:val="24"/>
        </w:rPr>
        <w:t>“</w:t>
      </w:r>
      <w:r>
        <w:rPr>
          <w:color w:val="000000" w:themeColor="text1"/>
          <w:sz w:val="24"/>
        </w:rPr>
        <w:t>（续）</w:t>
      </w:r>
      <w:r>
        <w:rPr>
          <w:rFonts w:ascii="宋体" w:hAnsi="宋体"/>
          <w:color w:val="000000" w:themeColor="text1"/>
          <w:sz w:val="24"/>
        </w:rPr>
        <w:t>”</w:t>
      </w:r>
      <w:r>
        <w:rPr>
          <w:color w:val="000000" w:themeColor="text1"/>
          <w:sz w:val="24"/>
        </w:rPr>
        <w:t>，如</w:t>
      </w:r>
      <w:r>
        <w:rPr>
          <w:rFonts w:hint="eastAsia"/>
          <w:color w:val="000000" w:themeColor="text1"/>
          <w:sz w:val="24"/>
        </w:rPr>
        <w:t>示例</w:t>
      </w:r>
      <w:r>
        <w:rPr>
          <w:rFonts w:hint="eastAsia"/>
          <w:color w:val="000000" w:themeColor="text1"/>
          <w:sz w:val="24"/>
        </w:rPr>
        <w:t>7</w:t>
      </w:r>
      <w:r>
        <w:rPr>
          <w:color w:val="000000" w:themeColor="text1"/>
          <w:sz w:val="24"/>
        </w:rPr>
        <w:t>所示：</w:t>
      </w:r>
    </w:p>
    <w:p w:rsidR="00A257DF" w:rsidRDefault="002666B7">
      <w:pPr>
        <w:spacing w:line="360" w:lineRule="auto"/>
        <w:ind w:firstLineChars="200" w:firstLine="480"/>
        <w:rPr>
          <w:b/>
          <w:color w:val="000000"/>
          <w:szCs w:val="21"/>
        </w:rPr>
      </w:pPr>
      <w:r>
        <w:rPr>
          <w:rFonts w:hint="eastAsia"/>
          <w:bCs/>
          <w:color w:val="FF0000"/>
          <w:sz w:val="24"/>
        </w:rPr>
        <w:t>示例</w:t>
      </w:r>
      <w:r>
        <w:rPr>
          <w:rFonts w:hint="eastAsia"/>
          <w:bCs/>
          <w:color w:val="FF0000"/>
          <w:sz w:val="24"/>
        </w:rPr>
        <w:t>6</w:t>
      </w:r>
      <w:r>
        <w:rPr>
          <w:rFonts w:hint="eastAsia"/>
          <w:bCs/>
          <w:color w:val="FF0000"/>
          <w:sz w:val="24"/>
        </w:rPr>
        <w:t>：</w:t>
      </w:r>
    </w:p>
    <w:p w:rsidR="00A257DF" w:rsidRDefault="00A257DF">
      <w:pPr>
        <w:spacing w:beforeLines="50" w:before="159"/>
        <w:jc w:val="center"/>
        <w:rPr>
          <w:b/>
          <w:color w:val="000000"/>
          <w:szCs w:val="21"/>
        </w:rPr>
      </w:pPr>
    </w:p>
    <w:p w:rsidR="00A257DF" w:rsidRDefault="00A257DF">
      <w:pPr>
        <w:spacing w:beforeLines="50" w:before="159"/>
        <w:jc w:val="center"/>
        <w:rPr>
          <w:b/>
          <w:color w:val="000000"/>
          <w:szCs w:val="21"/>
        </w:rPr>
      </w:pPr>
    </w:p>
    <w:p w:rsidR="00A257DF" w:rsidRDefault="00A257DF">
      <w:pPr>
        <w:spacing w:beforeLines="50" w:before="159"/>
        <w:jc w:val="center"/>
        <w:rPr>
          <w:b/>
          <w:color w:val="000000"/>
          <w:szCs w:val="21"/>
        </w:rPr>
      </w:pPr>
    </w:p>
    <w:p w:rsidR="00A257DF" w:rsidRDefault="00A257DF">
      <w:pPr>
        <w:spacing w:beforeLines="50" w:before="159"/>
        <w:jc w:val="center"/>
        <w:rPr>
          <w:b/>
          <w:color w:val="000000"/>
          <w:szCs w:val="21"/>
        </w:rPr>
      </w:pPr>
    </w:p>
    <w:p w:rsidR="00A257DF" w:rsidRDefault="002666B7">
      <w:pPr>
        <w:spacing w:beforeLines="50" w:before="159"/>
        <w:jc w:val="center"/>
        <w:rPr>
          <w:b/>
          <w:color w:val="000000"/>
          <w:szCs w:val="21"/>
        </w:rPr>
      </w:pPr>
      <w:r>
        <w:rPr>
          <w:b/>
          <w:color w:val="000000"/>
          <w:szCs w:val="21"/>
        </w:rPr>
        <w:lastRenderedPageBreak/>
        <w:t>表</w:t>
      </w:r>
      <w:r>
        <w:rPr>
          <w:rFonts w:hint="eastAsia"/>
          <w:b/>
          <w:color w:val="000000"/>
          <w:szCs w:val="21"/>
        </w:rPr>
        <w:t>2</w:t>
      </w:r>
      <w:r>
        <w:rPr>
          <w:b/>
          <w:color w:val="000000"/>
          <w:szCs w:val="21"/>
        </w:rPr>
        <w:t xml:space="preserve">-1  </w:t>
      </w:r>
      <w:r>
        <w:rPr>
          <w:b/>
          <w:color w:val="000000"/>
          <w:szCs w:val="21"/>
        </w:rPr>
        <w:t>砂岩油藏岩石</w:t>
      </w:r>
      <w:r>
        <w:rPr>
          <w:b/>
          <w:szCs w:val="21"/>
        </w:rPr>
        <w:t>平均</w:t>
      </w:r>
      <w:r>
        <w:rPr>
          <w:b/>
          <w:color w:val="000000"/>
          <w:szCs w:val="21"/>
        </w:rPr>
        <w:t>孔喉直径与渗透率的关系</w:t>
      </w:r>
    </w:p>
    <w:p w:rsidR="00A257DF" w:rsidRDefault="002666B7">
      <w:pPr>
        <w:spacing w:afterLines="50" w:after="159"/>
        <w:jc w:val="center"/>
        <w:rPr>
          <w:b/>
          <w:szCs w:val="21"/>
        </w:rPr>
      </w:pPr>
      <w:r>
        <w:rPr>
          <w:b/>
          <w:szCs w:val="21"/>
        </w:rPr>
        <w:t xml:space="preserve">Table </w:t>
      </w:r>
      <w:r>
        <w:rPr>
          <w:rFonts w:hint="eastAsia"/>
          <w:b/>
          <w:szCs w:val="21"/>
        </w:rPr>
        <w:t>2</w:t>
      </w:r>
      <w:r>
        <w:rPr>
          <w:b/>
          <w:szCs w:val="21"/>
        </w:rPr>
        <w:t>-</w:t>
      </w:r>
      <w:proofErr w:type="gramStart"/>
      <w:r>
        <w:rPr>
          <w:b/>
          <w:szCs w:val="21"/>
        </w:rPr>
        <w:t>1  Relationship</w:t>
      </w:r>
      <w:proofErr w:type="gramEnd"/>
      <w:r>
        <w:rPr>
          <w:b/>
          <w:szCs w:val="21"/>
        </w:rPr>
        <w:t xml:space="preserve"> between average pore-throat</w:t>
      </w:r>
      <w:r>
        <w:rPr>
          <w:rFonts w:hint="eastAsia"/>
          <w:b/>
          <w:szCs w:val="21"/>
        </w:rPr>
        <w:t>s</w:t>
      </w:r>
      <w:r>
        <w:rPr>
          <w:b/>
          <w:szCs w:val="21"/>
        </w:rPr>
        <w:t xml:space="preserve"> diameter and permeability of sandstone</w:t>
      </w:r>
    </w:p>
    <w:tbl>
      <w:tblPr>
        <w:tblW w:w="8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141"/>
        <w:gridCol w:w="1657"/>
        <w:gridCol w:w="2796"/>
      </w:tblGrid>
      <w:tr w:rsidR="00A257DF">
        <w:trPr>
          <w:trHeight w:val="454"/>
          <w:jc w:val="center"/>
        </w:trPr>
        <w:tc>
          <w:tcPr>
            <w:tcW w:w="2187" w:type="dxa"/>
            <w:tcBorders>
              <w:top w:val="single" w:sz="12" w:space="0" w:color="auto"/>
              <w:left w:val="nil"/>
              <w:bottom w:val="single" w:sz="4" w:space="0" w:color="auto"/>
              <w:right w:val="nil"/>
            </w:tcBorders>
            <w:vAlign w:val="center"/>
          </w:tcPr>
          <w:p w:rsidR="00A257DF" w:rsidRDefault="002666B7">
            <w:pPr>
              <w:jc w:val="center"/>
              <w:rPr>
                <w:szCs w:val="21"/>
              </w:rPr>
            </w:pPr>
            <w:r>
              <w:rPr>
                <w:szCs w:val="21"/>
              </w:rPr>
              <w:t>储层类型</w:t>
            </w:r>
          </w:p>
        </w:tc>
        <w:tc>
          <w:tcPr>
            <w:tcW w:w="2141" w:type="dxa"/>
            <w:tcBorders>
              <w:top w:val="single" w:sz="12" w:space="0" w:color="auto"/>
              <w:left w:val="nil"/>
              <w:bottom w:val="single" w:sz="4" w:space="0" w:color="auto"/>
              <w:right w:val="nil"/>
            </w:tcBorders>
            <w:vAlign w:val="center"/>
          </w:tcPr>
          <w:p w:rsidR="00A257DF" w:rsidRDefault="002666B7">
            <w:pPr>
              <w:jc w:val="center"/>
              <w:rPr>
                <w:szCs w:val="21"/>
              </w:rPr>
            </w:pPr>
            <w:r>
              <w:rPr>
                <w:szCs w:val="21"/>
              </w:rPr>
              <w:t>孔隙度</w:t>
            </w:r>
          </w:p>
        </w:tc>
        <w:tc>
          <w:tcPr>
            <w:tcW w:w="1657" w:type="dxa"/>
            <w:tcBorders>
              <w:top w:val="single" w:sz="12" w:space="0" w:color="auto"/>
              <w:left w:val="nil"/>
              <w:bottom w:val="single" w:sz="4" w:space="0" w:color="auto"/>
              <w:right w:val="nil"/>
            </w:tcBorders>
            <w:vAlign w:val="center"/>
          </w:tcPr>
          <w:p w:rsidR="00A257DF" w:rsidRDefault="002666B7">
            <w:pPr>
              <w:jc w:val="center"/>
              <w:rPr>
                <w:szCs w:val="21"/>
              </w:rPr>
            </w:pPr>
            <w:r>
              <w:rPr>
                <w:szCs w:val="21"/>
              </w:rPr>
              <w:t>渗透率</w:t>
            </w:r>
            <w:r>
              <w:rPr>
                <w:rFonts w:hint="eastAsia"/>
                <w:szCs w:val="21"/>
              </w:rPr>
              <w:t>/</w:t>
            </w:r>
            <w:r>
              <w:rPr>
                <w:kern w:val="0"/>
                <w:szCs w:val="21"/>
                <w:lang w:eastAsia="en-US"/>
              </w:rPr>
              <w:t>μ</w:t>
            </w:r>
            <w:r>
              <w:rPr>
                <w:kern w:val="0"/>
                <w:szCs w:val="21"/>
              </w:rPr>
              <w:t>m</w:t>
            </w:r>
            <w:r>
              <w:rPr>
                <w:kern w:val="0"/>
                <w:szCs w:val="21"/>
                <w:vertAlign w:val="superscript"/>
              </w:rPr>
              <w:t>2</w:t>
            </w:r>
          </w:p>
        </w:tc>
        <w:tc>
          <w:tcPr>
            <w:tcW w:w="2796" w:type="dxa"/>
            <w:tcBorders>
              <w:top w:val="single" w:sz="12" w:space="0" w:color="auto"/>
              <w:left w:val="nil"/>
              <w:bottom w:val="single" w:sz="4" w:space="0" w:color="auto"/>
              <w:right w:val="nil"/>
            </w:tcBorders>
            <w:vAlign w:val="center"/>
          </w:tcPr>
          <w:p w:rsidR="00A257DF" w:rsidRDefault="002666B7">
            <w:pPr>
              <w:jc w:val="center"/>
              <w:rPr>
                <w:szCs w:val="21"/>
              </w:rPr>
            </w:pPr>
            <w:r>
              <w:rPr>
                <w:szCs w:val="21"/>
              </w:rPr>
              <w:t>平均孔喉直径</w:t>
            </w:r>
            <w:r>
              <w:rPr>
                <w:rFonts w:hint="eastAsia"/>
                <w:szCs w:val="21"/>
              </w:rPr>
              <w:t>/</w:t>
            </w:r>
            <w:proofErr w:type="spellStart"/>
            <w:r>
              <w:rPr>
                <w:kern w:val="0"/>
                <w:szCs w:val="21"/>
                <w:lang w:eastAsia="en-US"/>
              </w:rPr>
              <w:t>μ</w:t>
            </w:r>
            <w:r>
              <w:rPr>
                <w:kern w:val="0"/>
                <w:szCs w:val="21"/>
              </w:rPr>
              <w:t>m</w:t>
            </w:r>
            <w:proofErr w:type="spellEnd"/>
          </w:p>
        </w:tc>
      </w:tr>
      <w:tr w:rsidR="00A257DF">
        <w:trPr>
          <w:trHeight w:val="454"/>
          <w:jc w:val="center"/>
        </w:trPr>
        <w:tc>
          <w:tcPr>
            <w:tcW w:w="2187" w:type="dxa"/>
            <w:vMerge w:val="restart"/>
            <w:tcBorders>
              <w:top w:val="single" w:sz="4" w:space="0" w:color="auto"/>
              <w:left w:val="nil"/>
              <w:right w:val="nil"/>
            </w:tcBorders>
            <w:vAlign w:val="center"/>
          </w:tcPr>
          <w:p w:rsidR="00A257DF" w:rsidRDefault="002666B7">
            <w:pPr>
              <w:jc w:val="center"/>
              <w:rPr>
                <w:szCs w:val="21"/>
              </w:rPr>
            </w:pPr>
            <w:bookmarkStart w:id="112" w:name="_Hlk358029235"/>
            <w:r>
              <w:rPr>
                <w:szCs w:val="21"/>
              </w:rPr>
              <w:t>高渗砂岩储层</w:t>
            </w:r>
          </w:p>
        </w:tc>
        <w:tc>
          <w:tcPr>
            <w:tcW w:w="2141" w:type="dxa"/>
            <w:tcBorders>
              <w:top w:val="single" w:sz="4" w:space="0" w:color="auto"/>
              <w:left w:val="nil"/>
              <w:bottom w:val="nil"/>
              <w:right w:val="nil"/>
            </w:tcBorders>
            <w:vAlign w:val="center"/>
          </w:tcPr>
          <w:p w:rsidR="00A257DF" w:rsidRDefault="002666B7">
            <w:pPr>
              <w:jc w:val="center"/>
              <w:rPr>
                <w:szCs w:val="21"/>
              </w:rPr>
            </w:pPr>
            <w:r>
              <w:rPr>
                <w:szCs w:val="21"/>
              </w:rPr>
              <w:t>0.349</w:t>
            </w:r>
          </w:p>
        </w:tc>
        <w:tc>
          <w:tcPr>
            <w:tcW w:w="1657" w:type="dxa"/>
            <w:tcBorders>
              <w:top w:val="single" w:sz="4" w:space="0" w:color="auto"/>
              <w:left w:val="nil"/>
              <w:bottom w:val="nil"/>
              <w:right w:val="nil"/>
            </w:tcBorders>
            <w:vAlign w:val="center"/>
          </w:tcPr>
          <w:p w:rsidR="00A257DF" w:rsidRDefault="002666B7">
            <w:pPr>
              <w:jc w:val="center"/>
              <w:rPr>
                <w:szCs w:val="21"/>
              </w:rPr>
            </w:pPr>
            <w:r>
              <w:rPr>
                <w:rFonts w:hint="eastAsia"/>
                <w:szCs w:val="21"/>
              </w:rPr>
              <w:t>20.0</w:t>
            </w:r>
          </w:p>
        </w:tc>
        <w:tc>
          <w:tcPr>
            <w:tcW w:w="2796" w:type="dxa"/>
            <w:tcBorders>
              <w:top w:val="single" w:sz="4" w:space="0" w:color="auto"/>
              <w:left w:val="nil"/>
              <w:bottom w:val="nil"/>
              <w:right w:val="nil"/>
            </w:tcBorders>
            <w:vAlign w:val="center"/>
          </w:tcPr>
          <w:p w:rsidR="00A257DF" w:rsidRDefault="002666B7">
            <w:pPr>
              <w:jc w:val="center"/>
              <w:rPr>
                <w:szCs w:val="21"/>
              </w:rPr>
            </w:pPr>
            <w:r>
              <w:rPr>
                <w:rFonts w:hint="eastAsia"/>
                <w:szCs w:val="21"/>
              </w:rPr>
              <w:t>42.8</w:t>
            </w:r>
          </w:p>
        </w:tc>
      </w:tr>
      <w:tr w:rsidR="00A257DF">
        <w:trPr>
          <w:trHeight w:val="454"/>
          <w:jc w:val="center"/>
        </w:trPr>
        <w:tc>
          <w:tcPr>
            <w:tcW w:w="2187" w:type="dxa"/>
            <w:vMerge/>
            <w:tcBorders>
              <w:left w:val="nil"/>
              <w:right w:val="nil"/>
            </w:tcBorders>
            <w:vAlign w:val="center"/>
          </w:tcPr>
          <w:p w:rsidR="00A257DF" w:rsidRDefault="00A257DF">
            <w:pPr>
              <w:jc w:val="center"/>
              <w:rPr>
                <w:szCs w:val="21"/>
              </w:rPr>
            </w:pPr>
          </w:p>
        </w:tc>
        <w:tc>
          <w:tcPr>
            <w:tcW w:w="2141" w:type="dxa"/>
            <w:tcBorders>
              <w:top w:val="nil"/>
              <w:left w:val="nil"/>
              <w:bottom w:val="nil"/>
              <w:right w:val="nil"/>
            </w:tcBorders>
            <w:vAlign w:val="center"/>
          </w:tcPr>
          <w:p w:rsidR="00A257DF" w:rsidRDefault="002666B7">
            <w:pPr>
              <w:jc w:val="center"/>
              <w:rPr>
                <w:szCs w:val="21"/>
              </w:rPr>
            </w:pPr>
            <w:r>
              <w:rPr>
                <w:szCs w:val="21"/>
              </w:rPr>
              <w:t>0.320</w:t>
            </w:r>
          </w:p>
        </w:tc>
        <w:tc>
          <w:tcPr>
            <w:tcW w:w="1657" w:type="dxa"/>
            <w:tcBorders>
              <w:top w:val="nil"/>
              <w:left w:val="nil"/>
              <w:bottom w:val="nil"/>
              <w:right w:val="nil"/>
            </w:tcBorders>
            <w:vAlign w:val="center"/>
          </w:tcPr>
          <w:p w:rsidR="00A257DF" w:rsidRDefault="002666B7">
            <w:pPr>
              <w:jc w:val="center"/>
              <w:rPr>
                <w:szCs w:val="21"/>
              </w:rPr>
            </w:pPr>
            <w:r>
              <w:rPr>
                <w:szCs w:val="21"/>
              </w:rPr>
              <w:t>10.0</w:t>
            </w:r>
          </w:p>
        </w:tc>
        <w:tc>
          <w:tcPr>
            <w:tcW w:w="2796" w:type="dxa"/>
            <w:tcBorders>
              <w:top w:val="nil"/>
              <w:left w:val="nil"/>
              <w:bottom w:val="nil"/>
              <w:right w:val="nil"/>
            </w:tcBorders>
            <w:vAlign w:val="center"/>
          </w:tcPr>
          <w:p w:rsidR="00A257DF" w:rsidRDefault="002666B7">
            <w:pPr>
              <w:jc w:val="center"/>
              <w:rPr>
                <w:szCs w:val="21"/>
              </w:rPr>
            </w:pPr>
            <w:r>
              <w:rPr>
                <w:rFonts w:hint="eastAsia"/>
                <w:szCs w:val="21"/>
              </w:rPr>
              <w:t>31.6</w:t>
            </w:r>
          </w:p>
        </w:tc>
      </w:tr>
      <w:tr w:rsidR="00A257DF">
        <w:trPr>
          <w:trHeight w:val="454"/>
          <w:jc w:val="center"/>
        </w:trPr>
        <w:tc>
          <w:tcPr>
            <w:tcW w:w="2187" w:type="dxa"/>
            <w:vMerge/>
            <w:tcBorders>
              <w:left w:val="nil"/>
              <w:right w:val="nil"/>
            </w:tcBorders>
            <w:vAlign w:val="center"/>
          </w:tcPr>
          <w:p w:rsidR="00A257DF" w:rsidRDefault="00A257DF">
            <w:pPr>
              <w:jc w:val="center"/>
              <w:rPr>
                <w:szCs w:val="21"/>
              </w:rPr>
            </w:pPr>
          </w:p>
        </w:tc>
        <w:tc>
          <w:tcPr>
            <w:tcW w:w="2141" w:type="dxa"/>
            <w:tcBorders>
              <w:top w:val="nil"/>
              <w:left w:val="nil"/>
              <w:bottom w:val="nil"/>
              <w:right w:val="nil"/>
            </w:tcBorders>
            <w:vAlign w:val="center"/>
          </w:tcPr>
          <w:p w:rsidR="00A257DF" w:rsidRDefault="002666B7">
            <w:pPr>
              <w:jc w:val="center"/>
              <w:rPr>
                <w:szCs w:val="21"/>
              </w:rPr>
            </w:pPr>
            <w:r>
              <w:rPr>
                <w:szCs w:val="21"/>
              </w:rPr>
              <w:t>0.299</w:t>
            </w:r>
          </w:p>
        </w:tc>
        <w:tc>
          <w:tcPr>
            <w:tcW w:w="1657" w:type="dxa"/>
            <w:tcBorders>
              <w:top w:val="nil"/>
              <w:left w:val="nil"/>
              <w:bottom w:val="nil"/>
              <w:right w:val="nil"/>
            </w:tcBorders>
            <w:vAlign w:val="center"/>
          </w:tcPr>
          <w:p w:rsidR="00A257DF" w:rsidRDefault="002666B7">
            <w:pPr>
              <w:jc w:val="center"/>
              <w:rPr>
                <w:szCs w:val="21"/>
              </w:rPr>
            </w:pPr>
            <w:r>
              <w:rPr>
                <w:szCs w:val="21"/>
              </w:rPr>
              <w:t>5.0</w:t>
            </w:r>
          </w:p>
        </w:tc>
        <w:tc>
          <w:tcPr>
            <w:tcW w:w="2796" w:type="dxa"/>
            <w:tcBorders>
              <w:top w:val="nil"/>
              <w:left w:val="nil"/>
              <w:bottom w:val="nil"/>
              <w:right w:val="nil"/>
            </w:tcBorders>
            <w:vAlign w:val="center"/>
          </w:tcPr>
          <w:p w:rsidR="00A257DF" w:rsidRDefault="002666B7">
            <w:pPr>
              <w:jc w:val="center"/>
              <w:rPr>
                <w:szCs w:val="21"/>
              </w:rPr>
            </w:pPr>
            <w:r>
              <w:rPr>
                <w:rFonts w:hint="eastAsia"/>
                <w:szCs w:val="21"/>
              </w:rPr>
              <w:t>23.1</w:t>
            </w:r>
          </w:p>
        </w:tc>
      </w:tr>
      <w:tr w:rsidR="00A257DF">
        <w:trPr>
          <w:trHeight w:val="454"/>
          <w:jc w:val="center"/>
        </w:trPr>
        <w:tc>
          <w:tcPr>
            <w:tcW w:w="2187" w:type="dxa"/>
            <w:vMerge/>
            <w:tcBorders>
              <w:left w:val="nil"/>
              <w:bottom w:val="single" w:sz="12" w:space="0" w:color="auto"/>
              <w:right w:val="nil"/>
            </w:tcBorders>
            <w:vAlign w:val="center"/>
          </w:tcPr>
          <w:p w:rsidR="00A257DF" w:rsidRDefault="00A257DF">
            <w:pPr>
              <w:jc w:val="center"/>
              <w:rPr>
                <w:szCs w:val="21"/>
              </w:rPr>
            </w:pPr>
          </w:p>
        </w:tc>
        <w:tc>
          <w:tcPr>
            <w:tcW w:w="2141" w:type="dxa"/>
            <w:tcBorders>
              <w:top w:val="nil"/>
              <w:left w:val="nil"/>
              <w:bottom w:val="single" w:sz="12" w:space="0" w:color="auto"/>
              <w:right w:val="nil"/>
            </w:tcBorders>
            <w:vAlign w:val="center"/>
          </w:tcPr>
          <w:p w:rsidR="00A257DF" w:rsidRDefault="002666B7">
            <w:pPr>
              <w:jc w:val="center"/>
              <w:rPr>
                <w:szCs w:val="21"/>
              </w:rPr>
            </w:pPr>
            <w:r>
              <w:rPr>
                <w:szCs w:val="21"/>
              </w:rPr>
              <w:t>0.280</w:t>
            </w:r>
          </w:p>
        </w:tc>
        <w:tc>
          <w:tcPr>
            <w:tcW w:w="1657" w:type="dxa"/>
            <w:tcBorders>
              <w:top w:val="nil"/>
              <w:left w:val="nil"/>
              <w:bottom w:val="single" w:sz="12" w:space="0" w:color="auto"/>
              <w:right w:val="nil"/>
            </w:tcBorders>
            <w:vAlign w:val="center"/>
          </w:tcPr>
          <w:p w:rsidR="00A257DF" w:rsidRDefault="002666B7">
            <w:pPr>
              <w:jc w:val="center"/>
              <w:rPr>
                <w:szCs w:val="21"/>
              </w:rPr>
            </w:pPr>
            <w:r>
              <w:rPr>
                <w:szCs w:val="21"/>
              </w:rPr>
              <w:t>2.0</w:t>
            </w:r>
          </w:p>
        </w:tc>
        <w:tc>
          <w:tcPr>
            <w:tcW w:w="2796" w:type="dxa"/>
            <w:tcBorders>
              <w:top w:val="nil"/>
              <w:left w:val="nil"/>
              <w:bottom w:val="single" w:sz="12" w:space="0" w:color="auto"/>
              <w:right w:val="nil"/>
            </w:tcBorders>
            <w:vAlign w:val="center"/>
          </w:tcPr>
          <w:p w:rsidR="00A257DF" w:rsidRDefault="002666B7">
            <w:pPr>
              <w:jc w:val="center"/>
              <w:rPr>
                <w:szCs w:val="21"/>
              </w:rPr>
            </w:pPr>
            <w:r>
              <w:rPr>
                <w:rFonts w:hint="eastAsia"/>
                <w:szCs w:val="21"/>
              </w:rPr>
              <w:t>15.1</w:t>
            </w:r>
          </w:p>
        </w:tc>
      </w:tr>
    </w:tbl>
    <w:bookmarkEnd w:id="112"/>
    <w:p w:rsidR="00A257DF" w:rsidRDefault="002666B7">
      <w:pPr>
        <w:spacing w:line="360" w:lineRule="auto"/>
        <w:ind w:firstLineChars="200" w:firstLine="480"/>
        <w:rPr>
          <w:bCs/>
          <w:color w:val="FF0000"/>
          <w:sz w:val="24"/>
        </w:rPr>
      </w:pPr>
      <w:r>
        <w:rPr>
          <w:rFonts w:hint="eastAsia"/>
          <w:bCs/>
          <w:color w:val="FF0000"/>
          <w:sz w:val="24"/>
        </w:rPr>
        <w:t>示例</w:t>
      </w:r>
      <w:r>
        <w:rPr>
          <w:rFonts w:hint="eastAsia"/>
          <w:bCs/>
          <w:color w:val="FF0000"/>
          <w:sz w:val="24"/>
        </w:rPr>
        <w:t>7</w:t>
      </w:r>
      <w:r>
        <w:rPr>
          <w:rFonts w:hint="eastAsia"/>
          <w:bCs/>
          <w:color w:val="FF0000"/>
          <w:sz w:val="24"/>
        </w:rPr>
        <w:t>：</w:t>
      </w:r>
    </w:p>
    <w:p w:rsidR="00A257DF" w:rsidRDefault="002666B7">
      <w:pPr>
        <w:spacing w:beforeLines="50" w:before="159"/>
        <w:jc w:val="center"/>
        <w:rPr>
          <w:b/>
          <w:szCs w:val="21"/>
        </w:rPr>
      </w:pPr>
      <w:r>
        <w:rPr>
          <w:rFonts w:hint="eastAsia"/>
          <w:b/>
          <w:szCs w:val="21"/>
        </w:rPr>
        <w:t>表</w:t>
      </w:r>
      <w:r>
        <w:rPr>
          <w:rFonts w:hint="eastAsia"/>
          <w:b/>
          <w:szCs w:val="21"/>
        </w:rPr>
        <w:t>2</w:t>
      </w:r>
      <w:r>
        <w:rPr>
          <w:b/>
          <w:szCs w:val="21"/>
        </w:rPr>
        <w:t>-</w:t>
      </w:r>
      <w:r>
        <w:rPr>
          <w:rFonts w:hint="eastAsia"/>
          <w:b/>
          <w:szCs w:val="21"/>
        </w:rPr>
        <w:t xml:space="preserve">2  </w:t>
      </w:r>
      <w:r>
        <w:rPr>
          <w:rFonts w:hint="eastAsia"/>
          <w:b/>
          <w:szCs w:val="21"/>
        </w:rPr>
        <w:t>微生物和空气协同</w:t>
      </w:r>
      <w:proofErr w:type="gramStart"/>
      <w:r>
        <w:rPr>
          <w:rFonts w:hint="eastAsia"/>
          <w:b/>
          <w:szCs w:val="21"/>
        </w:rPr>
        <w:t>驱方案</w:t>
      </w:r>
      <w:proofErr w:type="gramEnd"/>
      <w:r>
        <w:rPr>
          <w:rFonts w:hint="eastAsia"/>
          <w:b/>
          <w:szCs w:val="21"/>
        </w:rPr>
        <w:t>参数</w:t>
      </w:r>
    </w:p>
    <w:p w:rsidR="00A257DF" w:rsidRDefault="002666B7">
      <w:pPr>
        <w:spacing w:afterLines="50" w:after="159"/>
        <w:jc w:val="center"/>
        <w:rPr>
          <w:b/>
          <w:szCs w:val="21"/>
        </w:rPr>
      </w:pPr>
      <w:r>
        <w:rPr>
          <w:b/>
          <w:szCs w:val="21"/>
        </w:rPr>
        <w:t xml:space="preserve">Table </w:t>
      </w:r>
      <w:r>
        <w:rPr>
          <w:rFonts w:hint="eastAsia"/>
          <w:b/>
          <w:szCs w:val="21"/>
        </w:rPr>
        <w:t>2</w:t>
      </w:r>
      <w:r>
        <w:rPr>
          <w:b/>
          <w:szCs w:val="21"/>
        </w:rPr>
        <w:t>-</w:t>
      </w:r>
      <w:proofErr w:type="gramStart"/>
      <w:r>
        <w:rPr>
          <w:b/>
          <w:szCs w:val="21"/>
        </w:rPr>
        <w:t>3  Scheme</w:t>
      </w:r>
      <w:proofErr w:type="gramEnd"/>
      <w:r>
        <w:rPr>
          <w:b/>
          <w:szCs w:val="21"/>
        </w:rPr>
        <w:t xml:space="preserve"> parameter in microbe and air synergic flooding</w:t>
      </w:r>
    </w:p>
    <w:tbl>
      <w:tblPr>
        <w:tblW w:w="0" w:type="auto"/>
        <w:jc w:val="center"/>
        <w:tblBorders>
          <w:top w:val="single" w:sz="4" w:space="0" w:color="auto"/>
          <w:bottom w:val="single" w:sz="4" w:space="0" w:color="auto"/>
        </w:tblBorders>
        <w:tblLook w:val="04A0" w:firstRow="1" w:lastRow="0" w:firstColumn="1" w:lastColumn="0" w:noHBand="0" w:noVBand="1"/>
      </w:tblPr>
      <w:tblGrid>
        <w:gridCol w:w="2344"/>
        <w:gridCol w:w="1701"/>
        <w:gridCol w:w="2410"/>
        <w:gridCol w:w="2006"/>
      </w:tblGrid>
      <w:tr w:rsidR="00A257DF">
        <w:trPr>
          <w:trHeight w:val="454"/>
          <w:jc w:val="center"/>
        </w:trPr>
        <w:tc>
          <w:tcPr>
            <w:tcW w:w="2344" w:type="dxa"/>
            <w:vMerge w:val="restart"/>
            <w:tcBorders>
              <w:top w:val="single" w:sz="12" w:space="0" w:color="auto"/>
            </w:tcBorders>
            <w:vAlign w:val="center"/>
          </w:tcPr>
          <w:p w:rsidR="00A257DF" w:rsidRDefault="002666B7">
            <w:pPr>
              <w:jc w:val="center"/>
              <w:rPr>
                <w:szCs w:val="21"/>
              </w:rPr>
            </w:pPr>
            <w:r>
              <w:rPr>
                <w:szCs w:val="21"/>
              </w:rPr>
              <w:t>方案</w:t>
            </w:r>
          </w:p>
        </w:tc>
        <w:tc>
          <w:tcPr>
            <w:tcW w:w="6117" w:type="dxa"/>
            <w:gridSpan w:val="3"/>
            <w:tcBorders>
              <w:top w:val="single" w:sz="12" w:space="0" w:color="auto"/>
              <w:bottom w:val="single" w:sz="4" w:space="0" w:color="auto"/>
            </w:tcBorders>
            <w:vAlign w:val="center"/>
          </w:tcPr>
          <w:p w:rsidR="00A257DF" w:rsidRDefault="002666B7">
            <w:pPr>
              <w:jc w:val="center"/>
              <w:rPr>
                <w:szCs w:val="21"/>
              </w:rPr>
            </w:pPr>
            <w:r>
              <w:rPr>
                <w:rFonts w:hint="eastAsia"/>
                <w:szCs w:val="21"/>
              </w:rPr>
              <w:t>注入参数</w:t>
            </w:r>
          </w:p>
        </w:tc>
      </w:tr>
      <w:tr w:rsidR="00A257DF">
        <w:trPr>
          <w:trHeight w:val="454"/>
          <w:jc w:val="center"/>
        </w:trPr>
        <w:tc>
          <w:tcPr>
            <w:tcW w:w="2344" w:type="dxa"/>
            <w:vMerge/>
            <w:tcBorders>
              <w:bottom w:val="single" w:sz="4" w:space="0" w:color="auto"/>
            </w:tcBorders>
            <w:vAlign w:val="center"/>
          </w:tcPr>
          <w:p w:rsidR="00A257DF" w:rsidRDefault="00A257DF">
            <w:pPr>
              <w:jc w:val="center"/>
              <w:rPr>
                <w:szCs w:val="21"/>
              </w:rPr>
            </w:pPr>
          </w:p>
        </w:tc>
        <w:tc>
          <w:tcPr>
            <w:tcW w:w="1701" w:type="dxa"/>
            <w:tcBorders>
              <w:top w:val="single" w:sz="4" w:space="0" w:color="auto"/>
              <w:bottom w:val="single" w:sz="4" w:space="0" w:color="auto"/>
            </w:tcBorders>
            <w:vAlign w:val="center"/>
          </w:tcPr>
          <w:p w:rsidR="00A257DF" w:rsidRDefault="002666B7">
            <w:pPr>
              <w:jc w:val="center"/>
              <w:rPr>
                <w:szCs w:val="21"/>
              </w:rPr>
            </w:pPr>
            <w:r>
              <w:rPr>
                <w:rFonts w:hint="eastAsia"/>
                <w:szCs w:val="21"/>
              </w:rPr>
              <w:t>微生物</w:t>
            </w:r>
            <w:r>
              <w:rPr>
                <w:szCs w:val="21"/>
              </w:rPr>
              <w:t>浓度</w:t>
            </w:r>
            <w:r>
              <w:rPr>
                <w:szCs w:val="21"/>
              </w:rPr>
              <w:t>/%</w:t>
            </w:r>
          </w:p>
        </w:tc>
        <w:tc>
          <w:tcPr>
            <w:tcW w:w="2410" w:type="dxa"/>
            <w:tcBorders>
              <w:top w:val="single" w:sz="4" w:space="0" w:color="auto"/>
              <w:bottom w:val="single" w:sz="4" w:space="0" w:color="auto"/>
            </w:tcBorders>
            <w:vAlign w:val="center"/>
          </w:tcPr>
          <w:p w:rsidR="00A257DF" w:rsidRDefault="002666B7">
            <w:pPr>
              <w:jc w:val="center"/>
              <w:rPr>
                <w:szCs w:val="21"/>
              </w:rPr>
            </w:pPr>
            <w:r>
              <w:rPr>
                <w:szCs w:val="21"/>
              </w:rPr>
              <w:t>空气注入量</w:t>
            </w:r>
            <w:r>
              <w:rPr>
                <w:rFonts w:hint="eastAsia"/>
                <w:szCs w:val="21"/>
              </w:rPr>
              <w:t>（</w:t>
            </w:r>
            <w:r>
              <w:rPr>
                <w:szCs w:val="21"/>
              </w:rPr>
              <w:t>液气比</w:t>
            </w:r>
            <w:r>
              <w:rPr>
                <w:rFonts w:hint="eastAsia"/>
                <w:szCs w:val="21"/>
              </w:rPr>
              <w:t>）</w:t>
            </w:r>
          </w:p>
        </w:tc>
        <w:tc>
          <w:tcPr>
            <w:tcW w:w="2006" w:type="dxa"/>
            <w:tcBorders>
              <w:top w:val="single" w:sz="4" w:space="0" w:color="auto"/>
              <w:bottom w:val="single" w:sz="4" w:space="0" w:color="auto"/>
            </w:tcBorders>
            <w:vAlign w:val="center"/>
          </w:tcPr>
          <w:p w:rsidR="00A257DF" w:rsidRDefault="002666B7">
            <w:pPr>
              <w:jc w:val="center"/>
              <w:rPr>
                <w:szCs w:val="21"/>
              </w:rPr>
            </w:pPr>
            <w:r>
              <w:rPr>
                <w:szCs w:val="21"/>
              </w:rPr>
              <w:t>注入</w:t>
            </w:r>
            <w:r>
              <w:rPr>
                <w:rFonts w:hint="eastAsia"/>
                <w:szCs w:val="21"/>
              </w:rPr>
              <w:t>量</w:t>
            </w:r>
            <w:r>
              <w:rPr>
                <w:rFonts w:hint="eastAsia"/>
                <w:szCs w:val="21"/>
              </w:rPr>
              <w:t>/</w:t>
            </w:r>
            <w:r>
              <w:rPr>
                <w:szCs w:val="21"/>
              </w:rPr>
              <w:t>PV</w:t>
            </w:r>
          </w:p>
        </w:tc>
      </w:tr>
      <w:tr w:rsidR="00A257DF">
        <w:trPr>
          <w:trHeight w:val="454"/>
          <w:jc w:val="center"/>
        </w:trPr>
        <w:tc>
          <w:tcPr>
            <w:tcW w:w="2344" w:type="dxa"/>
            <w:tcBorders>
              <w:top w:val="single" w:sz="4" w:space="0" w:color="auto"/>
            </w:tcBorders>
            <w:vAlign w:val="center"/>
          </w:tcPr>
          <w:p w:rsidR="00A257DF" w:rsidRDefault="002666B7">
            <w:pPr>
              <w:jc w:val="center"/>
              <w:rPr>
                <w:szCs w:val="21"/>
              </w:rPr>
            </w:pPr>
            <w:r>
              <w:rPr>
                <w:szCs w:val="21"/>
              </w:rPr>
              <w:t>1</w:t>
            </w:r>
          </w:p>
        </w:tc>
        <w:tc>
          <w:tcPr>
            <w:tcW w:w="1701" w:type="dxa"/>
            <w:tcBorders>
              <w:top w:val="single" w:sz="4" w:space="0" w:color="auto"/>
            </w:tcBorders>
            <w:vAlign w:val="center"/>
          </w:tcPr>
          <w:p w:rsidR="00A257DF" w:rsidRDefault="002666B7">
            <w:pPr>
              <w:jc w:val="center"/>
              <w:rPr>
                <w:szCs w:val="21"/>
              </w:rPr>
            </w:pPr>
            <w:r>
              <w:rPr>
                <w:szCs w:val="21"/>
              </w:rPr>
              <w:t>1</w:t>
            </w:r>
          </w:p>
        </w:tc>
        <w:tc>
          <w:tcPr>
            <w:tcW w:w="2410" w:type="dxa"/>
            <w:tcBorders>
              <w:top w:val="single" w:sz="4" w:space="0" w:color="auto"/>
            </w:tcBorders>
            <w:vAlign w:val="center"/>
          </w:tcPr>
          <w:p w:rsidR="00A257DF" w:rsidRDefault="002666B7">
            <w:pPr>
              <w:jc w:val="center"/>
              <w:rPr>
                <w:szCs w:val="21"/>
              </w:rPr>
            </w:pPr>
            <w:r>
              <w:rPr>
                <w:szCs w:val="21"/>
              </w:rPr>
              <w:t>1:4</w:t>
            </w:r>
          </w:p>
        </w:tc>
        <w:tc>
          <w:tcPr>
            <w:tcW w:w="2006" w:type="dxa"/>
            <w:tcBorders>
              <w:top w:val="single" w:sz="4" w:space="0" w:color="auto"/>
            </w:tcBorders>
            <w:vAlign w:val="center"/>
          </w:tcPr>
          <w:p w:rsidR="00A257DF" w:rsidRDefault="002666B7">
            <w:pPr>
              <w:jc w:val="center"/>
              <w:rPr>
                <w:szCs w:val="21"/>
              </w:rPr>
            </w:pPr>
            <w:r>
              <w:rPr>
                <w:szCs w:val="21"/>
              </w:rPr>
              <w:t>0.015</w:t>
            </w:r>
          </w:p>
        </w:tc>
      </w:tr>
      <w:tr w:rsidR="00A257DF">
        <w:trPr>
          <w:trHeight w:val="454"/>
          <w:jc w:val="center"/>
        </w:trPr>
        <w:tc>
          <w:tcPr>
            <w:tcW w:w="2344" w:type="dxa"/>
            <w:vAlign w:val="center"/>
          </w:tcPr>
          <w:p w:rsidR="00A257DF" w:rsidRDefault="002666B7">
            <w:pPr>
              <w:jc w:val="center"/>
              <w:rPr>
                <w:szCs w:val="21"/>
              </w:rPr>
            </w:pPr>
            <w:r>
              <w:rPr>
                <w:szCs w:val="21"/>
              </w:rPr>
              <w:t>2</w:t>
            </w:r>
          </w:p>
        </w:tc>
        <w:tc>
          <w:tcPr>
            <w:tcW w:w="1701" w:type="dxa"/>
            <w:vAlign w:val="center"/>
          </w:tcPr>
          <w:p w:rsidR="00A257DF" w:rsidRDefault="002666B7">
            <w:pPr>
              <w:jc w:val="center"/>
              <w:rPr>
                <w:szCs w:val="21"/>
              </w:rPr>
            </w:pPr>
            <w:r>
              <w:rPr>
                <w:szCs w:val="21"/>
              </w:rPr>
              <w:t>1</w:t>
            </w:r>
          </w:p>
        </w:tc>
        <w:tc>
          <w:tcPr>
            <w:tcW w:w="2410" w:type="dxa"/>
            <w:vAlign w:val="center"/>
          </w:tcPr>
          <w:p w:rsidR="00A257DF" w:rsidRDefault="002666B7">
            <w:pPr>
              <w:jc w:val="center"/>
              <w:rPr>
                <w:szCs w:val="21"/>
              </w:rPr>
            </w:pPr>
            <w:r>
              <w:rPr>
                <w:szCs w:val="21"/>
              </w:rPr>
              <w:t>1:8</w:t>
            </w:r>
          </w:p>
        </w:tc>
        <w:tc>
          <w:tcPr>
            <w:tcW w:w="2006" w:type="dxa"/>
            <w:vAlign w:val="center"/>
          </w:tcPr>
          <w:p w:rsidR="00A257DF" w:rsidRDefault="002666B7">
            <w:pPr>
              <w:jc w:val="center"/>
              <w:rPr>
                <w:szCs w:val="21"/>
              </w:rPr>
            </w:pPr>
            <w:r>
              <w:rPr>
                <w:szCs w:val="21"/>
              </w:rPr>
              <w:t>0.035</w:t>
            </w:r>
          </w:p>
        </w:tc>
      </w:tr>
      <w:tr w:rsidR="00A257DF">
        <w:trPr>
          <w:trHeight w:val="454"/>
          <w:jc w:val="center"/>
        </w:trPr>
        <w:tc>
          <w:tcPr>
            <w:tcW w:w="2344" w:type="dxa"/>
            <w:tcBorders>
              <w:bottom w:val="single" w:sz="12" w:space="0" w:color="auto"/>
            </w:tcBorders>
            <w:vAlign w:val="center"/>
          </w:tcPr>
          <w:p w:rsidR="00A257DF" w:rsidRDefault="002666B7">
            <w:pPr>
              <w:jc w:val="center"/>
              <w:rPr>
                <w:szCs w:val="21"/>
              </w:rPr>
            </w:pPr>
            <w:r>
              <w:rPr>
                <w:szCs w:val="21"/>
              </w:rPr>
              <w:t>3</w:t>
            </w:r>
          </w:p>
        </w:tc>
        <w:tc>
          <w:tcPr>
            <w:tcW w:w="1701" w:type="dxa"/>
            <w:tcBorders>
              <w:bottom w:val="single" w:sz="12" w:space="0" w:color="auto"/>
            </w:tcBorders>
            <w:vAlign w:val="center"/>
          </w:tcPr>
          <w:p w:rsidR="00A257DF" w:rsidRDefault="002666B7">
            <w:pPr>
              <w:jc w:val="center"/>
              <w:rPr>
                <w:szCs w:val="21"/>
              </w:rPr>
            </w:pPr>
            <w:r>
              <w:rPr>
                <w:szCs w:val="21"/>
              </w:rPr>
              <w:t>1</w:t>
            </w:r>
          </w:p>
        </w:tc>
        <w:tc>
          <w:tcPr>
            <w:tcW w:w="2410" w:type="dxa"/>
            <w:tcBorders>
              <w:bottom w:val="single" w:sz="12" w:space="0" w:color="auto"/>
            </w:tcBorders>
            <w:vAlign w:val="center"/>
          </w:tcPr>
          <w:p w:rsidR="00A257DF" w:rsidRDefault="002666B7">
            <w:pPr>
              <w:jc w:val="center"/>
              <w:rPr>
                <w:szCs w:val="21"/>
              </w:rPr>
            </w:pPr>
            <w:r>
              <w:rPr>
                <w:szCs w:val="21"/>
              </w:rPr>
              <w:t>1:12</w:t>
            </w:r>
          </w:p>
        </w:tc>
        <w:tc>
          <w:tcPr>
            <w:tcW w:w="2006" w:type="dxa"/>
            <w:tcBorders>
              <w:bottom w:val="single" w:sz="12" w:space="0" w:color="auto"/>
            </w:tcBorders>
            <w:vAlign w:val="center"/>
          </w:tcPr>
          <w:p w:rsidR="00A257DF" w:rsidRDefault="002666B7">
            <w:pPr>
              <w:jc w:val="center"/>
              <w:rPr>
                <w:szCs w:val="21"/>
              </w:rPr>
            </w:pPr>
            <w:r>
              <w:rPr>
                <w:szCs w:val="21"/>
              </w:rPr>
              <w:t>0.055</w:t>
            </w:r>
          </w:p>
        </w:tc>
      </w:tr>
    </w:tbl>
    <w:p w:rsidR="00A257DF" w:rsidRDefault="002666B7">
      <w:pPr>
        <w:spacing w:beforeLines="50" w:before="159"/>
        <w:jc w:val="center"/>
        <w:rPr>
          <w:b/>
          <w:szCs w:val="21"/>
        </w:rPr>
      </w:pPr>
      <w:r>
        <w:rPr>
          <w:rFonts w:hint="eastAsia"/>
          <w:b/>
          <w:szCs w:val="21"/>
        </w:rPr>
        <w:t>表</w:t>
      </w:r>
      <w:r>
        <w:rPr>
          <w:rFonts w:hint="eastAsia"/>
          <w:b/>
          <w:szCs w:val="21"/>
        </w:rPr>
        <w:t>2</w:t>
      </w:r>
      <w:r>
        <w:rPr>
          <w:b/>
          <w:szCs w:val="21"/>
        </w:rPr>
        <w:t>-</w:t>
      </w:r>
      <w:r>
        <w:rPr>
          <w:rFonts w:hint="eastAsia"/>
          <w:b/>
          <w:szCs w:val="21"/>
        </w:rPr>
        <w:t xml:space="preserve">2  </w:t>
      </w:r>
      <w:r>
        <w:rPr>
          <w:rFonts w:hint="eastAsia"/>
          <w:b/>
          <w:szCs w:val="21"/>
        </w:rPr>
        <w:t>微生物和空气协同</w:t>
      </w:r>
      <w:proofErr w:type="gramStart"/>
      <w:r>
        <w:rPr>
          <w:rFonts w:hint="eastAsia"/>
          <w:b/>
          <w:szCs w:val="21"/>
        </w:rPr>
        <w:t>驱方案</w:t>
      </w:r>
      <w:proofErr w:type="gramEnd"/>
      <w:r>
        <w:rPr>
          <w:rFonts w:hint="eastAsia"/>
          <w:b/>
          <w:szCs w:val="21"/>
        </w:rPr>
        <w:t>参数（续）</w:t>
      </w:r>
    </w:p>
    <w:p w:rsidR="00A257DF" w:rsidRDefault="002666B7">
      <w:pPr>
        <w:spacing w:afterLines="50" w:after="159"/>
        <w:jc w:val="center"/>
        <w:rPr>
          <w:b/>
          <w:szCs w:val="21"/>
        </w:rPr>
      </w:pPr>
      <w:r>
        <w:rPr>
          <w:b/>
          <w:szCs w:val="21"/>
        </w:rPr>
        <w:t xml:space="preserve">Table </w:t>
      </w:r>
      <w:r>
        <w:rPr>
          <w:rFonts w:hint="eastAsia"/>
          <w:b/>
          <w:szCs w:val="21"/>
        </w:rPr>
        <w:t>2</w:t>
      </w:r>
      <w:r>
        <w:rPr>
          <w:b/>
          <w:szCs w:val="21"/>
        </w:rPr>
        <w:t>-</w:t>
      </w:r>
      <w:proofErr w:type="gramStart"/>
      <w:r>
        <w:rPr>
          <w:b/>
          <w:szCs w:val="21"/>
        </w:rPr>
        <w:t>3  Scheme</w:t>
      </w:r>
      <w:proofErr w:type="gramEnd"/>
      <w:r>
        <w:rPr>
          <w:b/>
          <w:szCs w:val="21"/>
        </w:rPr>
        <w:t xml:space="preserve"> parameter in microbe and air synergic flooding (continued)</w:t>
      </w:r>
    </w:p>
    <w:tbl>
      <w:tblPr>
        <w:tblW w:w="0" w:type="auto"/>
        <w:jc w:val="center"/>
        <w:tblBorders>
          <w:top w:val="single" w:sz="4" w:space="0" w:color="auto"/>
          <w:bottom w:val="single" w:sz="4" w:space="0" w:color="auto"/>
        </w:tblBorders>
        <w:tblLook w:val="04A0" w:firstRow="1" w:lastRow="0" w:firstColumn="1" w:lastColumn="0" w:noHBand="0" w:noVBand="1"/>
      </w:tblPr>
      <w:tblGrid>
        <w:gridCol w:w="2189"/>
        <w:gridCol w:w="1701"/>
        <w:gridCol w:w="2410"/>
        <w:gridCol w:w="2034"/>
      </w:tblGrid>
      <w:tr w:rsidR="00A257DF">
        <w:trPr>
          <w:trHeight w:val="454"/>
          <w:jc w:val="center"/>
        </w:trPr>
        <w:tc>
          <w:tcPr>
            <w:tcW w:w="2189" w:type="dxa"/>
            <w:vMerge w:val="restart"/>
            <w:tcBorders>
              <w:top w:val="single" w:sz="12" w:space="0" w:color="auto"/>
            </w:tcBorders>
            <w:vAlign w:val="center"/>
          </w:tcPr>
          <w:p w:rsidR="00A257DF" w:rsidRDefault="002666B7">
            <w:pPr>
              <w:adjustRightInd w:val="0"/>
              <w:snapToGrid w:val="0"/>
              <w:jc w:val="center"/>
            </w:pPr>
            <w:r>
              <w:t>方案</w:t>
            </w:r>
          </w:p>
        </w:tc>
        <w:tc>
          <w:tcPr>
            <w:tcW w:w="6145" w:type="dxa"/>
            <w:gridSpan w:val="3"/>
            <w:tcBorders>
              <w:top w:val="single" w:sz="12" w:space="0" w:color="auto"/>
              <w:bottom w:val="single" w:sz="4" w:space="0" w:color="auto"/>
            </w:tcBorders>
            <w:vAlign w:val="center"/>
          </w:tcPr>
          <w:p w:rsidR="00A257DF" w:rsidRDefault="002666B7">
            <w:pPr>
              <w:adjustRightInd w:val="0"/>
              <w:snapToGrid w:val="0"/>
              <w:jc w:val="center"/>
            </w:pPr>
            <w:r>
              <w:rPr>
                <w:rFonts w:hint="eastAsia"/>
              </w:rPr>
              <w:t>注入参数</w:t>
            </w:r>
          </w:p>
        </w:tc>
      </w:tr>
      <w:tr w:rsidR="00A257DF">
        <w:trPr>
          <w:trHeight w:val="454"/>
          <w:jc w:val="center"/>
        </w:trPr>
        <w:tc>
          <w:tcPr>
            <w:tcW w:w="2189" w:type="dxa"/>
            <w:vMerge/>
            <w:tcBorders>
              <w:bottom w:val="single" w:sz="4" w:space="0" w:color="auto"/>
            </w:tcBorders>
            <w:vAlign w:val="center"/>
          </w:tcPr>
          <w:p w:rsidR="00A257DF" w:rsidRDefault="00A257DF">
            <w:pPr>
              <w:adjustRightInd w:val="0"/>
              <w:snapToGrid w:val="0"/>
              <w:jc w:val="center"/>
            </w:pPr>
          </w:p>
        </w:tc>
        <w:tc>
          <w:tcPr>
            <w:tcW w:w="1701" w:type="dxa"/>
            <w:tcBorders>
              <w:top w:val="single" w:sz="4" w:space="0" w:color="auto"/>
              <w:bottom w:val="single" w:sz="4" w:space="0" w:color="auto"/>
            </w:tcBorders>
            <w:vAlign w:val="center"/>
          </w:tcPr>
          <w:p w:rsidR="00A257DF" w:rsidRDefault="002666B7">
            <w:pPr>
              <w:adjustRightInd w:val="0"/>
              <w:snapToGrid w:val="0"/>
              <w:jc w:val="center"/>
            </w:pPr>
            <w:r>
              <w:rPr>
                <w:rFonts w:hint="eastAsia"/>
              </w:rPr>
              <w:t>微生物</w:t>
            </w:r>
            <w:r>
              <w:t>浓度</w:t>
            </w:r>
            <w:r>
              <w:t>/%</w:t>
            </w:r>
          </w:p>
        </w:tc>
        <w:tc>
          <w:tcPr>
            <w:tcW w:w="2410" w:type="dxa"/>
            <w:tcBorders>
              <w:top w:val="single" w:sz="4" w:space="0" w:color="auto"/>
              <w:bottom w:val="single" w:sz="4" w:space="0" w:color="auto"/>
            </w:tcBorders>
            <w:vAlign w:val="center"/>
          </w:tcPr>
          <w:p w:rsidR="00A257DF" w:rsidRDefault="002666B7">
            <w:pPr>
              <w:adjustRightInd w:val="0"/>
              <w:snapToGrid w:val="0"/>
              <w:jc w:val="center"/>
            </w:pPr>
            <w:r>
              <w:t>空气注入量</w:t>
            </w:r>
            <w:r>
              <w:rPr>
                <w:rFonts w:hint="eastAsia"/>
              </w:rPr>
              <w:t>（</w:t>
            </w:r>
            <w:r>
              <w:t>液气比</w:t>
            </w:r>
            <w:r>
              <w:rPr>
                <w:rFonts w:hint="eastAsia"/>
              </w:rPr>
              <w:t>）</w:t>
            </w:r>
          </w:p>
        </w:tc>
        <w:tc>
          <w:tcPr>
            <w:tcW w:w="2034" w:type="dxa"/>
            <w:tcBorders>
              <w:top w:val="single" w:sz="4" w:space="0" w:color="auto"/>
              <w:bottom w:val="single" w:sz="4" w:space="0" w:color="auto"/>
            </w:tcBorders>
            <w:vAlign w:val="center"/>
          </w:tcPr>
          <w:p w:rsidR="00A257DF" w:rsidRDefault="002666B7">
            <w:pPr>
              <w:adjustRightInd w:val="0"/>
              <w:snapToGrid w:val="0"/>
              <w:jc w:val="center"/>
            </w:pPr>
            <w:r>
              <w:t>注入</w:t>
            </w:r>
            <w:r>
              <w:rPr>
                <w:rFonts w:hint="eastAsia"/>
              </w:rPr>
              <w:t>量</w:t>
            </w:r>
            <w:r>
              <w:rPr>
                <w:rFonts w:hint="eastAsia"/>
              </w:rPr>
              <w:t>/</w:t>
            </w:r>
            <w:r>
              <w:t>PV</w:t>
            </w:r>
          </w:p>
        </w:tc>
      </w:tr>
      <w:tr w:rsidR="00A257DF">
        <w:trPr>
          <w:trHeight w:val="454"/>
          <w:jc w:val="center"/>
        </w:trPr>
        <w:tc>
          <w:tcPr>
            <w:tcW w:w="2189" w:type="dxa"/>
            <w:vAlign w:val="center"/>
          </w:tcPr>
          <w:p w:rsidR="00A257DF" w:rsidRDefault="002666B7">
            <w:pPr>
              <w:adjustRightInd w:val="0"/>
              <w:snapToGrid w:val="0"/>
              <w:jc w:val="center"/>
            </w:pPr>
            <w:r>
              <w:t>4</w:t>
            </w:r>
          </w:p>
        </w:tc>
        <w:tc>
          <w:tcPr>
            <w:tcW w:w="1701" w:type="dxa"/>
            <w:vAlign w:val="center"/>
          </w:tcPr>
          <w:p w:rsidR="00A257DF" w:rsidRDefault="002666B7">
            <w:pPr>
              <w:adjustRightInd w:val="0"/>
              <w:snapToGrid w:val="0"/>
              <w:jc w:val="center"/>
            </w:pPr>
            <w:r>
              <w:t>1</w:t>
            </w:r>
          </w:p>
        </w:tc>
        <w:tc>
          <w:tcPr>
            <w:tcW w:w="2410" w:type="dxa"/>
            <w:vAlign w:val="center"/>
          </w:tcPr>
          <w:p w:rsidR="00A257DF" w:rsidRDefault="002666B7">
            <w:pPr>
              <w:adjustRightInd w:val="0"/>
              <w:snapToGrid w:val="0"/>
              <w:jc w:val="center"/>
            </w:pPr>
            <w:r>
              <w:t>1:16</w:t>
            </w:r>
          </w:p>
        </w:tc>
        <w:tc>
          <w:tcPr>
            <w:tcW w:w="2034" w:type="dxa"/>
            <w:vAlign w:val="center"/>
          </w:tcPr>
          <w:p w:rsidR="00A257DF" w:rsidRDefault="002666B7">
            <w:pPr>
              <w:adjustRightInd w:val="0"/>
              <w:snapToGrid w:val="0"/>
              <w:jc w:val="center"/>
            </w:pPr>
            <w:r>
              <w:t>0.075</w:t>
            </w:r>
          </w:p>
        </w:tc>
      </w:tr>
      <w:tr w:rsidR="00A257DF">
        <w:trPr>
          <w:trHeight w:val="454"/>
          <w:jc w:val="center"/>
        </w:trPr>
        <w:tc>
          <w:tcPr>
            <w:tcW w:w="2189" w:type="dxa"/>
            <w:vAlign w:val="center"/>
          </w:tcPr>
          <w:p w:rsidR="00A257DF" w:rsidRDefault="002666B7">
            <w:pPr>
              <w:adjustRightInd w:val="0"/>
              <w:snapToGrid w:val="0"/>
              <w:jc w:val="center"/>
            </w:pPr>
            <w:r>
              <w:t>5</w:t>
            </w:r>
          </w:p>
        </w:tc>
        <w:tc>
          <w:tcPr>
            <w:tcW w:w="1701" w:type="dxa"/>
            <w:vAlign w:val="center"/>
          </w:tcPr>
          <w:p w:rsidR="00A257DF" w:rsidRDefault="002666B7">
            <w:pPr>
              <w:adjustRightInd w:val="0"/>
              <w:snapToGrid w:val="0"/>
              <w:jc w:val="center"/>
            </w:pPr>
            <w:r>
              <w:t>2</w:t>
            </w:r>
          </w:p>
        </w:tc>
        <w:tc>
          <w:tcPr>
            <w:tcW w:w="2410" w:type="dxa"/>
            <w:vAlign w:val="center"/>
          </w:tcPr>
          <w:p w:rsidR="00A257DF" w:rsidRDefault="002666B7">
            <w:pPr>
              <w:adjustRightInd w:val="0"/>
              <w:snapToGrid w:val="0"/>
              <w:jc w:val="center"/>
            </w:pPr>
            <w:r>
              <w:t>1:4</w:t>
            </w:r>
          </w:p>
        </w:tc>
        <w:tc>
          <w:tcPr>
            <w:tcW w:w="2034" w:type="dxa"/>
            <w:vAlign w:val="center"/>
          </w:tcPr>
          <w:p w:rsidR="00A257DF" w:rsidRDefault="002666B7">
            <w:pPr>
              <w:adjustRightInd w:val="0"/>
              <w:snapToGrid w:val="0"/>
              <w:jc w:val="center"/>
            </w:pPr>
            <w:r>
              <w:t>0.035</w:t>
            </w:r>
          </w:p>
        </w:tc>
      </w:tr>
      <w:tr w:rsidR="00A257DF">
        <w:trPr>
          <w:trHeight w:val="454"/>
          <w:jc w:val="center"/>
        </w:trPr>
        <w:tc>
          <w:tcPr>
            <w:tcW w:w="2189" w:type="dxa"/>
            <w:vAlign w:val="center"/>
          </w:tcPr>
          <w:p w:rsidR="00A257DF" w:rsidRDefault="002666B7">
            <w:pPr>
              <w:adjustRightInd w:val="0"/>
              <w:snapToGrid w:val="0"/>
              <w:jc w:val="center"/>
            </w:pPr>
            <w:r>
              <w:t>6</w:t>
            </w:r>
          </w:p>
        </w:tc>
        <w:tc>
          <w:tcPr>
            <w:tcW w:w="1701" w:type="dxa"/>
            <w:vAlign w:val="center"/>
          </w:tcPr>
          <w:p w:rsidR="00A257DF" w:rsidRDefault="002666B7">
            <w:pPr>
              <w:adjustRightInd w:val="0"/>
              <w:snapToGrid w:val="0"/>
              <w:jc w:val="center"/>
            </w:pPr>
            <w:r>
              <w:t>2</w:t>
            </w:r>
          </w:p>
        </w:tc>
        <w:tc>
          <w:tcPr>
            <w:tcW w:w="2410" w:type="dxa"/>
            <w:vAlign w:val="center"/>
          </w:tcPr>
          <w:p w:rsidR="00A257DF" w:rsidRDefault="002666B7">
            <w:pPr>
              <w:adjustRightInd w:val="0"/>
              <w:snapToGrid w:val="0"/>
              <w:jc w:val="center"/>
            </w:pPr>
            <w:r>
              <w:t>1:8</w:t>
            </w:r>
          </w:p>
        </w:tc>
        <w:tc>
          <w:tcPr>
            <w:tcW w:w="2034" w:type="dxa"/>
            <w:vAlign w:val="center"/>
          </w:tcPr>
          <w:p w:rsidR="00A257DF" w:rsidRDefault="002666B7">
            <w:pPr>
              <w:adjustRightInd w:val="0"/>
              <w:snapToGrid w:val="0"/>
              <w:jc w:val="center"/>
            </w:pPr>
            <w:r>
              <w:t>0.015</w:t>
            </w:r>
          </w:p>
        </w:tc>
      </w:tr>
      <w:tr w:rsidR="00A257DF">
        <w:trPr>
          <w:trHeight w:val="454"/>
          <w:jc w:val="center"/>
        </w:trPr>
        <w:tc>
          <w:tcPr>
            <w:tcW w:w="2189" w:type="dxa"/>
            <w:vAlign w:val="center"/>
          </w:tcPr>
          <w:p w:rsidR="00A257DF" w:rsidRDefault="002666B7">
            <w:pPr>
              <w:adjustRightInd w:val="0"/>
              <w:snapToGrid w:val="0"/>
              <w:jc w:val="center"/>
            </w:pPr>
            <w:r>
              <w:t>7</w:t>
            </w:r>
          </w:p>
        </w:tc>
        <w:tc>
          <w:tcPr>
            <w:tcW w:w="1701" w:type="dxa"/>
            <w:vAlign w:val="center"/>
          </w:tcPr>
          <w:p w:rsidR="00A257DF" w:rsidRDefault="002666B7">
            <w:pPr>
              <w:adjustRightInd w:val="0"/>
              <w:snapToGrid w:val="0"/>
              <w:jc w:val="center"/>
            </w:pPr>
            <w:r>
              <w:t>2</w:t>
            </w:r>
          </w:p>
        </w:tc>
        <w:tc>
          <w:tcPr>
            <w:tcW w:w="2410" w:type="dxa"/>
            <w:vAlign w:val="center"/>
          </w:tcPr>
          <w:p w:rsidR="00A257DF" w:rsidRDefault="002666B7">
            <w:pPr>
              <w:adjustRightInd w:val="0"/>
              <w:snapToGrid w:val="0"/>
              <w:jc w:val="center"/>
            </w:pPr>
            <w:r>
              <w:t>1:12</w:t>
            </w:r>
          </w:p>
        </w:tc>
        <w:tc>
          <w:tcPr>
            <w:tcW w:w="2034" w:type="dxa"/>
            <w:vAlign w:val="center"/>
          </w:tcPr>
          <w:p w:rsidR="00A257DF" w:rsidRDefault="002666B7">
            <w:pPr>
              <w:adjustRightInd w:val="0"/>
              <w:snapToGrid w:val="0"/>
              <w:jc w:val="center"/>
            </w:pPr>
            <w:r>
              <w:t>0.075</w:t>
            </w:r>
          </w:p>
        </w:tc>
      </w:tr>
      <w:tr w:rsidR="00A257DF">
        <w:trPr>
          <w:trHeight w:val="454"/>
          <w:jc w:val="center"/>
        </w:trPr>
        <w:tc>
          <w:tcPr>
            <w:tcW w:w="2189" w:type="dxa"/>
            <w:vAlign w:val="center"/>
          </w:tcPr>
          <w:p w:rsidR="00A257DF" w:rsidRDefault="002666B7">
            <w:pPr>
              <w:adjustRightInd w:val="0"/>
              <w:snapToGrid w:val="0"/>
              <w:jc w:val="center"/>
            </w:pPr>
            <w:r>
              <w:rPr>
                <w:rFonts w:hint="eastAsia"/>
              </w:rPr>
              <w:t>8</w:t>
            </w:r>
          </w:p>
        </w:tc>
        <w:tc>
          <w:tcPr>
            <w:tcW w:w="1701" w:type="dxa"/>
            <w:vAlign w:val="center"/>
          </w:tcPr>
          <w:p w:rsidR="00A257DF" w:rsidRDefault="002666B7">
            <w:pPr>
              <w:adjustRightInd w:val="0"/>
              <w:snapToGrid w:val="0"/>
              <w:jc w:val="center"/>
            </w:pPr>
            <w:r>
              <w:t>3</w:t>
            </w:r>
          </w:p>
        </w:tc>
        <w:tc>
          <w:tcPr>
            <w:tcW w:w="2410" w:type="dxa"/>
            <w:vAlign w:val="center"/>
          </w:tcPr>
          <w:p w:rsidR="00A257DF" w:rsidRDefault="002666B7">
            <w:pPr>
              <w:adjustRightInd w:val="0"/>
              <w:snapToGrid w:val="0"/>
              <w:jc w:val="center"/>
            </w:pPr>
            <w:r>
              <w:t>1:8</w:t>
            </w:r>
          </w:p>
        </w:tc>
        <w:tc>
          <w:tcPr>
            <w:tcW w:w="2034" w:type="dxa"/>
            <w:vAlign w:val="center"/>
          </w:tcPr>
          <w:p w:rsidR="00A257DF" w:rsidRDefault="002666B7">
            <w:pPr>
              <w:adjustRightInd w:val="0"/>
              <w:snapToGrid w:val="0"/>
              <w:jc w:val="center"/>
            </w:pPr>
            <w:r>
              <w:t>0.075</w:t>
            </w:r>
          </w:p>
        </w:tc>
      </w:tr>
      <w:tr w:rsidR="00A257DF">
        <w:trPr>
          <w:trHeight w:val="454"/>
          <w:jc w:val="center"/>
        </w:trPr>
        <w:tc>
          <w:tcPr>
            <w:tcW w:w="2189" w:type="dxa"/>
            <w:vAlign w:val="center"/>
          </w:tcPr>
          <w:p w:rsidR="00A257DF" w:rsidRDefault="002666B7">
            <w:pPr>
              <w:adjustRightInd w:val="0"/>
              <w:snapToGrid w:val="0"/>
              <w:jc w:val="center"/>
            </w:pPr>
            <w:r>
              <w:rPr>
                <w:rFonts w:hint="eastAsia"/>
              </w:rPr>
              <w:t>9</w:t>
            </w:r>
          </w:p>
        </w:tc>
        <w:tc>
          <w:tcPr>
            <w:tcW w:w="1701" w:type="dxa"/>
            <w:vAlign w:val="center"/>
          </w:tcPr>
          <w:p w:rsidR="00A257DF" w:rsidRDefault="002666B7">
            <w:pPr>
              <w:adjustRightInd w:val="0"/>
              <w:snapToGrid w:val="0"/>
              <w:jc w:val="center"/>
            </w:pPr>
            <w:r>
              <w:t>3</w:t>
            </w:r>
          </w:p>
        </w:tc>
        <w:tc>
          <w:tcPr>
            <w:tcW w:w="2410" w:type="dxa"/>
            <w:vAlign w:val="center"/>
          </w:tcPr>
          <w:p w:rsidR="00A257DF" w:rsidRDefault="002666B7">
            <w:pPr>
              <w:adjustRightInd w:val="0"/>
              <w:snapToGrid w:val="0"/>
              <w:jc w:val="center"/>
            </w:pPr>
            <w:r>
              <w:t>1:12</w:t>
            </w:r>
          </w:p>
        </w:tc>
        <w:tc>
          <w:tcPr>
            <w:tcW w:w="2034" w:type="dxa"/>
            <w:vAlign w:val="center"/>
          </w:tcPr>
          <w:p w:rsidR="00A257DF" w:rsidRDefault="002666B7">
            <w:pPr>
              <w:adjustRightInd w:val="0"/>
              <w:snapToGrid w:val="0"/>
              <w:jc w:val="center"/>
            </w:pPr>
            <w:r>
              <w:t>0.055</w:t>
            </w:r>
          </w:p>
        </w:tc>
      </w:tr>
      <w:tr w:rsidR="00A257DF">
        <w:trPr>
          <w:trHeight w:val="454"/>
          <w:jc w:val="center"/>
        </w:trPr>
        <w:tc>
          <w:tcPr>
            <w:tcW w:w="2189" w:type="dxa"/>
            <w:vAlign w:val="center"/>
          </w:tcPr>
          <w:p w:rsidR="00A257DF" w:rsidRDefault="002666B7">
            <w:pPr>
              <w:adjustRightInd w:val="0"/>
              <w:snapToGrid w:val="0"/>
              <w:jc w:val="center"/>
            </w:pPr>
            <w:r>
              <w:t>1</w:t>
            </w:r>
            <w:r>
              <w:rPr>
                <w:rFonts w:hint="eastAsia"/>
              </w:rPr>
              <w:t>0</w:t>
            </w:r>
            <w:r>
              <w:t>2</w:t>
            </w:r>
          </w:p>
        </w:tc>
        <w:tc>
          <w:tcPr>
            <w:tcW w:w="1701" w:type="dxa"/>
            <w:vAlign w:val="center"/>
          </w:tcPr>
          <w:p w:rsidR="00A257DF" w:rsidRDefault="002666B7">
            <w:pPr>
              <w:adjustRightInd w:val="0"/>
              <w:snapToGrid w:val="0"/>
              <w:jc w:val="center"/>
            </w:pPr>
            <w:r>
              <w:t>3</w:t>
            </w:r>
          </w:p>
        </w:tc>
        <w:tc>
          <w:tcPr>
            <w:tcW w:w="2410" w:type="dxa"/>
            <w:vAlign w:val="center"/>
          </w:tcPr>
          <w:p w:rsidR="00A257DF" w:rsidRDefault="002666B7">
            <w:pPr>
              <w:adjustRightInd w:val="0"/>
              <w:snapToGrid w:val="0"/>
              <w:jc w:val="center"/>
            </w:pPr>
            <w:r>
              <w:t>1:16</w:t>
            </w:r>
          </w:p>
        </w:tc>
        <w:tc>
          <w:tcPr>
            <w:tcW w:w="2034" w:type="dxa"/>
            <w:vAlign w:val="center"/>
          </w:tcPr>
          <w:p w:rsidR="00A257DF" w:rsidRDefault="002666B7">
            <w:pPr>
              <w:adjustRightInd w:val="0"/>
              <w:snapToGrid w:val="0"/>
              <w:jc w:val="center"/>
            </w:pPr>
            <w:r>
              <w:t>0.035</w:t>
            </w:r>
          </w:p>
        </w:tc>
      </w:tr>
      <w:tr w:rsidR="00A257DF">
        <w:trPr>
          <w:trHeight w:val="454"/>
          <w:jc w:val="center"/>
        </w:trPr>
        <w:tc>
          <w:tcPr>
            <w:tcW w:w="2189" w:type="dxa"/>
            <w:vAlign w:val="center"/>
          </w:tcPr>
          <w:p w:rsidR="00A257DF" w:rsidRDefault="002666B7">
            <w:pPr>
              <w:adjustRightInd w:val="0"/>
              <w:snapToGrid w:val="0"/>
              <w:jc w:val="center"/>
            </w:pPr>
            <w:r>
              <w:t>1</w:t>
            </w:r>
            <w:r>
              <w:rPr>
                <w:rFonts w:hint="eastAsia"/>
              </w:rPr>
              <w:t>1</w:t>
            </w:r>
          </w:p>
        </w:tc>
        <w:tc>
          <w:tcPr>
            <w:tcW w:w="1701" w:type="dxa"/>
            <w:vAlign w:val="center"/>
          </w:tcPr>
          <w:p w:rsidR="00A257DF" w:rsidRDefault="002666B7">
            <w:pPr>
              <w:adjustRightInd w:val="0"/>
              <w:snapToGrid w:val="0"/>
              <w:jc w:val="center"/>
            </w:pPr>
            <w:r>
              <w:t>4</w:t>
            </w:r>
          </w:p>
        </w:tc>
        <w:tc>
          <w:tcPr>
            <w:tcW w:w="2410" w:type="dxa"/>
            <w:vAlign w:val="center"/>
          </w:tcPr>
          <w:p w:rsidR="00A257DF" w:rsidRDefault="002666B7">
            <w:pPr>
              <w:adjustRightInd w:val="0"/>
              <w:snapToGrid w:val="0"/>
              <w:jc w:val="center"/>
            </w:pPr>
            <w:r>
              <w:t>1:4</w:t>
            </w:r>
          </w:p>
        </w:tc>
        <w:tc>
          <w:tcPr>
            <w:tcW w:w="2034" w:type="dxa"/>
            <w:vAlign w:val="center"/>
          </w:tcPr>
          <w:p w:rsidR="00A257DF" w:rsidRDefault="002666B7">
            <w:pPr>
              <w:adjustRightInd w:val="0"/>
              <w:snapToGrid w:val="0"/>
              <w:jc w:val="center"/>
            </w:pPr>
            <w:r>
              <w:t>0.075</w:t>
            </w:r>
          </w:p>
        </w:tc>
      </w:tr>
      <w:tr w:rsidR="00A257DF">
        <w:trPr>
          <w:trHeight w:val="454"/>
          <w:jc w:val="center"/>
        </w:trPr>
        <w:tc>
          <w:tcPr>
            <w:tcW w:w="2189" w:type="dxa"/>
            <w:vAlign w:val="center"/>
          </w:tcPr>
          <w:p w:rsidR="00A257DF" w:rsidRDefault="002666B7">
            <w:pPr>
              <w:adjustRightInd w:val="0"/>
              <w:snapToGrid w:val="0"/>
              <w:jc w:val="center"/>
            </w:pPr>
            <w:r>
              <w:t>1</w:t>
            </w:r>
            <w:r>
              <w:rPr>
                <w:rFonts w:hint="eastAsia"/>
              </w:rPr>
              <w:t>2</w:t>
            </w:r>
          </w:p>
        </w:tc>
        <w:tc>
          <w:tcPr>
            <w:tcW w:w="1701" w:type="dxa"/>
            <w:vAlign w:val="center"/>
          </w:tcPr>
          <w:p w:rsidR="00A257DF" w:rsidRDefault="002666B7">
            <w:pPr>
              <w:adjustRightInd w:val="0"/>
              <w:snapToGrid w:val="0"/>
              <w:jc w:val="center"/>
            </w:pPr>
            <w:r>
              <w:t>4</w:t>
            </w:r>
          </w:p>
        </w:tc>
        <w:tc>
          <w:tcPr>
            <w:tcW w:w="2410" w:type="dxa"/>
            <w:vAlign w:val="center"/>
          </w:tcPr>
          <w:p w:rsidR="00A257DF" w:rsidRDefault="002666B7">
            <w:pPr>
              <w:adjustRightInd w:val="0"/>
              <w:snapToGrid w:val="0"/>
              <w:jc w:val="center"/>
            </w:pPr>
            <w:r>
              <w:t>1:12</w:t>
            </w:r>
          </w:p>
        </w:tc>
        <w:tc>
          <w:tcPr>
            <w:tcW w:w="2034" w:type="dxa"/>
            <w:vAlign w:val="center"/>
          </w:tcPr>
          <w:p w:rsidR="00A257DF" w:rsidRDefault="002666B7">
            <w:pPr>
              <w:adjustRightInd w:val="0"/>
              <w:snapToGrid w:val="0"/>
              <w:jc w:val="center"/>
            </w:pPr>
            <w:r>
              <w:t>0.035</w:t>
            </w:r>
          </w:p>
        </w:tc>
      </w:tr>
      <w:tr w:rsidR="00A257DF">
        <w:trPr>
          <w:trHeight w:val="454"/>
          <w:jc w:val="center"/>
        </w:trPr>
        <w:tc>
          <w:tcPr>
            <w:tcW w:w="2189" w:type="dxa"/>
            <w:tcBorders>
              <w:bottom w:val="single" w:sz="12" w:space="0" w:color="auto"/>
            </w:tcBorders>
            <w:vAlign w:val="center"/>
          </w:tcPr>
          <w:p w:rsidR="00A257DF" w:rsidRDefault="002666B7">
            <w:pPr>
              <w:adjustRightInd w:val="0"/>
              <w:snapToGrid w:val="0"/>
              <w:jc w:val="center"/>
            </w:pPr>
            <w:r>
              <w:t>1</w:t>
            </w:r>
            <w:r>
              <w:rPr>
                <w:rFonts w:hint="eastAsia"/>
              </w:rPr>
              <w:t>3</w:t>
            </w:r>
          </w:p>
        </w:tc>
        <w:tc>
          <w:tcPr>
            <w:tcW w:w="1701" w:type="dxa"/>
            <w:tcBorders>
              <w:bottom w:val="single" w:sz="12" w:space="0" w:color="auto"/>
            </w:tcBorders>
            <w:vAlign w:val="center"/>
          </w:tcPr>
          <w:p w:rsidR="00A257DF" w:rsidRDefault="002666B7">
            <w:pPr>
              <w:adjustRightInd w:val="0"/>
              <w:snapToGrid w:val="0"/>
              <w:jc w:val="center"/>
            </w:pPr>
            <w:r>
              <w:t>4</w:t>
            </w:r>
          </w:p>
        </w:tc>
        <w:tc>
          <w:tcPr>
            <w:tcW w:w="2410" w:type="dxa"/>
            <w:tcBorders>
              <w:bottom w:val="single" w:sz="12" w:space="0" w:color="auto"/>
            </w:tcBorders>
            <w:vAlign w:val="center"/>
          </w:tcPr>
          <w:p w:rsidR="00A257DF" w:rsidRDefault="002666B7">
            <w:pPr>
              <w:adjustRightInd w:val="0"/>
              <w:snapToGrid w:val="0"/>
              <w:jc w:val="center"/>
            </w:pPr>
            <w:r>
              <w:t>1:16</w:t>
            </w:r>
          </w:p>
        </w:tc>
        <w:tc>
          <w:tcPr>
            <w:tcW w:w="2034" w:type="dxa"/>
            <w:tcBorders>
              <w:bottom w:val="single" w:sz="12" w:space="0" w:color="auto"/>
            </w:tcBorders>
            <w:vAlign w:val="center"/>
          </w:tcPr>
          <w:p w:rsidR="00A257DF" w:rsidRDefault="002666B7">
            <w:pPr>
              <w:adjustRightInd w:val="0"/>
              <w:snapToGrid w:val="0"/>
              <w:jc w:val="center"/>
            </w:pPr>
            <w:r>
              <w:t>0.015</w:t>
            </w:r>
          </w:p>
        </w:tc>
      </w:tr>
    </w:tbl>
    <w:p w:rsidR="00A257DF" w:rsidRDefault="00A257DF">
      <w:pPr>
        <w:spacing w:beforeLines="50" w:before="159" w:line="360" w:lineRule="auto"/>
        <w:ind w:firstLineChars="200" w:firstLine="480"/>
        <w:rPr>
          <w:color w:val="FF0000"/>
          <w:sz w:val="24"/>
        </w:rPr>
      </w:pPr>
    </w:p>
    <w:p w:rsidR="00A257DF" w:rsidRDefault="002666B7">
      <w:pPr>
        <w:spacing w:beforeLines="50" w:before="159" w:line="360" w:lineRule="auto"/>
        <w:ind w:firstLineChars="200" w:firstLine="480"/>
        <w:rPr>
          <w:color w:val="000000" w:themeColor="text1"/>
          <w:sz w:val="24"/>
        </w:rPr>
      </w:pPr>
      <w:r>
        <w:rPr>
          <w:rFonts w:hint="eastAsia"/>
          <w:color w:val="FF0000"/>
          <w:sz w:val="24"/>
        </w:rPr>
        <w:lastRenderedPageBreak/>
        <w:t>（</w:t>
      </w:r>
      <w:r>
        <w:rPr>
          <w:rFonts w:hint="eastAsia"/>
          <w:color w:val="FF0000"/>
          <w:sz w:val="24"/>
        </w:rPr>
        <w:t>5</w:t>
      </w:r>
      <w:r>
        <w:rPr>
          <w:rFonts w:hint="eastAsia"/>
          <w:color w:val="FF0000"/>
          <w:sz w:val="24"/>
        </w:rPr>
        <w:t>）</w:t>
      </w:r>
      <w:r>
        <w:rPr>
          <w:rFonts w:hint="eastAsia"/>
          <w:b/>
          <w:bCs/>
          <w:color w:val="FF0000"/>
          <w:sz w:val="24"/>
        </w:rPr>
        <w:t>公式</w:t>
      </w:r>
    </w:p>
    <w:p w:rsidR="00A257DF" w:rsidRDefault="002666B7">
      <w:pPr>
        <w:spacing w:line="360" w:lineRule="auto"/>
        <w:ind w:firstLineChars="200" w:firstLine="480"/>
        <w:rPr>
          <w:kern w:val="0"/>
          <w:sz w:val="24"/>
        </w:rPr>
      </w:pPr>
      <w:r>
        <w:rPr>
          <w:sz w:val="24"/>
        </w:rPr>
        <w:t>①</w:t>
      </w:r>
      <w:r>
        <w:rPr>
          <w:kern w:val="0"/>
          <w:sz w:val="24"/>
        </w:rPr>
        <w:t>公式应另起一行</w:t>
      </w:r>
      <w:r>
        <w:rPr>
          <w:rFonts w:hint="eastAsia"/>
          <w:kern w:val="0"/>
          <w:sz w:val="24"/>
        </w:rPr>
        <w:t>，</w:t>
      </w:r>
      <w:r>
        <w:rPr>
          <w:rFonts w:hint="eastAsia"/>
          <w:color w:val="FF0000"/>
          <w:kern w:val="0"/>
          <w:sz w:val="24"/>
        </w:rPr>
        <w:t>居中编排</w:t>
      </w:r>
      <w:r>
        <w:rPr>
          <w:rFonts w:hint="eastAsia"/>
          <w:kern w:val="0"/>
          <w:sz w:val="24"/>
        </w:rPr>
        <w:t>。</w:t>
      </w:r>
      <w:r>
        <w:rPr>
          <w:kern w:val="0"/>
          <w:sz w:val="24"/>
        </w:rPr>
        <w:t>较长的公式尽可能在等号后换行，</w:t>
      </w:r>
      <w:proofErr w:type="gramStart"/>
      <w:r>
        <w:rPr>
          <w:rFonts w:hint="eastAsia"/>
          <w:kern w:val="0"/>
          <w:sz w:val="24"/>
        </w:rPr>
        <w:t>如难实现</w:t>
      </w:r>
      <w:proofErr w:type="gramEnd"/>
      <w:r>
        <w:rPr>
          <w:rFonts w:hint="eastAsia"/>
          <w:kern w:val="0"/>
          <w:sz w:val="24"/>
        </w:rPr>
        <w:t>，可在</w:t>
      </w:r>
      <w:r>
        <w:rPr>
          <w:rFonts w:ascii="宋体" w:hAnsi="宋体" w:cs="宋体" w:hint="eastAsia"/>
          <w:kern w:val="0"/>
          <w:sz w:val="24"/>
        </w:rPr>
        <w:t>“</w:t>
      </w:r>
      <w:r>
        <w:rPr>
          <w:kern w:val="0"/>
          <w:sz w:val="24"/>
        </w:rPr>
        <w:t>+</w:t>
      </w:r>
      <w:r>
        <w:rPr>
          <w:rFonts w:ascii="宋体" w:hAnsi="宋体" w:cs="宋体" w:hint="eastAsia"/>
          <w:kern w:val="0"/>
          <w:sz w:val="24"/>
        </w:rPr>
        <w:t>”、“-”、“</w:t>
      </w:r>
      <w:r>
        <w:rPr>
          <w:kern w:val="0"/>
          <w:sz w:val="24"/>
        </w:rPr>
        <w:t>×</w:t>
      </w:r>
      <w:r>
        <w:rPr>
          <w:rFonts w:ascii="宋体" w:hAnsi="宋体" w:cs="宋体" w:hint="eastAsia"/>
          <w:kern w:val="0"/>
          <w:sz w:val="24"/>
        </w:rPr>
        <w:t>”</w:t>
      </w:r>
      <w:r>
        <w:rPr>
          <w:rFonts w:hint="eastAsia"/>
          <w:kern w:val="0"/>
          <w:sz w:val="24"/>
        </w:rPr>
        <w:t>、“</w:t>
      </w:r>
      <w:r>
        <w:rPr>
          <w:rFonts w:hint="eastAsia"/>
          <w:kern w:val="0"/>
          <w:sz w:val="24"/>
        </w:rPr>
        <w:t>/</w:t>
      </w:r>
      <w:r>
        <w:rPr>
          <w:rFonts w:hint="eastAsia"/>
          <w:kern w:val="0"/>
          <w:sz w:val="24"/>
        </w:rPr>
        <w:t>”</w:t>
      </w:r>
      <w:r>
        <w:rPr>
          <w:kern w:val="0"/>
          <w:sz w:val="24"/>
        </w:rPr>
        <w:t>等符号后换行</w:t>
      </w:r>
      <w:r>
        <w:rPr>
          <w:rFonts w:hint="eastAsia"/>
          <w:kern w:val="0"/>
          <w:sz w:val="24"/>
        </w:rPr>
        <w:t>，而在下一行开头不应重复这一符号。</w:t>
      </w:r>
    </w:p>
    <w:p w:rsidR="00A257DF" w:rsidRDefault="002666B7">
      <w:pPr>
        <w:spacing w:line="360" w:lineRule="auto"/>
        <w:ind w:firstLineChars="200" w:firstLine="480"/>
        <w:rPr>
          <w:kern w:val="0"/>
          <w:sz w:val="24"/>
        </w:rPr>
      </w:pPr>
      <w:r>
        <w:rPr>
          <w:rFonts w:eastAsia="微软雅黑"/>
          <w:kern w:val="0"/>
          <w:sz w:val="24"/>
        </w:rPr>
        <w:t>②</w:t>
      </w:r>
      <w:r>
        <w:rPr>
          <w:rFonts w:hAnsi="宋体"/>
          <w:sz w:val="24"/>
        </w:rPr>
        <w:t>公式中用斜线表示“除”的关系时</w:t>
      </w:r>
      <w:r>
        <w:rPr>
          <w:rFonts w:hAnsi="宋体" w:hint="eastAsia"/>
          <w:sz w:val="24"/>
        </w:rPr>
        <w:t>如出现</w:t>
      </w:r>
      <w:r>
        <w:rPr>
          <w:rFonts w:hAnsi="宋体"/>
          <w:sz w:val="24"/>
        </w:rPr>
        <w:t>含糊不清应采用</w:t>
      </w:r>
      <w:r>
        <w:rPr>
          <w:rFonts w:hAnsi="宋体" w:hint="eastAsia"/>
          <w:sz w:val="24"/>
          <w:highlight w:val="yellow"/>
        </w:rPr>
        <w:t>英文半角圆</w:t>
      </w:r>
      <w:r>
        <w:rPr>
          <w:rFonts w:hAnsi="宋体"/>
          <w:sz w:val="24"/>
          <w:highlight w:val="yellow"/>
        </w:rPr>
        <w:t>括号</w:t>
      </w:r>
      <w:r>
        <w:rPr>
          <w:rFonts w:hAnsi="宋体"/>
          <w:sz w:val="24"/>
        </w:rPr>
        <w:t>，如</w:t>
      </w:r>
      <w:r>
        <w:rPr>
          <w:rFonts w:hAnsi="宋体"/>
          <w:position w:val="-10"/>
          <w:sz w:val="24"/>
        </w:rPr>
        <w:object w:dxaOrig="11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15.75pt" o:ole="" filled="t" fillcolor="#6d6d6d">
            <v:imagedata r:id="rId24" o:title=""/>
          </v:shape>
          <o:OLEObject Type="Embed" ProgID="Equation.3" ShapeID="_x0000_i1025" DrawAspect="Content" ObjectID="_1759839360" r:id="rId25"/>
        </w:object>
      </w:r>
      <w:r>
        <w:rPr>
          <w:rFonts w:hAnsi="宋体" w:hint="eastAsia"/>
          <w:position w:val="-10"/>
          <w:sz w:val="24"/>
        </w:rPr>
        <w:t>。</w:t>
      </w:r>
    </w:p>
    <w:p w:rsidR="00A257DF" w:rsidRDefault="002666B7">
      <w:pPr>
        <w:spacing w:line="360" w:lineRule="auto"/>
        <w:ind w:firstLineChars="200" w:firstLine="480"/>
        <w:rPr>
          <w:rFonts w:hAnsi="宋体"/>
          <w:sz w:val="24"/>
        </w:rPr>
      </w:pPr>
      <w:r>
        <w:rPr>
          <w:kern w:val="0"/>
          <w:sz w:val="24"/>
        </w:rPr>
        <w:t>③</w:t>
      </w:r>
      <w:r>
        <w:rPr>
          <w:kern w:val="0"/>
          <w:sz w:val="24"/>
        </w:rPr>
        <w:t>公式中分数线的横线，长短要分清</w:t>
      </w:r>
      <w:r>
        <w:rPr>
          <w:rFonts w:hint="eastAsia"/>
          <w:kern w:val="0"/>
          <w:sz w:val="24"/>
        </w:rPr>
        <w:t>（主、副分数线严格区分）</w:t>
      </w:r>
      <w:r>
        <w:rPr>
          <w:kern w:val="0"/>
          <w:sz w:val="24"/>
        </w:rPr>
        <w:t>，</w:t>
      </w:r>
      <w:r>
        <w:rPr>
          <w:rFonts w:hint="eastAsia"/>
          <w:kern w:val="0"/>
          <w:sz w:val="24"/>
        </w:rPr>
        <w:t>长分数线</w:t>
      </w:r>
      <w:r>
        <w:rPr>
          <w:kern w:val="0"/>
          <w:sz w:val="24"/>
        </w:rPr>
        <w:t>应与等号取平。</w:t>
      </w:r>
      <w:r>
        <w:rPr>
          <w:rFonts w:hAnsi="宋体"/>
          <w:sz w:val="24"/>
        </w:rPr>
        <w:t>如</w:t>
      </w:r>
      <w:r>
        <w:rPr>
          <w:rFonts w:hAnsi="宋体"/>
          <w:color w:val="0000FF"/>
          <w:sz w:val="24"/>
        </w:rPr>
        <w:t>：</w:t>
      </w:r>
    </w:p>
    <w:p w:rsidR="00A257DF" w:rsidRDefault="002666B7">
      <w:pPr>
        <w:spacing w:line="360" w:lineRule="auto"/>
        <w:jc w:val="center"/>
        <w:rPr>
          <w:sz w:val="24"/>
        </w:rPr>
      </w:pPr>
      <w:r>
        <w:rPr>
          <w:rFonts w:hAnsi="宋体"/>
          <w:position w:val="-60"/>
          <w:sz w:val="24"/>
        </w:rPr>
        <w:object w:dxaOrig="1579" w:dyaOrig="1040">
          <v:shape id="_x0000_i1026" type="#_x0000_t75" style="width:78.75pt;height:51.75pt" o:ole="">
            <v:imagedata r:id="rId26" o:title=""/>
          </v:shape>
          <o:OLEObject Type="Embed" ProgID="Equation.3" ShapeID="_x0000_i1026" DrawAspect="Content" ObjectID="_1759839361" r:id="rId27"/>
        </w:object>
      </w:r>
    </w:p>
    <w:p w:rsidR="00A257DF" w:rsidRDefault="002666B7">
      <w:pPr>
        <w:spacing w:line="360" w:lineRule="auto"/>
        <w:ind w:firstLineChars="200" w:firstLine="480"/>
        <w:rPr>
          <w:sz w:val="24"/>
        </w:rPr>
      </w:pPr>
      <w:r>
        <w:rPr>
          <w:sz w:val="24"/>
        </w:rPr>
        <w:t>不能用文字形式表示等式，如：</w:t>
      </w:r>
      <w:r>
        <w:rPr>
          <w:rFonts w:hAnsi="宋体"/>
          <w:position w:val="-22"/>
          <w:sz w:val="24"/>
        </w:rPr>
        <w:object w:dxaOrig="2273" w:dyaOrig="600">
          <v:shape id="_x0000_i1027" type="#_x0000_t75" style="width:114pt;height:30pt" o:ole="">
            <v:imagedata r:id="rId28" o:title=""/>
          </v:shape>
          <o:OLEObject Type="Embed" ProgID="Equation.3" ShapeID="_x0000_i1027" DrawAspect="Content" ObjectID="_1759839362" r:id="rId29"/>
        </w:object>
      </w:r>
    </w:p>
    <w:p w:rsidR="00A257DF" w:rsidRDefault="002666B7">
      <w:pPr>
        <w:spacing w:line="360" w:lineRule="auto"/>
        <w:ind w:firstLineChars="200" w:firstLine="480"/>
        <w:rPr>
          <w:sz w:val="24"/>
        </w:rPr>
      </w:pPr>
      <w:r>
        <w:rPr>
          <w:sz w:val="24"/>
        </w:rPr>
        <w:t>④</w:t>
      </w:r>
      <w:r>
        <w:rPr>
          <w:sz w:val="24"/>
        </w:rPr>
        <w:t>文中公式的编号采用阿拉伯数字按章编排，用</w:t>
      </w:r>
      <w:r>
        <w:rPr>
          <w:rFonts w:hint="eastAsia"/>
          <w:sz w:val="24"/>
          <w:highlight w:val="yellow"/>
        </w:rPr>
        <w:t>中文全角</w:t>
      </w:r>
      <w:r>
        <w:rPr>
          <w:sz w:val="24"/>
          <w:highlight w:val="yellow"/>
        </w:rPr>
        <w:t>圆括号</w:t>
      </w:r>
      <w:r>
        <w:rPr>
          <w:sz w:val="24"/>
        </w:rPr>
        <w:t>括起写在</w:t>
      </w:r>
      <w:r>
        <w:rPr>
          <w:rFonts w:hint="eastAsia"/>
          <w:sz w:val="24"/>
        </w:rPr>
        <w:t>该式所在行（当公式有续行时，应标注在最后一行）的</w:t>
      </w:r>
      <w:r>
        <w:rPr>
          <w:sz w:val="24"/>
        </w:rPr>
        <w:t>右边行末，其间不加虚线。如第</w:t>
      </w:r>
      <w:r>
        <w:rPr>
          <w:rFonts w:hint="eastAsia"/>
          <w:sz w:val="24"/>
        </w:rPr>
        <w:t>1</w:t>
      </w:r>
      <w:r>
        <w:rPr>
          <w:sz w:val="24"/>
        </w:rPr>
        <w:t>章第</w:t>
      </w:r>
      <w:r>
        <w:rPr>
          <w:sz w:val="24"/>
        </w:rPr>
        <w:t>1</w:t>
      </w:r>
      <w:r>
        <w:rPr>
          <w:sz w:val="24"/>
        </w:rPr>
        <w:t>个公式序号为</w:t>
      </w:r>
      <w:r>
        <w:rPr>
          <w:rFonts w:ascii="宋体" w:hAnsi="宋体" w:cs="宋体" w:hint="eastAsia"/>
          <w:sz w:val="24"/>
        </w:rPr>
        <w:t>“</w:t>
      </w:r>
      <w:r>
        <w:rPr>
          <w:rFonts w:hint="eastAsia"/>
          <w:sz w:val="24"/>
        </w:rPr>
        <w:t>（</w:t>
      </w:r>
      <w:r>
        <w:rPr>
          <w:sz w:val="24"/>
        </w:rPr>
        <w:t>1-1</w:t>
      </w:r>
      <w:r>
        <w:rPr>
          <w:rFonts w:hint="eastAsia"/>
          <w:sz w:val="24"/>
        </w:rPr>
        <w:t>）</w:t>
      </w:r>
      <w:r>
        <w:rPr>
          <w:rFonts w:ascii="宋体" w:hAnsi="宋体" w:cs="宋体" w:hint="eastAsia"/>
          <w:sz w:val="24"/>
        </w:rPr>
        <w:t>”</w:t>
      </w:r>
      <w:r>
        <w:rPr>
          <w:rFonts w:hint="eastAsia"/>
          <w:sz w:val="24"/>
        </w:rPr>
        <w:t>。某个公式需分列的用</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等小写字母区分排序，如（</w:t>
      </w:r>
      <w:r>
        <w:rPr>
          <w:rFonts w:hint="eastAsia"/>
          <w:sz w:val="24"/>
        </w:rPr>
        <w:t>1-1-a</w:t>
      </w:r>
      <w:r>
        <w:rPr>
          <w:rFonts w:hint="eastAsia"/>
          <w:sz w:val="24"/>
        </w:rPr>
        <w:t>）、（</w:t>
      </w:r>
      <w:r>
        <w:rPr>
          <w:rFonts w:hint="eastAsia"/>
          <w:sz w:val="24"/>
        </w:rPr>
        <w:t>1-1-b</w:t>
      </w:r>
      <w:r>
        <w:rPr>
          <w:rFonts w:hint="eastAsia"/>
          <w:sz w:val="24"/>
        </w:rPr>
        <w:t>）</w:t>
      </w:r>
      <w:r>
        <w:rPr>
          <w:sz w:val="24"/>
        </w:rPr>
        <w:t>。文中引用公式时，一般用</w:t>
      </w:r>
      <w:r>
        <w:rPr>
          <w:rFonts w:ascii="宋体" w:hAnsi="宋体" w:cs="宋体" w:hint="eastAsia"/>
          <w:sz w:val="24"/>
        </w:rPr>
        <w:t>“见</w:t>
      </w:r>
      <w:r>
        <w:rPr>
          <w:sz w:val="24"/>
        </w:rPr>
        <w:t>式</w:t>
      </w:r>
      <w:r>
        <w:rPr>
          <w:rFonts w:hint="eastAsia"/>
          <w:sz w:val="24"/>
        </w:rPr>
        <w:t>（</w:t>
      </w:r>
      <w:r>
        <w:rPr>
          <w:sz w:val="24"/>
        </w:rPr>
        <w:t>1-1</w:t>
      </w:r>
      <w:r>
        <w:rPr>
          <w:rFonts w:hint="eastAsia"/>
          <w:sz w:val="24"/>
        </w:rPr>
        <w:t>）</w:t>
      </w:r>
      <w:r>
        <w:rPr>
          <w:rFonts w:ascii="宋体" w:hAnsi="宋体" w:cs="宋体" w:hint="eastAsia"/>
          <w:sz w:val="24"/>
        </w:rPr>
        <w:t>”或“</w:t>
      </w:r>
      <w:r>
        <w:rPr>
          <w:sz w:val="24"/>
        </w:rPr>
        <w:t>见式</w:t>
      </w:r>
      <w:r>
        <w:rPr>
          <w:rFonts w:hint="eastAsia"/>
          <w:sz w:val="24"/>
        </w:rPr>
        <w:t>（</w:t>
      </w:r>
      <w:r>
        <w:rPr>
          <w:sz w:val="24"/>
        </w:rPr>
        <w:t>1-1</w:t>
      </w:r>
      <w:r>
        <w:rPr>
          <w:rFonts w:hint="eastAsia"/>
          <w:sz w:val="24"/>
        </w:rPr>
        <w:t>-a</w:t>
      </w:r>
      <w:r>
        <w:rPr>
          <w:rFonts w:hint="eastAsia"/>
          <w:sz w:val="24"/>
        </w:rPr>
        <w:t>）</w:t>
      </w:r>
      <w:r>
        <w:rPr>
          <w:rFonts w:ascii="宋体" w:hAnsi="宋体" w:cs="宋体" w:hint="eastAsia"/>
          <w:sz w:val="24"/>
        </w:rPr>
        <w:t>”或“</w:t>
      </w:r>
      <w:r>
        <w:rPr>
          <w:sz w:val="24"/>
        </w:rPr>
        <w:t>由公式</w:t>
      </w:r>
      <w:r>
        <w:rPr>
          <w:rFonts w:hint="eastAsia"/>
          <w:sz w:val="24"/>
        </w:rPr>
        <w:t>（</w:t>
      </w:r>
      <w:r>
        <w:rPr>
          <w:sz w:val="24"/>
        </w:rPr>
        <w:t>1-1</w:t>
      </w:r>
      <w:r>
        <w:rPr>
          <w:rFonts w:hint="eastAsia"/>
          <w:sz w:val="24"/>
        </w:rPr>
        <w:t>）</w:t>
      </w:r>
      <w:r>
        <w:rPr>
          <w:rFonts w:ascii="宋体" w:hAnsi="宋体" w:cs="宋体" w:hint="eastAsia"/>
          <w:sz w:val="24"/>
        </w:rPr>
        <w:t>”或“</w:t>
      </w:r>
      <w:r>
        <w:rPr>
          <w:sz w:val="24"/>
        </w:rPr>
        <w:t>由公式</w:t>
      </w:r>
      <w:r>
        <w:rPr>
          <w:rFonts w:hint="eastAsia"/>
          <w:sz w:val="24"/>
        </w:rPr>
        <w:t>（</w:t>
      </w:r>
      <w:r>
        <w:rPr>
          <w:sz w:val="24"/>
        </w:rPr>
        <w:t>1-1</w:t>
      </w:r>
      <w:r>
        <w:rPr>
          <w:rFonts w:hint="eastAsia"/>
          <w:sz w:val="24"/>
        </w:rPr>
        <w:t>-a</w:t>
      </w:r>
      <w:r>
        <w:rPr>
          <w:rFonts w:hint="eastAsia"/>
          <w:sz w:val="24"/>
        </w:rPr>
        <w:t>）</w:t>
      </w:r>
      <w:r>
        <w:rPr>
          <w:rFonts w:ascii="宋体" w:hAnsi="宋体" w:cs="宋体" w:hint="eastAsia"/>
          <w:sz w:val="24"/>
        </w:rPr>
        <w:t>”</w:t>
      </w:r>
      <w:r>
        <w:rPr>
          <w:rFonts w:hint="eastAsia"/>
          <w:sz w:val="24"/>
        </w:rPr>
        <w:t>。</w:t>
      </w:r>
    </w:p>
    <w:p w:rsidR="00A257DF" w:rsidRDefault="002666B7">
      <w:pPr>
        <w:spacing w:line="360" w:lineRule="auto"/>
        <w:ind w:firstLineChars="200" w:firstLine="480"/>
        <w:rPr>
          <w:color w:val="FF0000"/>
          <w:sz w:val="24"/>
        </w:rPr>
      </w:pPr>
      <w:r>
        <w:rPr>
          <w:rFonts w:eastAsia="微软雅黑"/>
          <w:color w:val="FF0000"/>
          <w:sz w:val="24"/>
        </w:rPr>
        <w:t>⑤</w:t>
      </w:r>
      <w:r>
        <w:rPr>
          <w:rFonts w:hint="eastAsia"/>
          <w:color w:val="FF0000"/>
          <w:sz w:val="24"/>
        </w:rPr>
        <w:t>公式中的文字为小四号（</w:t>
      </w:r>
      <w:r>
        <w:rPr>
          <w:rFonts w:hint="eastAsia"/>
          <w:color w:val="FF0000"/>
          <w:sz w:val="24"/>
        </w:rPr>
        <w:t>12</w:t>
      </w:r>
      <w:r>
        <w:rPr>
          <w:rFonts w:hint="eastAsia"/>
          <w:color w:val="FF0000"/>
          <w:sz w:val="24"/>
        </w:rPr>
        <w:t>磅），上下标采用公式编辑器默认字号大小，其中中文为宋体，符号、英文、数字和字母为</w:t>
      </w:r>
      <w:r>
        <w:rPr>
          <w:rFonts w:hint="eastAsia"/>
          <w:color w:val="FF0000"/>
          <w:sz w:val="24"/>
        </w:rPr>
        <w:t>Times New Roman</w:t>
      </w:r>
      <w:r>
        <w:rPr>
          <w:rFonts w:hint="eastAsia"/>
          <w:color w:val="FF0000"/>
          <w:sz w:val="24"/>
        </w:rPr>
        <w:t>，不加粗。</w:t>
      </w:r>
    </w:p>
    <w:p w:rsidR="00A257DF" w:rsidRDefault="002666B7">
      <w:pPr>
        <w:spacing w:line="360" w:lineRule="auto"/>
        <w:ind w:firstLineChars="200" w:firstLine="480"/>
        <w:rPr>
          <w:bCs/>
          <w:sz w:val="24"/>
        </w:rPr>
      </w:pPr>
      <w:r>
        <w:rPr>
          <w:rFonts w:eastAsia="微软雅黑"/>
          <w:sz w:val="24"/>
        </w:rPr>
        <w:t>⑥</w:t>
      </w:r>
      <w:r>
        <w:rPr>
          <w:rFonts w:hAnsi="宋体"/>
          <w:sz w:val="24"/>
        </w:rPr>
        <w:t>公式中第一次出现的</w:t>
      </w:r>
      <w:r>
        <w:rPr>
          <w:rFonts w:hAnsi="宋体" w:hint="eastAsia"/>
          <w:sz w:val="24"/>
        </w:rPr>
        <w:t>符号</w:t>
      </w:r>
      <w:r>
        <w:rPr>
          <w:rFonts w:hAnsi="宋体"/>
          <w:sz w:val="24"/>
        </w:rPr>
        <w:t>应给</w:t>
      </w:r>
      <w:r>
        <w:rPr>
          <w:rFonts w:hAnsi="宋体" w:hint="eastAsia"/>
          <w:sz w:val="24"/>
        </w:rPr>
        <w:t>出说明，</w:t>
      </w:r>
      <w:r>
        <w:rPr>
          <w:rFonts w:hint="eastAsia"/>
          <w:bCs/>
          <w:sz w:val="24"/>
        </w:rPr>
        <w:t>公式的说明有两种方法：全文中必须采取同一种方式。</w:t>
      </w:r>
    </w:p>
    <w:p w:rsidR="00A257DF" w:rsidRDefault="002666B7">
      <w:pPr>
        <w:spacing w:line="360" w:lineRule="auto"/>
        <w:ind w:firstLineChars="200" w:firstLine="480"/>
        <w:rPr>
          <w:color w:val="000000" w:themeColor="text1"/>
          <w:sz w:val="24"/>
        </w:rPr>
      </w:pPr>
      <w:r>
        <w:rPr>
          <w:rFonts w:hint="eastAsia"/>
          <w:color w:val="000000" w:themeColor="text1"/>
          <w:sz w:val="24"/>
        </w:rPr>
        <w:t>a</w:t>
      </w:r>
      <w:r>
        <w:rPr>
          <w:rFonts w:hint="eastAsia"/>
          <w:color w:val="000000" w:themeColor="text1"/>
          <w:sz w:val="24"/>
        </w:rPr>
        <w:t>按照段落方式书写：</w:t>
      </w:r>
    </w:p>
    <w:p w:rsidR="00A257DF" w:rsidRDefault="002666B7">
      <w:pPr>
        <w:spacing w:line="360" w:lineRule="auto"/>
        <w:rPr>
          <w:color w:val="000000" w:themeColor="text1"/>
          <w:sz w:val="24"/>
        </w:rPr>
      </w:pPr>
      <w:r>
        <w:rPr>
          <w:rFonts w:hint="eastAsia"/>
          <w:color w:val="000000" w:themeColor="text1"/>
          <w:sz w:val="24"/>
        </w:rPr>
        <w:t>式中，</w:t>
      </w:r>
      <w:r>
        <w:rPr>
          <w:i/>
          <w:color w:val="000000" w:themeColor="text1"/>
          <w:sz w:val="24"/>
        </w:rPr>
        <w:t>P</w:t>
      </w:r>
      <w:r>
        <w:rPr>
          <w:rFonts w:hint="eastAsia"/>
          <w:color w:val="000000" w:themeColor="text1"/>
          <w:sz w:val="24"/>
        </w:rPr>
        <w:t>为压力，</w:t>
      </w:r>
      <w:r>
        <w:rPr>
          <w:color w:val="000000" w:themeColor="text1"/>
          <w:sz w:val="24"/>
        </w:rPr>
        <w:t>M</w:t>
      </w:r>
      <w:r>
        <w:rPr>
          <w:rFonts w:hint="eastAsia"/>
          <w:color w:val="000000" w:themeColor="text1"/>
          <w:sz w:val="24"/>
        </w:rPr>
        <w:t>P</w:t>
      </w:r>
      <w:r>
        <w:rPr>
          <w:color w:val="000000" w:themeColor="text1"/>
          <w:sz w:val="24"/>
        </w:rPr>
        <w:t>a</w:t>
      </w:r>
      <w:r>
        <w:rPr>
          <w:rFonts w:hint="eastAsia"/>
          <w:color w:val="000000" w:themeColor="text1"/>
          <w:sz w:val="24"/>
        </w:rPr>
        <w:t>；</w:t>
      </w:r>
      <w:r>
        <w:rPr>
          <w:rFonts w:hint="eastAsia"/>
          <w:i/>
          <w:color w:val="000000" w:themeColor="text1"/>
          <w:sz w:val="24"/>
        </w:rPr>
        <w:t>T</w:t>
      </w:r>
      <w:r>
        <w:rPr>
          <w:rFonts w:hint="eastAsia"/>
          <w:color w:val="000000" w:themeColor="text1"/>
          <w:sz w:val="24"/>
        </w:rPr>
        <w:t>为时间，</w:t>
      </w:r>
      <w:r>
        <w:rPr>
          <w:rFonts w:hint="eastAsia"/>
          <w:color w:val="000000" w:themeColor="text1"/>
          <w:sz w:val="24"/>
        </w:rPr>
        <w:t>s</w:t>
      </w:r>
      <w:r>
        <w:rPr>
          <w:rFonts w:hint="eastAsia"/>
          <w:color w:val="000000" w:themeColor="text1"/>
          <w:sz w:val="24"/>
        </w:rPr>
        <w:t>；……。</w:t>
      </w:r>
    </w:p>
    <w:p w:rsidR="00A257DF" w:rsidRDefault="002666B7">
      <w:pPr>
        <w:spacing w:line="360" w:lineRule="auto"/>
        <w:ind w:firstLineChars="200" w:firstLine="480"/>
        <w:rPr>
          <w:sz w:val="24"/>
        </w:rPr>
      </w:pPr>
      <w:r>
        <w:rPr>
          <w:rFonts w:hint="eastAsia"/>
          <w:sz w:val="24"/>
        </w:rPr>
        <w:t>b</w:t>
      </w:r>
      <w:r>
        <w:rPr>
          <w:rFonts w:hint="eastAsia"/>
          <w:sz w:val="24"/>
        </w:rPr>
        <w:t>分行书写：</w:t>
      </w:r>
    </w:p>
    <w:p w:rsidR="00A257DF" w:rsidRDefault="002666B7">
      <w:pPr>
        <w:spacing w:line="360" w:lineRule="auto"/>
        <w:rPr>
          <w:sz w:val="24"/>
        </w:rPr>
      </w:pPr>
      <w:r>
        <w:rPr>
          <w:sz w:val="24"/>
        </w:rPr>
        <w:t>式中</w:t>
      </w:r>
      <w:r>
        <w:rPr>
          <w:sz w:val="24"/>
        </w:rPr>
        <w:t xml:space="preserve">  </w:t>
      </w:r>
      <w:r>
        <w:rPr>
          <w:i/>
          <w:sz w:val="24"/>
        </w:rPr>
        <w:t>P</w:t>
      </w:r>
      <w:r>
        <w:rPr>
          <w:sz w:val="24"/>
        </w:rPr>
        <w:t>——</w:t>
      </w:r>
      <w:r>
        <w:rPr>
          <w:sz w:val="24"/>
        </w:rPr>
        <w:t>压力，</w:t>
      </w:r>
      <w:r>
        <w:rPr>
          <w:sz w:val="24"/>
        </w:rPr>
        <w:t>MPa</w:t>
      </w:r>
      <w:r>
        <w:rPr>
          <w:sz w:val="24"/>
        </w:rPr>
        <w:t>；</w:t>
      </w:r>
    </w:p>
    <w:p w:rsidR="00A257DF" w:rsidRDefault="002666B7">
      <w:pPr>
        <w:spacing w:line="360" w:lineRule="auto"/>
        <w:ind w:firstLineChars="300" w:firstLine="720"/>
        <w:rPr>
          <w:sz w:val="24"/>
        </w:rPr>
      </w:pPr>
      <w:r>
        <w:rPr>
          <w:i/>
          <w:sz w:val="24"/>
        </w:rPr>
        <w:t>T</w:t>
      </w:r>
      <w:r>
        <w:rPr>
          <w:sz w:val="24"/>
        </w:rPr>
        <w:t>——</w:t>
      </w:r>
      <w:r>
        <w:rPr>
          <w:sz w:val="24"/>
        </w:rPr>
        <w:t>时间，</w:t>
      </w:r>
      <w:r>
        <w:rPr>
          <w:sz w:val="24"/>
        </w:rPr>
        <w:t>s</w:t>
      </w:r>
      <w:r>
        <w:rPr>
          <w:sz w:val="24"/>
        </w:rPr>
        <w:t>；</w:t>
      </w:r>
    </w:p>
    <w:p w:rsidR="00A257DF" w:rsidRDefault="002666B7">
      <w:pPr>
        <w:spacing w:line="360" w:lineRule="auto"/>
        <w:ind w:firstLineChars="300" w:firstLine="720"/>
        <w:rPr>
          <w:sz w:val="24"/>
        </w:rPr>
      </w:pPr>
      <w:r>
        <w:rPr>
          <w:sz w:val="24"/>
        </w:rPr>
        <w:t>……</w:t>
      </w:r>
      <w:r>
        <w:rPr>
          <w:sz w:val="24"/>
        </w:rPr>
        <w:t>。</w:t>
      </w:r>
    </w:p>
    <w:p w:rsidR="00A257DF" w:rsidRDefault="002666B7">
      <w:pPr>
        <w:spacing w:line="360" w:lineRule="auto"/>
        <w:ind w:firstLineChars="200" w:firstLine="480"/>
        <w:rPr>
          <w:sz w:val="24"/>
        </w:rPr>
      </w:pPr>
      <w:r>
        <w:rPr>
          <w:rFonts w:hint="eastAsia"/>
          <w:sz w:val="24"/>
        </w:rPr>
        <w:t>说明：“式中”</w:t>
      </w:r>
      <w:r>
        <w:rPr>
          <w:rFonts w:hint="eastAsia"/>
          <w:sz w:val="24"/>
        </w:rPr>
        <w:t>2</w:t>
      </w:r>
      <w:r>
        <w:rPr>
          <w:rFonts w:hint="eastAsia"/>
          <w:sz w:val="24"/>
        </w:rPr>
        <w:t>字左顶格，之后空</w:t>
      </w:r>
      <w:r>
        <w:rPr>
          <w:rFonts w:hint="eastAsia"/>
          <w:sz w:val="24"/>
        </w:rPr>
        <w:t>2</w:t>
      </w:r>
      <w:r>
        <w:rPr>
          <w:rFonts w:hint="eastAsia"/>
          <w:sz w:val="24"/>
        </w:rPr>
        <w:t>个英文半角空格</w:t>
      </w:r>
      <w:r>
        <w:rPr>
          <w:sz w:val="24"/>
        </w:rPr>
        <w:t>，</w:t>
      </w:r>
      <w:r>
        <w:rPr>
          <w:rFonts w:hint="eastAsia"/>
          <w:sz w:val="24"/>
        </w:rPr>
        <w:t>符号和符号说明之间用</w:t>
      </w:r>
      <w:r>
        <w:rPr>
          <w:rFonts w:hint="eastAsia"/>
          <w:sz w:val="24"/>
        </w:rPr>
        <w:t>2</w:t>
      </w:r>
      <w:r>
        <w:rPr>
          <w:rFonts w:hint="eastAsia"/>
          <w:sz w:val="24"/>
        </w:rPr>
        <w:t>个字符的破折号“</w:t>
      </w:r>
      <w:r>
        <w:rPr>
          <w:sz w:val="24"/>
        </w:rPr>
        <w:t>——</w:t>
      </w:r>
      <w:r>
        <w:rPr>
          <w:rFonts w:hint="eastAsia"/>
          <w:sz w:val="24"/>
        </w:rPr>
        <w:t>”。</w:t>
      </w:r>
    </w:p>
    <w:p w:rsidR="00A257DF" w:rsidRDefault="002666B7">
      <w:pPr>
        <w:spacing w:line="360" w:lineRule="auto"/>
        <w:ind w:firstLineChars="200" w:firstLine="480"/>
        <w:rPr>
          <w:bCs/>
          <w:color w:val="FF0000"/>
          <w:sz w:val="24"/>
        </w:rPr>
      </w:pPr>
      <w:r>
        <w:rPr>
          <w:rFonts w:hint="eastAsia"/>
          <w:bCs/>
          <w:color w:val="FF0000"/>
          <w:sz w:val="24"/>
        </w:rPr>
        <w:t>示例</w:t>
      </w:r>
      <w:r>
        <w:rPr>
          <w:rFonts w:hint="eastAsia"/>
          <w:bCs/>
          <w:color w:val="FF0000"/>
          <w:sz w:val="24"/>
        </w:rPr>
        <w:t>8</w:t>
      </w:r>
      <w:r>
        <w:rPr>
          <w:rFonts w:hint="eastAsia"/>
          <w:bCs/>
          <w:color w:val="FF0000"/>
          <w:sz w:val="24"/>
        </w:rPr>
        <w:t>：</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A257DF">
        <w:tc>
          <w:tcPr>
            <w:tcW w:w="8075" w:type="dxa"/>
            <w:tcMar>
              <w:left w:w="0" w:type="dxa"/>
              <w:right w:w="0" w:type="dxa"/>
            </w:tcMar>
            <w:vAlign w:val="center"/>
          </w:tcPr>
          <w:p w:rsidR="00A257DF" w:rsidRDefault="002666B7">
            <w:pPr>
              <w:autoSpaceDE w:val="0"/>
              <w:autoSpaceDN w:val="0"/>
              <w:spacing w:line="360" w:lineRule="auto"/>
              <w:jc w:val="center"/>
              <w:rPr>
                <w:rFonts w:eastAsia="等线"/>
                <w:color w:val="000000"/>
                <w:kern w:val="0"/>
                <w:sz w:val="24"/>
              </w:rPr>
            </w:pPr>
            <w:r>
              <w:rPr>
                <w:rFonts w:ascii="Times New Roman" w:hAnsi="Times New Roman"/>
                <w:position w:val="-30"/>
                <w:sz w:val="24"/>
              </w:rPr>
              <w:object w:dxaOrig="878" w:dyaOrig="755">
                <v:shape id="_x0000_i1028" type="#_x0000_t75" style="width:44.25pt;height:37.5pt" o:ole="">
                  <v:imagedata r:id="rId30" o:title=""/>
                </v:shape>
                <o:OLEObject Type="Embed" ProgID="Equation.DSMT4" ShapeID="_x0000_i1028" DrawAspect="Content" ObjectID="_1759839363" r:id="rId31"/>
              </w:object>
            </w:r>
          </w:p>
        </w:tc>
        <w:tc>
          <w:tcPr>
            <w:tcW w:w="985" w:type="dxa"/>
            <w:tcMar>
              <w:left w:w="0" w:type="dxa"/>
              <w:right w:w="0" w:type="dxa"/>
            </w:tcMar>
            <w:vAlign w:val="center"/>
          </w:tcPr>
          <w:p w:rsidR="00A257DF" w:rsidRDefault="002666B7">
            <w:pPr>
              <w:autoSpaceDE w:val="0"/>
              <w:autoSpaceDN w:val="0"/>
              <w:spacing w:line="360" w:lineRule="auto"/>
              <w:jc w:val="right"/>
              <w:rPr>
                <w:color w:val="000000"/>
                <w:kern w:val="0"/>
                <w:sz w:val="24"/>
              </w:rPr>
            </w:pPr>
            <w:r>
              <w:rPr>
                <w:color w:val="000000"/>
                <w:kern w:val="0"/>
                <w:sz w:val="24"/>
              </w:rPr>
              <w:t>（</w:t>
            </w:r>
            <w:r>
              <w:rPr>
                <w:rFonts w:hint="eastAsia"/>
                <w:color w:val="000000"/>
                <w:kern w:val="0"/>
                <w:sz w:val="24"/>
              </w:rPr>
              <w:t>2</w:t>
            </w:r>
            <w:r>
              <w:rPr>
                <w:color w:val="000000"/>
                <w:kern w:val="0"/>
                <w:sz w:val="24"/>
              </w:rPr>
              <w:t>-1</w:t>
            </w:r>
            <w:r>
              <w:rPr>
                <w:color w:val="000000"/>
                <w:kern w:val="0"/>
                <w:sz w:val="24"/>
              </w:rPr>
              <w:t>）</w:t>
            </w:r>
          </w:p>
        </w:tc>
      </w:tr>
    </w:tbl>
    <w:p w:rsidR="00A257DF" w:rsidRDefault="002666B7">
      <w:pPr>
        <w:spacing w:line="360" w:lineRule="auto"/>
        <w:rPr>
          <w:sz w:val="24"/>
        </w:rPr>
      </w:pPr>
      <w:r>
        <w:rPr>
          <w:rFonts w:hint="eastAsia"/>
          <w:sz w:val="24"/>
        </w:rPr>
        <w:t>式中</w:t>
      </w:r>
      <w:r>
        <w:rPr>
          <w:rFonts w:hint="eastAsia"/>
          <w:sz w:val="24"/>
        </w:rPr>
        <w:t xml:space="preserve"> </w:t>
      </w:r>
      <w:r>
        <w:rPr>
          <w:sz w:val="24"/>
        </w:rPr>
        <w:t xml:space="preserve"> </w:t>
      </w:r>
      <w:r>
        <w:rPr>
          <w:rFonts w:hint="eastAsia"/>
          <w:i/>
          <w:sz w:val="24"/>
        </w:rPr>
        <w:t>k</w:t>
      </w:r>
      <w:r>
        <w:rPr>
          <w:color w:val="000000" w:themeColor="text1"/>
          <w:sz w:val="24"/>
        </w:rPr>
        <w:t>——</w:t>
      </w:r>
      <w:r>
        <w:rPr>
          <w:rFonts w:hint="eastAsia"/>
          <w:sz w:val="24"/>
        </w:rPr>
        <w:t>岩石的渗透率，</w:t>
      </w:r>
      <w:r>
        <w:rPr>
          <w:kern w:val="0"/>
          <w:sz w:val="24"/>
          <w:lang w:eastAsia="en-US"/>
        </w:rPr>
        <w:t>μ</w:t>
      </w:r>
      <w:r>
        <w:rPr>
          <w:kern w:val="0"/>
          <w:sz w:val="24"/>
        </w:rPr>
        <w:t>m</w:t>
      </w:r>
      <w:r>
        <w:rPr>
          <w:kern w:val="0"/>
          <w:sz w:val="24"/>
          <w:vertAlign w:val="superscript"/>
        </w:rPr>
        <w:t>2</w:t>
      </w:r>
      <w:r>
        <w:rPr>
          <w:rFonts w:hint="eastAsia"/>
          <w:kern w:val="0"/>
          <w:sz w:val="24"/>
        </w:rPr>
        <w:t>；</w:t>
      </w:r>
    </w:p>
    <w:p w:rsidR="00A257DF" w:rsidRDefault="002666B7">
      <w:pPr>
        <w:spacing w:line="360" w:lineRule="auto"/>
        <w:ind w:firstLineChars="300" w:firstLine="720"/>
        <w:rPr>
          <w:sz w:val="24"/>
        </w:rPr>
      </w:pPr>
      <w:r>
        <w:rPr>
          <w:rFonts w:eastAsia="等线"/>
          <w:i/>
          <w:sz w:val="24"/>
        </w:rPr>
        <w:t>ϕ</w:t>
      </w:r>
      <w:r>
        <w:rPr>
          <w:color w:val="000000" w:themeColor="text1"/>
          <w:sz w:val="24"/>
        </w:rPr>
        <w:t>——</w:t>
      </w:r>
      <w:r>
        <w:rPr>
          <w:rFonts w:hint="eastAsia"/>
          <w:sz w:val="24"/>
        </w:rPr>
        <w:t>岩石的孔隙度，小数；</w:t>
      </w:r>
    </w:p>
    <w:p w:rsidR="00A257DF" w:rsidRDefault="002666B7">
      <w:pPr>
        <w:spacing w:line="360" w:lineRule="auto"/>
        <w:ind w:firstLineChars="300" w:firstLine="720"/>
        <w:rPr>
          <w:rFonts w:ascii="宋体" w:hAnsi="宋体" w:cs="宋体"/>
          <w:kern w:val="0"/>
          <w:sz w:val="24"/>
        </w:rPr>
      </w:pPr>
      <w:r>
        <w:rPr>
          <w:i/>
          <w:sz w:val="24"/>
        </w:rPr>
        <w:t>r</w:t>
      </w:r>
      <w:r>
        <w:rPr>
          <w:color w:val="000000" w:themeColor="text1"/>
          <w:sz w:val="24"/>
        </w:rPr>
        <w:t>——</w:t>
      </w:r>
      <w:r>
        <w:rPr>
          <w:rFonts w:hint="eastAsia"/>
          <w:sz w:val="24"/>
        </w:rPr>
        <w:t>岩石的平均孔喉半径，</w:t>
      </w:r>
      <w:r>
        <w:rPr>
          <w:kern w:val="0"/>
          <w:sz w:val="24"/>
          <w:lang w:eastAsia="en-US"/>
        </w:rPr>
        <w:t>μ</w:t>
      </w:r>
      <w:r>
        <w:rPr>
          <w:kern w:val="0"/>
          <w:sz w:val="24"/>
        </w:rPr>
        <w:t>m</w:t>
      </w:r>
      <w:r>
        <w:rPr>
          <w:rFonts w:hint="eastAsia"/>
          <w:kern w:val="0"/>
          <w:sz w:val="24"/>
        </w:rPr>
        <w:t>。</w:t>
      </w:r>
      <w:bookmarkStart w:id="113" w:name="_Toc522788720"/>
      <w:bookmarkStart w:id="114" w:name="_Toc520241636"/>
    </w:p>
    <w:p w:rsidR="00A257DF" w:rsidRDefault="002666B7">
      <w:pPr>
        <w:spacing w:line="360" w:lineRule="auto"/>
        <w:ind w:firstLineChars="200" w:firstLine="480"/>
        <w:rPr>
          <w:color w:val="FF0000"/>
          <w:sz w:val="24"/>
        </w:rPr>
      </w:pPr>
      <w:r>
        <w:rPr>
          <w:rFonts w:hint="eastAsia"/>
          <w:color w:val="FF0000"/>
          <w:sz w:val="24"/>
        </w:rPr>
        <w:t>（</w:t>
      </w:r>
      <w:r>
        <w:rPr>
          <w:rFonts w:hint="eastAsia"/>
          <w:color w:val="FF0000"/>
          <w:sz w:val="24"/>
        </w:rPr>
        <w:t>6</w:t>
      </w:r>
      <w:r>
        <w:rPr>
          <w:rFonts w:hint="eastAsia"/>
          <w:color w:val="FF0000"/>
          <w:sz w:val="24"/>
        </w:rPr>
        <w:t>）注释</w:t>
      </w:r>
    </w:p>
    <w:p w:rsidR="00A257DF" w:rsidRDefault="002666B7">
      <w:pPr>
        <w:spacing w:line="360" w:lineRule="auto"/>
        <w:ind w:firstLineChars="200" w:firstLine="480"/>
        <w:rPr>
          <w:color w:val="000000" w:themeColor="text1"/>
          <w:sz w:val="24"/>
        </w:rPr>
      </w:pPr>
      <w:r>
        <w:rPr>
          <w:color w:val="000000" w:themeColor="text1"/>
          <w:sz w:val="24"/>
        </w:rPr>
        <w:t>论文中有个别名词或情况需要解释时，</w:t>
      </w:r>
      <w:r>
        <w:rPr>
          <w:rFonts w:hint="eastAsia"/>
          <w:color w:val="000000" w:themeColor="text1"/>
          <w:sz w:val="24"/>
        </w:rPr>
        <w:t>而又没有具体的文献来源，</w:t>
      </w:r>
      <w:r>
        <w:rPr>
          <w:color w:val="000000" w:themeColor="text1"/>
          <w:sz w:val="24"/>
        </w:rPr>
        <w:t>可加注说明，</w:t>
      </w:r>
      <w:r>
        <w:rPr>
          <w:rFonts w:hint="eastAsia"/>
          <w:color w:val="000000" w:themeColor="text1"/>
          <w:sz w:val="24"/>
        </w:rPr>
        <w:t>由于论文篇幅较长，建议采用文中编号加“脚注”</w:t>
      </w:r>
      <w:r>
        <w:rPr>
          <w:rStyle w:val="af3"/>
          <w:rFonts w:hint="eastAsia"/>
          <w:color w:val="000000" w:themeColor="text1"/>
        </w:rPr>
        <w:footnoteReference w:id="1"/>
      </w:r>
      <w:r>
        <w:rPr>
          <w:color w:val="000000" w:themeColor="text1"/>
          <w:sz w:val="24"/>
        </w:rPr>
        <w:t>（将注文放在加注页的下端）</w:t>
      </w:r>
      <w:r>
        <w:rPr>
          <w:rFonts w:hint="eastAsia"/>
          <w:color w:val="000000" w:themeColor="text1"/>
          <w:sz w:val="24"/>
        </w:rPr>
        <w:t>方式，最好不用文中编号加“尾注”</w:t>
      </w:r>
      <w:r>
        <w:rPr>
          <w:color w:val="000000" w:themeColor="text1"/>
          <w:sz w:val="24"/>
        </w:rPr>
        <w:t>（将全部注文集中在文章末尾）。注号用阿拉伯数字上标标注，如：</w:t>
      </w:r>
      <w:r>
        <w:rPr>
          <w:color w:val="000000" w:themeColor="text1"/>
          <w:sz w:val="24"/>
          <w:vertAlign w:val="superscript"/>
        </w:rPr>
        <w:fldChar w:fldCharType="begin"/>
      </w:r>
      <w:r>
        <w:rPr>
          <w:color w:val="000000" w:themeColor="text1"/>
          <w:sz w:val="24"/>
          <w:vertAlign w:val="superscript"/>
        </w:rPr>
        <w:instrText xml:space="preserve"> = 1 \* GB3 </w:instrText>
      </w:r>
      <w:r>
        <w:rPr>
          <w:color w:val="000000" w:themeColor="text1"/>
          <w:sz w:val="24"/>
          <w:vertAlign w:val="superscript"/>
        </w:rPr>
        <w:fldChar w:fldCharType="separate"/>
      </w:r>
      <w:r>
        <w:rPr>
          <w:color w:val="000000" w:themeColor="text1"/>
          <w:sz w:val="24"/>
          <w:vertAlign w:val="superscript"/>
        </w:rPr>
        <w:t>①</w:t>
      </w:r>
      <w:r>
        <w:rPr>
          <w:color w:val="000000" w:themeColor="text1"/>
          <w:sz w:val="24"/>
          <w:vertAlign w:val="superscript"/>
        </w:rPr>
        <w:fldChar w:fldCharType="end"/>
      </w:r>
      <w:r>
        <w:rPr>
          <w:rFonts w:hint="eastAsia"/>
          <w:color w:val="000000" w:themeColor="text1"/>
          <w:sz w:val="24"/>
        </w:rPr>
        <w:t>，小四号</w:t>
      </w:r>
      <w:r>
        <w:rPr>
          <w:rFonts w:hint="eastAsia"/>
          <w:bCs/>
          <w:sz w:val="24"/>
        </w:rPr>
        <w:t>Times New Roman</w:t>
      </w:r>
      <w:r>
        <w:rPr>
          <w:rFonts w:hint="eastAsia"/>
          <w:bCs/>
          <w:sz w:val="24"/>
        </w:rPr>
        <w:t>，</w:t>
      </w:r>
      <w:r>
        <w:rPr>
          <w:rFonts w:hint="eastAsia"/>
          <w:bCs/>
          <w:sz w:val="24"/>
          <w:highlight w:val="yellow"/>
        </w:rPr>
        <w:t>按页编排</w:t>
      </w:r>
      <w:r>
        <w:rPr>
          <w:rFonts w:hint="eastAsia"/>
          <w:color w:val="000000" w:themeColor="text1"/>
          <w:sz w:val="24"/>
        </w:rPr>
        <w:t>。脚注内容</w:t>
      </w:r>
      <w:r>
        <w:rPr>
          <w:rFonts w:hAnsi="Tahoma" w:hint="eastAsia"/>
          <w:kern w:val="0"/>
          <w:sz w:val="24"/>
        </w:rPr>
        <w:t>一般小五号宋体</w:t>
      </w:r>
      <w:r>
        <w:rPr>
          <w:rFonts w:hint="eastAsia"/>
          <w:sz w:val="24"/>
        </w:rPr>
        <w:t>（</w:t>
      </w:r>
      <w:r>
        <w:rPr>
          <w:rFonts w:cstheme="minorBidi" w:hint="eastAsia"/>
          <w:sz w:val="24"/>
        </w:rPr>
        <w:t>英文、数字、字母为</w:t>
      </w:r>
      <w:r>
        <w:rPr>
          <w:rFonts w:hint="eastAsia"/>
          <w:bCs/>
          <w:sz w:val="24"/>
        </w:rPr>
        <w:t>Times New Roman</w:t>
      </w:r>
      <w:r>
        <w:rPr>
          <w:rFonts w:hint="eastAsia"/>
          <w:sz w:val="24"/>
        </w:rPr>
        <w:t>）</w:t>
      </w:r>
      <w:r>
        <w:rPr>
          <w:rFonts w:hAnsi="Tahoma" w:hint="eastAsia"/>
          <w:kern w:val="0"/>
          <w:sz w:val="24"/>
        </w:rPr>
        <w:t>，两端对齐，单倍行距</w:t>
      </w:r>
      <w:r>
        <w:rPr>
          <w:rFonts w:hint="eastAsia"/>
          <w:color w:val="000000" w:themeColor="text1"/>
          <w:sz w:val="24"/>
        </w:rPr>
        <w:t>。</w:t>
      </w:r>
    </w:p>
    <w:p w:rsidR="00A257DF" w:rsidRDefault="002666B7">
      <w:pPr>
        <w:pStyle w:val="2"/>
        <w:tabs>
          <w:tab w:val="left" w:pos="0"/>
          <w:tab w:val="left" w:pos="420"/>
        </w:tabs>
        <w:spacing w:before="159" w:after="159"/>
      </w:pPr>
      <w:bookmarkStart w:id="115" w:name="_Toc10152"/>
      <w:r>
        <w:rPr>
          <w:rFonts w:hint="eastAsia"/>
        </w:rPr>
        <w:t>2.</w:t>
      </w:r>
      <w:r>
        <w:t>5</w:t>
      </w:r>
      <w:r>
        <w:rPr>
          <w:rFonts w:hint="eastAsia"/>
        </w:rPr>
        <w:t xml:space="preserve"> </w:t>
      </w:r>
      <w:r>
        <w:rPr>
          <w:rFonts w:hint="eastAsia"/>
        </w:rPr>
        <w:t>本章小结</w:t>
      </w:r>
      <w:bookmarkEnd w:id="115"/>
    </w:p>
    <w:p w:rsidR="00A257DF" w:rsidRDefault="002666B7">
      <w:pPr>
        <w:spacing w:line="360" w:lineRule="auto"/>
        <w:ind w:firstLineChars="200" w:firstLine="480"/>
        <w:rPr>
          <w:sz w:val="24"/>
        </w:rPr>
      </w:pPr>
      <w:r>
        <w:rPr>
          <w:rFonts w:hint="eastAsia"/>
          <w:sz w:val="24"/>
        </w:rPr>
        <w:t>除第一章绪论和最后一章结论与展望外，从第二章开始建议增加本章小结，目的是总结本章的研究内容。可以从本章所做的研究工作以及得到的主要结论角度来写。相当于本章的结论，也为下一章的引入做准备。</w:t>
      </w:r>
    </w:p>
    <w:p w:rsidR="00A257DF" w:rsidRDefault="00A257DF">
      <w:pPr>
        <w:widowControl/>
        <w:spacing w:line="360" w:lineRule="auto"/>
        <w:ind w:firstLineChars="200" w:firstLine="480"/>
        <w:rPr>
          <w:rFonts w:ascii="宋体" w:hAnsi="宋体" w:cs="宋体"/>
          <w:kern w:val="0"/>
          <w:sz w:val="24"/>
        </w:rPr>
      </w:pPr>
    </w:p>
    <w:p w:rsidR="00A257DF" w:rsidRDefault="00A257DF">
      <w:pPr>
        <w:widowControl/>
        <w:spacing w:line="360" w:lineRule="auto"/>
        <w:ind w:firstLineChars="200" w:firstLine="480"/>
        <w:rPr>
          <w:rFonts w:ascii="宋体" w:hAnsi="宋体" w:cs="宋体"/>
          <w:kern w:val="0"/>
          <w:sz w:val="24"/>
        </w:rPr>
      </w:pPr>
    </w:p>
    <w:p w:rsidR="00A257DF" w:rsidRDefault="00A257DF">
      <w:pPr>
        <w:widowControl/>
        <w:spacing w:line="360" w:lineRule="auto"/>
        <w:ind w:firstLineChars="200" w:firstLine="480"/>
        <w:rPr>
          <w:rFonts w:ascii="宋体" w:hAnsi="宋体" w:cs="宋体"/>
          <w:kern w:val="0"/>
          <w:sz w:val="24"/>
        </w:rPr>
      </w:pPr>
    </w:p>
    <w:p w:rsidR="00A257DF" w:rsidRDefault="00A257DF">
      <w:pPr>
        <w:widowControl/>
        <w:spacing w:line="360" w:lineRule="auto"/>
        <w:ind w:firstLineChars="200" w:firstLine="480"/>
        <w:rPr>
          <w:rFonts w:ascii="宋体" w:hAnsi="宋体" w:cs="宋体"/>
          <w:kern w:val="0"/>
          <w:sz w:val="24"/>
        </w:rPr>
      </w:pPr>
    </w:p>
    <w:p w:rsidR="00A257DF" w:rsidRDefault="00A257DF">
      <w:pPr>
        <w:widowControl/>
        <w:spacing w:line="360" w:lineRule="auto"/>
        <w:ind w:firstLineChars="200" w:firstLine="480"/>
        <w:rPr>
          <w:rFonts w:ascii="宋体" w:hAnsi="宋体" w:cs="宋体"/>
          <w:kern w:val="0"/>
          <w:sz w:val="24"/>
        </w:rPr>
      </w:pPr>
    </w:p>
    <w:p w:rsidR="00A257DF" w:rsidRDefault="00A257DF">
      <w:pPr>
        <w:pStyle w:val="1"/>
        <w:ind w:firstLine="480"/>
        <w:rPr>
          <w:rFonts w:ascii="宋体" w:hAnsi="宋体" w:cs="宋体"/>
          <w:kern w:val="0"/>
          <w:szCs w:val="24"/>
        </w:rPr>
      </w:pPr>
    </w:p>
    <w:p w:rsidR="00A257DF" w:rsidRDefault="00A257DF">
      <w:pPr>
        <w:pStyle w:val="1"/>
        <w:ind w:firstLine="480"/>
        <w:rPr>
          <w:rFonts w:ascii="宋体" w:hAnsi="宋体" w:cs="宋体"/>
          <w:kern w:val="0"/>
          <w:szCs w:val="24"/>
        </w:rPr>
      </w:pPr>
    </w:p>
    <w:p w:rsidR="00A257DF" w:rsidRDefault="00A257DF">
      <w:pPr>
        <w:pStyle w:val="1"/>
        <w:ind w:firstLine="480"/>
        <w:rPr>
          <w:rFonts w:ascii="宋体" w:hAnsi="宋体" w:cs="宋体"/>
          <w:kern w:val="0"/>
          <w:szCs w:val="24"/>
        </w:rPr>
      </w:pPr>
    </w:p>
    <w:p w:rsidR="00A257DF" w:rsidRDefault="00A257DF">
      <w:pPr>
        <w:pStyle w:val="1"/>
        <w:ind w:firstLine="480"/>
        <w:rPr>
          <w:rFonts w:ascii="宋体" w:hAnsi="宋体" w:cs="宋体"/>
          <w:kern w:val="0"/>
          <w:szCs w:val="24"/>
        </w:rPr>
      </w:pPr>
    </w:p>
    <w:p w:rsidR="00A257DF" w:rsidRDefault="00A257DF">
      <w:pPr>
        <w:pStyle w:val="1"/>
        <w:ind w:firstLine="480"/>
        <w:rPr>
          <w:rFonts w:ascii="宋体" w:hAnsi="宋体" w:cs="宋体"/>
          <w:kern w:val="0"/>
          <w:szCs w:val="24"/>
        </w:rPr>
      </w:pPr>
    </w:p>
    <w:p w:rsidR="00A257DF" w:rsidRDefault="00A257DF">
      <w:pPr>
        <w:pStyle w:val="1"/>
        <w:ind w:firstLine="480"/>
        <w:rPr>
          <w:rFonts w:ascii="宋体" w:hAnsi="宋体" w:cs="宋体"/>
          <w:kern w:val="0"/>
          <w:szCs w:val="24"/>
        </w:rPr>
      </w:pPr>
    </w:p>
    <w:p w:rsidR="00A257DF" w:rsidRDefault="002666B7">
      <w:pPr>
        <w:pStyle w:val="10"/>
        <w:tabs>
          <w:tab w:val="left" w:pos="0"/>
          <w:tab w:val="left" w:pos="420"/>
        </w:tabs>
        <w:spacing w:before="159" w:after="159"/>
      </w:pPr>
      <w:bookmarkStart w:id="116" w:name="_Toc7570"/>
      <w:bookmarkStart w:id="117" w:name="_Toc21213"/>
      <w:bookmarkStart w:id="118" w:name="_Toc5464"/>
      <w:bookmarkStart w:id="119" w:name="_Toc163533801"/>
      <w:bookmarkStart w:id="120" w:name="_Toc156291161"/>
      <w:bookmarkStart w:id="121" w:name="_Toc156292013"/>
      <w:bookmarkEnd w:id="113"/>
      <w:bookmarkEnd w:id="114"/>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116"/>
    </w:p>
    <w:p w:rsidR="00A257DF" w:rsidRDefault="002666B7">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A257DF" w:rsidRDefault="002666B7">
      <w:pPr>
        <w:pStyle w:val="2"/>
        <w:tabs>
          <w:tab w:val="left" w:pos="0"/>
          <w:tab w:val="left" w:pos="420"/>
        </w:tabs>
        <w:spacing w:before="159" w:after="159"/>
      </w:pPr>
      <w:bookmarkStart w:id="122" w:name="_Toc17072"/>
      <w:r>
        <w:rPr>
          <w:rFonts w:hint="eastAsia"/>
        </w:rPr>
        <w:t xml:space="preserve">3.1 </w:t>
      </w:r>
      <w:r>
        <w:rPr>
          <w:rFonts w:hint="eastAsia"/>
        </w:rPr>
        <w:t>节标题</w:t>
      </w:r>
      <w:bookmarkEnd w:id="122"/>
    </w:p>
    <w:p w:rsidR="00A257DF" w:rsidRDefault="00A257DF">
      <w:pPr>
        <w:spacing w:line="360" w:lineRule="auto"/>
        <w:ind w:firstLineChars="200" w:firstLine="480"/>
        <w:rPr>
          <w:rFonts w:ascii="宋体" w:hAnsi="宋体" w:cs="宋体"/>
          <w:sz w:val="24"/>
        </w:rPr>
      </w:pPr>
    </w:p>
    <w:p w:rsidR="00A257DF" w:rsidRDefault="002666B7">
      <w:pPr>
        <w:pStyle w:val="3"/>
        <w:tabs>
          <w:tab w:val="left" w:pos="0"/>
          <w:tab w:val="left" w:pos="420"/>
        </w:tabs>
        <w:spacing w:before="159" w:after="159"/>
      </w:pPr>
      <w:bookmarkStart w:id="123" w:name="_Toc16629"/>
      <w:r>
        <w:rPr>
          <w:rFonts w:hint="eastAsia"/>
        </w:rPr>
        <w:t xml:space="preserve">3.1.1 </w:t>
      </w:r>
      <w:r>
        <w:rPr>
          <w:rFonts w:hint="eastAsia"/>
        </w:rPr>
        <w:t>条标题</w:t>
      </w:r>
      <w:bookmarkEnd w:id="123"/>
    </w:p>
    <w:p w:rsidR="00A257DF" w:rsidRDefault="00A257DF">
      <w:pPr>
        <w:spacing w:line="360" w:lineRule="auto"/>
        <w:ind w:firstLineChars="200" w:firstLine="480"/>
        <w:rPr>
          <w:rFonts w:ascii="宋体" w:hAnsi="宋体" w:cs="宋体"/>
          <w:color w:val="000000" w:themeColor="text1"/>
          <w:sz w:val="24"/>
        </w:rPr>
      </w:pPr>
    </w:p>
    <w:p w:rsidR="00A257DF" w:rsidRDefault="00A257DF">
      <w:pPr>
        <w:spacing w:line="360" w:lineRule="auto"/>
        <w:ind w:firstLineChars="200" w:firstLine="480"/>
        <w:rPr>
          <w:sz w:val="24"/>
        </w:rPr>
      </w:pPr>
    </w:p>
    <w:p w:rsidR="00A257DF" w:rsidRDefault="002666B7">
      <w:pPr>
        <w:spacing w:line="360" w:lineRule="auto"/>
        <w:ind w:firstLineChars="200" w:firstLine="480"/>
        <w:rPr>
          <w:sz w:val="24"/>
        </w:rPr>
      </w:pPr>
      <w:r>
        <w:rPr>
          <w:rFonts w:hint="eastAsia"/>
          <w:sz w:val="24"/>
        </w:rPr>
        <w:t>公式按章重新编号：</w:t>
      </w:r>
    </w:p>
    <w:p w:rsidR="00A257DF" w:rsidRDefault="002666B7">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29" type="#_x0000_t75" style="width:60pt;height:35.25pt" o:ole="">
            <v:imagedata r:id="rId32" o:title=""/>
          </v:shape>
          <o:OLEObject Type="Embed" ProgID="Equation.DSMT4" ShapeID="_x0000_i1029" DrawAspect="Content" ObjectID="_1759839364" r:id="rId33"/>
        </w:object>
      </w:r>
      <w:r>
        <w:rPr>
          <w:rFonts w:hint="eastAsia"/>
          <w:position w:val="-32"/>
          <w:sz w:val="24"/>
        </w:rPr>
        <w:t xml:space="preserve">                               </w:t>
      </w:r>
      <w:r>
        <w:rPr>
          <w:rFonts w:hint="eastAsia"/>
          <w:position w:val="-32"/>
          <w:sz w:val="24"/>
        </w:rPr>
        <w:t>（</w:t>
      </w:r>
      <w:r>
        <w:rPr>
          <w:rFonts w:hint="eastAsia"/>
          <w:position w:val="-32"/>
          <w:sz w:val="24"/>
        </w:rPr>
        <w:t>3-1</w:t>
      </w:r>
      <w:r>
        <w:rPr>
          <w:rFonts w:hint="eastAsia"/>
          <w:position w:val="-32"/>
          <w:sz w:val="24"/>
        </w:rPr>
        <w:t>）</w:t>
      </w:r>
      <w:r>
        <w:rPr>
          <w:rFonts w:hint="eastAsia"/>
          <w:position w:val="-32"/>
          <w:sz w:val="24"/>
        </w:rPr>
        <w:t xml:space="preserve">         </w:t>
      </w:r>
      <w:r>
        <w:rPr>
          <w:rFonts w:hint="eastAsia"/>
          <w:position w:val="-32"/>
          <w:sz w:val="24"/>
        </w:rPr>
        <w:br/>
      </w:r>
    </w:p>
    <w:p w:rsidR="00A257DF" w:rsidRDefault="00A257DF">
      <w:pPr>
        <w:spacing w:line="360" w:lineRule="auto"/>
        <w:ind w:firstLineChars="200" w:firstLine="480"/>
        <w:rPr>
          <w:rFonts w:ascii="宋体" w:hAnsi="宋体" w:cs="宋体"/>
          <w:sz w:val="24"/>
        </w:rPr>
      </w:pPr>
    </w:p>
    <w:p w:rsidR="00A257DF" w:rsidRDefault="002666B7">
      <w:pPr>
        <w:spacing w:line="360" w:lineRule="auto"/>
        <w:ind w:firstLineChars="200" w:firstLine="480"/>
        <w:rPr>
          <w:sz w:val="24"/>
        </w:rPr>
      </w:pPr>
      <w:r>
        <w:rPr>
          <w:rFonts w:hint="eastAsia"/>
          <w:sz w:val="24"/>
        </w:rPr>
        <w:t>表：</w:t>
      </w:r>
    </w:p>
    <w:p w:rsidR="00A257DF" w:rsidRDefault="00A257DF">
      <w:pPr>
        <w:spacing w:line="360" w:lineRule="auto"/>
        <w:ind w:firstLineChars="200" w:firstLine="480"/>
        <w:rPr>
          <w:rFonts w:ascii="宋体" w:hAnsi="宋体" w:cs="宋体"/>
          <w:sz w:val="24"/>
        </w:rPr>
      </w:pPr>
    </w:p>
    <w:p w:rsidR="00A257DF" w:rsidRDefault="002666B7">
      <w:pPr>
        <w:spacing w:beforeLines="50" w:before="159"/>
        <w:jc w:val="center"/>
        <w:rPr>
          <w:rFonts w:ascii="宋体" w:hAnsi="宋体" w:cs="宋体"/>
          <w:b/>
          <w:szCs w:val="21"/>
        </w:rPr>
      </w:pPr>
      <w:r>
        <w:rPr>
          <w:rFonts w:hint="eastAsia"/>
          <w:b/>
          <w:szCs w:val="21"/>
        </w:rPr>
        <w:t>表</w:t>
      </w:r>
      <w:r>
        <w:rPr>
          <w:rFonts w:hint="eastAsia"/>
          <w:b/>
          <w:szCs w:val="21"/>
        </w:rPr>
        <w:t xml:space="preserve">3-1  </w:t>
      </w:r>
      <w:r>
        <w:rPr>
          <w:rFonts w:ascii="宋体" w:hAnsi="宋体" w:cs="宋体" w:hint="eastAsia"/>
          <w:b/>
          <w:bCs/>
          <w:szCs w:val="21"/>
        </w:rPr>
        <w:t>XXXXXX</w:t>
      </w:r>
    </w:p>
    <w:p w:rsidR="00A257DF" w:rsidRDefault="002666B7">
      <w:pPr>
        <w:spacing w:afterLines="50" w:after="159"/>
        <w:jc w:val="center"/>
        <w:rPr>
          <w:b/>
          <w:szCs w:val="21"/>
        </w:rPr>
      </w:pPr>
      <w:r>
        <w:rPr>
          <w:b/>
          <w:szCs w:val="21"/>
        </w:rPr>
        <w:t xml:space="preserve">Table </w:t>
      </w:r>
      <w:r>
        <w:rPr>
          <w:rFonts w:hint="eastAsia"/>
          <w:b/>
          <w:szCs w:val="21"/>
        </w:rPr>
        <w:t>3-1</w:t>
      </w:r>
      <w:r>
        <w:rPr>
          <w:b/>
          <w:szCs w:val="21"/>
        </w:rPr>
        <w:t xml:space="preserve">  </w:t>
      </w:r>
      <w:r>
        <w:rPr>
          <w:rFonts w:hint="eastAsia"/>
          <w:b/>
          <w:bCs/>
          <w:szCs w:val="21"/>
        </w:rPr>
        <w:t>XXXXXX</w:t>
      </w: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2666B7">
      <w:pPr>
        <w:spacing w:line="360" w:lineRule="auto"/>
        <w:ind w:firstLineChars="200" w:firstLine="480"/>
        <w:rPr>
          <w:sz w:val="24"/>
        </w:rPr>
      </w:pPr>
      <w:r>
        <w:rPr>
          <w:rFonts w:hint="eastAsia"/>
          <w:sz w:val="24"/>
        </w:rPr>
        <w:t>图：</w:t>
      </w:r>
    </w:p>
    <w:p w:rsidR="00A257DF" w:rsidRDefault="00A257DF">
      <w:pPr>
        <w:spacing w:line="360" w:lineRule="auto"/>
        <w:ind w:firstLineChars="200" w:firstLine="480"/>
        <w:rPr>
          <w:sz w:val="24"/>
        </w:rPr>
      </w:pPr>
    </w:p>
    <w:p w:rsidR="00A257DF" w:rsidRDefault="002666B7">
      <w:pPr>
        <w:spacing w:beforeLines="50" w:before="159"/>
        <w:jc w:val="center"/>
        <w:rPr>
          <w:rFonts w:ascii="宋体" w:hAnsi="宋体" w:cs="宋体"/>
          <w:b/>
          <w:bCs/>
        </w:rPr>
      </w:pPr>
      <w:r>
        <w:rPr>
          <w:b/>
          <w:bCs/>
        </w:rPr>
        <w:t>图</w:t>
      </w:r>
      <w:r>
        <w:rPr>
          <w:rFonts w:hint="eastAsia"/>
          <w:b/>
          <w:bCs/>
        </w:rPr>
        <w:t>3-1</w:t>
      </w:r>
      <w:r>
        <w:rPr>
          <w:b/>
          <w:bCs/>
        </w:rPr>
        <w:t xml:space="preserve">  </w:t>
      </w:r>
      <w:r>
        <w:rPr>
          <w:rFonts w:ascii="宋体" w:hAnsi="宋体" w:cs="宋体" w:hint="eastAsia"/>
          <w:b/>
          <w:bCs/>
        </w:rPr>
        <w:t>XXXXXX</w:t>
      </w:r>
    </w:p>
    <w:p w:rsidR="00A257DF" w:rsidRDefault="002666B7">
      <w:pPr>
        <w:spacing w:afterLines="50" w:after="159"/>
        <w:jc w:val="center"/>
        <w:rPr>
          <w:rFonts w:ascii="宋体" w:hAnsi="宋体" w:cs="宋体"/>
        </w:rPr>
      </w:pPr>
      <w:r>
        <w:rPr>
          <w:b/>
          <w:bCs/>
          <w:szCs w:val="21"/>
        </w:rPr>
        <w:t>Figure</w:t>
      </w:r>
      <w:r>
        <w:rPr>
          <w:rFonts w:hint="eastAsia"/>
          <w:b/>
          <w:bCs/>
          <w:szCs w:val="21"/>
        </w:rPr>
        <w:t xml:space="preserve"> 3-1  XXXXXX</w:t>
      </w:r>
    </w:p>
    <w:p w:rsidR="00A257DF" w:rsidRDefault="002666B7">
      <w:pPr>
        <w:pStyle w:val="2"/>
        <w:tabs>
          <w:tab w:val="left" w:pos="0"/>
          <w:tab w:val="left" w:pos="420"/>
        </w:tabs>
        <w:spacing w:before="159" w:after="159"/>
      </w:pPr>
      <w:bookmarkStart w:id="124" w:name="_Toc14008"/>
      <w:r>
        <w:rPr>
          <w:rFonts w:hint="eastAsia"/>
        </w:rPr>
        <w:t>3.</w:t>
      </w:r>
      <w:r>
        <w:t>5</w:t>
      </w:r>
      <w:r>
        <w:rPr>
          <w:rFonts w:hint="eastAsia"/>
        </w:rPr>
        <w:t xml:space="preserve"> </w:t>
      </w:r>
      <w:r>
        <w:rPr>
          <w:rFonts w:hint="eastAsia"/>
        </w:rPr>
        <w:t>本章小结</w:t>
      </w:r>
      <w:bookmarkEnd w:id="124"/>
    </w:p>
    <w:p w:rsidR="00A257DF" w:rsidRDefault="00A257DF">
      <w:pPr>
        <w:spacing w:line="360" w:lineRule="auto"/>
        <w:ind w:firstLineChars="200" w:firstLine="480"/>
        <w:rPr>
          <w:rFonts w:ascii="宋体" w:hAnsi="宋体" w:cs="宋体"/>
          <w:sz w:val="24"/>
        </w:rPr>
      </w:pPr>
    </w:p>
    <w:p w:rsidR="00A257DF" w:rsidRDefault="002666B7">
      <w:pPr>
        <w:pStyle w:val="10"/>
        <w:tabs>
          <w:tab w:val="left" w:pos="0"/>
          <w:tab w:val="left" w:pos="420"/>
        </w:tabs>
        <w:spacing w:before="159" w:after="159"/>
      </w:pPr>
      <w:bookmarkStart w:id="125" w:name="_Toc5995"/>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125"/>
    </w:p>
    <w:p w:rsidR="00A257DF" w:rsidRDefault="002666B7">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A257DF" w:rsidRDefault="002666B7">
      <w:pPr>
        <w:pStyle w:val="2"/>
        <w:tabs>
          <w:tab w:val="left" w:pos="0"/>
          <w:tab w:val="left" w:pos="420"/>
        </w:tabs>
        <w:spacing w:before="159" w:after="159"/>
      </w:pPr>
      <w:bookmarkStart w:id="126" w:name="_Toc13387"/>
      <w:r>
        <w:rPr>
          <w:rFonts w:hint="eastAsia"/>
        </w:rPr>
        <w:t xml:space="preserve">4.1 </w:t>
      </w:r>
      <w:r>
        <w:rPr>
          <w:rFonts w:hint="eastAsia"/>
        </w:rPr>
        <w:t>节标题</w:t>
      </w:r>
      <w:bookmarkEnd w:id="126"/>
    </w:p>
    <w:p w:rsidR="00A257DF" w:rsidRDefault="00A257DF">
      <w:pPr>
        <w:spacing w:line="360" w:lineRule="auto"/>
        <w:ind w:firstLineChars="200" w:firstLine="480"/>
        <w:rPr>
          <w:rFonts w:ascii="宋体" w:hAnsi="宋体" w:cs="宋体"/>
          <w:sz w:val="24"/>
        </w:rPr>
      </w:pPr>
    </w:p>
    <w:p w:rsidR="00A257DF" w:rsidRDefault="002666B7">
      <w:pPr>
        <w:pStyle w:val="3"/>
        <w:tabs>
          <w:tab w:val="left" w:pos="0"/>
          <w:tab w:val="left" w:pos="420"/>
        </w:tabs>
        <w:spacing w:before="159" w:after="159"/>
      </w:pPr>
      <w:bookmarkStart w:id="127" w:name="_Toc20972"/>
      <w:r>
        <w:rPr>
          <w:rFonts w:hint="eastAsia"/>
        </w:rPr>
        <w:t xml:space="preserve">4.1.1 </w:t>
      </w:r>
      <w:r>
        <w:rPr>
          <w:rFonts w:hint="eastAsia"/>
        </w:rPr>
        <w:t>条标题</w:t>
      </w:r>
      <w:bookmarkEnd w:id="127"/>
    </w:p>
    <w:p w:rsidR="00A257DF" w:rsidRDefault="00A257DF">
      <w:pPr>
        <w:spacing w:line="360" w:lineRule="auto"/>
        <w:ind w:firstLineChars="200" w:firstLine="480"/>
        <w:rPr>
          <w:rFonts w:ascii="宋体" w:hAnsi="宋体" w:cs="宋体"/>
          <w:color w:val="000000" w:themeColor="text1"/>
          <w:sz w:val="24"/>
        </w:rPr>
      </w:pPr>
    </w:p>
    <w:p w:rsidR="00A257DF" w:rsidRDefault="00A257DF">
      <w:pPr>
        <w:spacing w:line="360" w:lineRule="auto"/>
        <w:ind w:firstLineChars="200" w:firstLine="480"/>
        <w:rPr>
          <w:sz w:val="24"/>
        </w:rPr>
      </w:pPr>
    </w:p>
    <w:p w:rsidR="00A257DF" w:rsidRDefault="002666B7">
      <w:pPr>
        <w:spacing w:line="360" w:lineRule="auto"/>
        <w:ind w:firstLineChars="200" w:firstLine="480"/>
        <w:rPr>
          <w:sz w:val="24"/>
        </w:rPr>
      </w:pPr>
      <w:r>
        <w:rPr>
          <w:rFonts w:hint="eastAsia"/>
          <w:sz w:val="24"/>
        </w:rPr>
        <w:t>公式按章重新编号：</w:t>
      </w:r>
    </w:p>
    <w:p w:rsidR="00A257DF" w:rsidRDefault="002666B7">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0" type="#_x0000_t75" style="width:60pt;height:35.25pt" o:ole="">
            <v:imagedata r:id="rId32" o:title=""/>
          </v:shape>
          <o:OLEObject Type="Embed" ProgID="Equation.DSMT4" ShapeID="_x0000_i1030" DrawAspect="Content" ObjectID="_1759839365" r:id="rId34"/>
        </w:object>
      </w:r>
      <w:r>
        <w:rPr>
          <w:rFonts w:hint="eastAsia"/>
          <w:position w:val="-32"/>
          <w:sz w:val="24"/>
        </w:rPr>
        <w:t xml:space="preserve">                               </w:t>
      </w:r>
      <w:r>
        <w:rPr>
          <w:rFonts w:hint="eastAsia"/>
          <w:position w:val="-32"/>
          <w:sz w:val="24"/>
        </w:rPr>
        <w:t>（</w:t>
      </w:r>
      <w:r>
        <w:rPr>
          <w:rFonts w:hint="eastAsia"/>
          <w:position w:val="-32"/>
          <w:sz w:val="24"/>
        </w:rPr>
        <w:t>4-1</w:t>
      </w:r>
      <w:r>
        <w:rPr>
          <w:rFonts w:hint="eastAsia"/>
          <w:position w:val="-32"/>
          <w:sz w:val="24"/>
        </w:rPr>
        <w:t>）</w:t>
      </w:r>
      <w:r>
        <w:rPr>
          <w:rFonts w:hint="eastAsia"/>
          <w:position w:val="-32"/>
          <w:sz w:val="24"/>
        </w:rPr>
        <w:t xml:space="preserve">         </w:t>
      </w:r>
      <w:r>
        <w:rPr>
          <w:rFonts w:hint="eastAsia"/>
          <w:position w:val="-32"/>
          <w:sz w:val="24"/>
        </w:rPr>
        <w:br/>
      </w:r>
    </w:p>
    <w:p w:rsidR="00A257DF" w:rsidRDefault="00A257DF">
      <w:pPr>
        <w:spacing w:line="360" w:lineRule="auto"/>
        <w:ind w:firstLineChars="200" w:firstLine="480"/>
        <w:rPr>
          <w:rFonts w:ascii="宋体" w:hAnsi="宋体" w:cs="宋体"/>
          <w:sz w:val="24"/>
        </w:rPr>
      </w:pPr>
    </w:p>
    <w:p w:rsidR="00A257DF" w:rsidRDefault="002666B7">
      <w:pPr>
        <w:spacing w:line="360" w:lineRule="auto"/>
        <w:ind w:firstLineChars="200" w:firstLine="480"/>
        <w:rPr>
          <w:sz w:val="24"/>
        </w:rPr>
      </w:pPr>
      <w:r>
        <w:rPr>
          <w:rFonts w:hint="eastAsia"/>
          <w:sz w:val="24"/>
        </w:rPr>
        <w:t>表：</w:t>
      </w:r>
    </w:p>
    <w:p w:rsidR="00A257DF" w:rsidRDefault="00A257DF">
      <w:pPr>
        <w:spacing w:line="360" w:lineRule="auto"/>
        <w:ind w:firstLineChars="200" w:firstLine="480"/>
        <w:rPr>
          <w:rFonts w:ascii="宋体" w:hAnsi="宋体" w:cs="宋体"/>
          <w:sz w:val="24"/>
        </w:rPr>
      </w:pPr>
    </w:p>
    <w:p w:rsidR="00A257DF" w:rsidRDefault="002666B7">
      <w:pPr>
        <w:spacing w:beforeLines="50" w:before="159"/>
        <w:jc w:val="center"/>
        <w:rPr>
          <w:rFonts w:ascii="宋体" w:hAnsi="宋体" w:cs="宋体"/>
          <w:b/>
          <w:szCs w:val="21"/>
        </w:rPr>
      </w:pPr>
      <w:r>
        <w:rPr>
          <w:rFonts w:hint="eastAsia"/>
          <w:b/>
          <w:szCs w:val="21"/>
        </w:rPr>
        <w:t>表</w:t>
      </w:r>
      <w:r>
        <w:rPr>
          <w:rFonts w:hint="eastAsia"/>
          <w:b/>
          <w:szCs w:val="21"/>
        </w:rPr>
        <w:t xml:space="preserve">4-1  </w:t>
      </w:r>
      <w:r>
        <w:rPr>
          <w:rFonts w:ascii="宋体" w:hAnsi="宋体" w:cs="宋体" w:hint="eastAsia"/>
          <w:b/>
          <w:bCs/>
          <w:szCs w:val="21"/>
        </w:rPr>
        <w:t>XXXXXX</w:t>
      </w:r>
    </w:p>
    <w:p w:rsidR="00A257DF" w:rsidRDefault="002666B7">
      <w:pPr>
        <w:spacing w:afterLines="50" w:after="159"/>
        <w:jc w:val="center"/>
        <w:rPr>
          <w:b/>
          <w:szCs w:val="21"/>
        </w:rPr>
      </w:pPr>
      <w:r>
        <w:rPr>
          <w:b/>
          <w:szCs w:val="21"/>
        </w:rPr>
        <w:t xml:space="preserve">Table </w:t>
      </w:r>
      <w:r>
        <w:rPr>
          <w:rFonts w:hint="eastAsia"/>
          <w:b/>
          <w:szCs w:val="21"/>
        </w:rPr>
        <w:t>4-1</w:t>
      </w:r>
      <w:r>
        <w:rPr>
          <w:b/>
          <w:szCs w:val="21"/>
        </w:rPr>
        <w:t xml:space="preserve">  </w:t>
      </w:r>
      <w:r>
        <w:rPr>
          <w:rFonts w:hint="eastAsia"/>
          <w:b/>
          <w:bCs/>
          <w:szCs w:val="21"/>
        </w:rPr>
        <w:t>XXXXXX</w:t>
      </w: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2666B7">
      <w:pPr>
        <w:spacing w:line="360" w:lineRule="auto"/>
        <w:ind w:firstLineChars="200" w:firstLine="480"/>
        <w:rPr>
          <w:sz w:val="24"/>
        </w:rPr>
      </w:pPr>
      <w:r>
        <w:rPr>
          <w:rFonts w:hint="eastAsia"/>
          <w:sz w:val="24"/>
        </w:rPr>
        <w:t>图：</w:t>
      </w:r>
    </w:p>
    <w:p w:rsidR="00A257DF" w:rsidRDefault="00A257DF">
      <w:pPr>
        <w:spacing w:line="360" w:lineRule="auto"/>
        <w:ind w:firstLineChars="200" w:firstLine="480"/>
        <w:rPr>
          <w:sz w:val="24"/>
        </w:rPr>
      </w:pPr>
    </w:p>
    <w:p w:rsidR="00A257DF" w:rsidRDefault="002666B7">
      <w:pPr>
        <w:spacing w:beforeLines="50" w:before="159"/>
        <w:jc w:val="center"/>
        <w:rPr>
          <w:rFonts w:ascii="宋体" w:hAnsi="宋体" w:cs="宋体"/>
          <w:b/>
          <w:bCs/>
        </w:rPr>
      </w:pPr>
      <w:r>
        <w:rPr>
          <w:b/>
          <w:bCs/>
        </w:rPr>
        <w:t>图</w:t>
      </w:r>
      <w:r>
        <w:rPr>
          <w:b/>
          <w:bCs/>
        </w:rPr>
        <w:t>4-</w:t>
      </w:r>
      <w:r>
        <w:rPr>
          <w:rFonts w:hint="eastAsia"/>
          <w:b/>
          <w:bCs/>
        </w:rPr>
        <w:t>1</w:t>
      </w:r>
      <w:r>
        <w:rPr>
          <w:b/>
          <w:bCs/>
        </w:rPr>
        <w:t xml:space="preserve">  </w:t>
      </w:r>
      <w:r>
        <w:rPr>
          <w:rFonts w:ascii="宋体" w:hAnsi="宋体" w:cs="宋体" w:hint="eastAsia"/>
          <w:b/>
          <w:bCs/>
        </w:rPr>
        <w:t>XXXXXX</w:t>
      </w:r>
    </w:p>
    <w:p w:rsidR="00A257DF" w:rsidRDefault="002666B7">
      <w:pPr>
        <w:spacing w:afterLines="50" w:after="159"/>
        <w:jc w:val="center"/>
        <w:rPr>
          <w:rFonts w:ascii="宋体" w:hAnsi="宋体" w:cs="宋体"/>
        </w:rPr>
      </w:pPr>
      <w:r>
        <w:rPr>
          <w:b/>
          <w:bCs/>
          <w:szCs w:val="21"/>
        </w:rPr>
        <w:t>Figure</w:t>
      </w:r>
      <w:r>
        <w:rPr>
          <w:rFonts w:hint="eastAsia"/>
          <w:b/>
          <w:bCs/>
          <w:szCs w:val="21"/>
        </w:rPr>
        <w:t xml:space="preserve"> 4-1  XXXXXX</w:t>
      </w:r>
    </w:p>
    <w:p w:rsidR="00A257DF" w:rsidRDefault="002666B7">
      <w:pPr>
        <w:pStyle w:val="2"/>
        <w:tabs>
          <w:tab w:val="left" w:pos="0"/>
          <w:tab w:val="left" w:pos="420"/>
        </w:tabs>
        <w:spacing w:before="159" w:after="159"/>
      </w:pPr>
      <w:bookmarkStart w:id="128" w:name="_Toc18618"/>
      <w:r>
        <w:rPr>
          <w:rFonts w:hint="eastAsia"/>
        </w:rPr>
        <w:t>4.</w:t>
      </w:r>
      <w:r>
        <w:t>5</w:t>
      </w:r>
      <w:r>
        <w:rPr>
          <w:rFonts w:hint="eastAsia"/>
        </w:rPr>
        <w:t xml:space="preserve"> </w:t>
      </w:r>
      <w:r>
        <w:rPr>
          <w:rFonts w:hint="eastAsia"/>
        </w:rPr>
        <w:t>本章小结</w:t>
      </w:r>
      <w:bookmarkEnd w:id="128"/>
    </w:p>
    <w:p w:rsidR="00A257DF" w:rsidRDefault="00A257DF">
      <w:pPr>
        <w:spacing w:line="360" w:lineRule="auto"/>
        <w:ind w:firstLineChars="200" w:firstLine="480"/>
        <w:rPr>
          <w:rFonts w:ascii="宋体" w:hAnsi="宋体" w:cs="宋体"/>
          <w:sz w:val="24"/>
        </w:rPr>
      </w:pPr>
    </w:p>
    <w:p w:rsidR="00A257DF" w:rsidRDefault="002666B7">
      <w:pPr>
        <w:pStyle w:val="10"/>
        <w:tabs>
          <w:tab w:val="left" w:pos="0"/>
          <w:tab w:val="left" w:pos="420"/>
        </w:tabs>
        <w:spacing w:before="159" w:after="159"/>
      </w:pPr>
      <w:bookmarkStart w:id="129" w:name="_Toc12276"/>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129"/>
    </w:p>
    <w:p w:rsidR="00A257DF" w:rsidRDefault="002666B7">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A257DF" w:rsidRDefault="002666B7">
      <w:pPr>
        <w:pStyle w:val="2"/>
        <w:tabs>
          <w:tab w:val="left" w:pos="0"/>
          <w:tab w:val="left" w:pos="420"/>
        </w:tabs>
        <w:spacing w:before="159" w:after="159"/>
      </w:pPr>
      <w:bookmarkStart w:id="130" w:name="_Toc10060"/>
      <w:r>
        <w:rPr>
          <w:rFonts w:hint="eastAsia"/>
        </w:rPr>
        <w:t xml:space="preserve">5.1 </w:t>
      </w:r>
      <w:r>
        <w:rPr>
          <w:rFonts w:hint="eastAsia"/>
        </w:rPr>
        <w:t>节标题</w:t>
      </w:r>
      <w:bookmarkEnd w:id="130"/>
    </w:p>
    <w:p w:rsidR="00A257DF" w:rsidRDefault="00A257DF">
      <w:pPr>
        <w:spacing w:line="360" w:lineRule="auto"/>
        <w:ind w:firstLineChars="200" w:firstLine="480"/>
        <w:rPr>
          <w:rFonts w:ascii="宋体" w:hAnsi="宋体" w:cs="宋体"/>
          <w:sz w:val="24"/>
        </w:rPr>
      </w:pPr>
    </w:p>
    <w:p w:rsidR="00A257DF" w:rsidRDefault="002666B7">
      <w:pPr>
        <w:pStyle w:val="3"/>
        <w:tabs>
          <w:tab w:val="left" w:pos="0"/>
          <w:tab w:val="left" w:pos="420"/>
        </w:tabs>
        <w:spacing w:before="159" w:after="159"/>
      </w:pPr>
      <w:bookmarkStart w:id="131" w:name="_Toc19041"/>
      <w:r>
        <w:rPr>
          <w:rFonts w:hint="eastAsia"/>
        </w:rPr>
        <w:t xml:space="preserve">5.1.1 </w:t>
      </w:r>
      <w:r>
        <w:rPr>
          <w:rFonts w:hint="eastAsia"/>
        </w:rPr>
        <w:t>条标题</w:t>
      </w:r>
      <w:bookmarkEnd w:id="131"/>
    </w:p>
    <w:p w:rsidR="00A257DF" w:rsidRDefault="00A257DF">
      <w:pPr>
        <w:spacing w:line="360" w:lineRule="auto"/>
        <w:ind w:firstLineChars="200" w:firstLine="480"/>
        <w:rPr>
          <w:rFonts w:ascii="宋体" w:hAnsi="宋体" w:cs="宋体"/>
          <w:color w:val="000000" w:themeColor="text1"/>
          <w:sz w:val="24"/>
        </w:rPr>
      </w:pPr>
    </w:p>
    <w:p w:rsidR="00A257DF" w:rsidRDefault="00A257DF">
      <w:pPr>
        <w:spacing w:line="360" w:lineRule="auto"/>
        <w:ind w:firstLineChars="200" w:firstLine="480"/>
        <w:rPr>
          <w:sz w:val="24"/>
        </w:rPr>
      </w:pPr>
    </w:p>
    <w:p w:rsidR="00A257DF" w:rsidRDefault="002666B7">
      <w:pPr>
        <w:spacing w:line="360" w:lineRule="auto"/>
        <w:ind w:firstLineChars="200" w:firstLine="480"/>
        <w:rPr>
          <w:sz w:val="24"/>
        </w:rPr>
      </w:pPr>
      <w:r>
        <w:rPr>
          <w:rFonts w:hint="eastAsia"/>
          <w:sz w:val="24"/>
        </w:rPr>
        <w:t>公式按章重新编号：</w:t>
      </w:r>
    </w:p>
    <w:p w:rsidR="00A257DF" w:rsidRDefault="002666B7">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1" type="#_x0000_t75" style="width:60pt;height:35.25pt" o:ole="">
            <v:imagedata r:id="rId32" o:title=""/>
          </v:shape>
          <o:OLEObject Type="Embed" ProgID="Equation.DSMT4" ShapeID="_x0000_i1031" DrawAspect="Content" ObjectID="_1759839366" r:id="rId35"/>
        </w:object>
      </w:r>
      <w:r>
        <w:rPr>
          <w:rFonts w:hint="eastAsia"/>
          <w:position w:val="-32"/>
          <w:sz w:val="24"/>
        </w:rPr>
        <w:t xml:space="preserve">                               </w:t>
      </w:r>
      <w:r>
        <w:rPr>
          <w:rFonts w:hint="eastAsia"/>
          <w:position w:val="-32"/>
          <w:sz w:val="24"/>
        </w:rPr>
        <w:t>（</w:t>
      </w:r>
      <w:r>
        <w:rPr>
          <w:rFonts w:hint="eastAsia"/>
          <w:position w:val="-32"/>
          <w:sz w:val="24"/>
        </w:rPr>
        <w:t>5-1</w:t>
      </w:r>
      <w:r>
        <w:rPr>
          <w:rFonts w:hint="eastAsia"/>
          <w:position w:val="-32"/>
          <w:sz w:val="24"/>
        </w:rPr>
        <w:t>）</w:t>
      </w:r>
      <w:r>
        <w:rPr>
          <w:rFonts w:hint="eastAsia"/>
          <w:position w:val="-32"/>
          <w:sz w:val="24"/>
        </w:rPr>
        <w:t xml:space="preserve">         </w:t>
      </w:r>
      <w:r>
        <w:rPr>
          <w:rFonts w:hint="eastAsia"/>
          <w:position w:val="-32"/>
          <w:sz w:val="24"/>
        </w:rPr>
        <w:br/>
      </w:r>
    </w:p>
    <w:p w:rsidR="00A257DF" w:rsidRDefault="00A257DF">
      <w:pPr>
        <w:spacing w:line="360" w:lineRule="auto"/>
        <w:ind w:firstLineChars="200" w:firstLine="480"/>
        <w:rPr>
          <w:rFonts w:ascii="宋体" w:hAnsi="宋体" w:cs="宋体"/>
          <w:sz w:val="24"/>
        </w:rPr>
      </w:pPr>
    </w:p>
    <w:p w:rsidR="00A257DF" w:rsidRDefault="002666B7">
      <w:pPr>
        <w:spacing w:line="360" w:lineRule="auto"/>
        <w:ind w:firstLineChars="200" w:firstLine="480"/>
        <w:rPr>
          <w:sz w:val="24"/>
        </w:rPr>
      </w:pPr>
      <w:r>
        <w:rPr>
          <w:rFonts w:hint="eastAsia"/>
          <w:sz w:val="24"/>
        </w:rPr>
        <w:t>表：</w:t>
      </w:r>
    </w:p>
    <w:p w:rsidR="00A257DF" w:rsidRDefault="00A257DF">
      <w:pPr>
        <w:spacing w:line="360" w:lineRule="auto"/>
        <w:ind w:firstLineChars="200" w:firstLine="480"/>
        <w:rPr>
          <w:rFonts w:ascii="宋体" w:hAnsi="宋体" w:cs="宋体"/>
          <w:sz w:val="24"/>
        </w:rPr>
      </w:pPr>
    </w:p>
    <w:p w:rsidR="00A257DF" w:rsidRDefault="002666B7">
      <w:pPr>
        <w:spacing w:beforeLines="50" w:before="159"/>
        <w:jc w:val="center"/>
        <w:rPr>
          <w:rFonts w:ascii="宋体" w:hAnsi="宋体" w:cs="宋体"/>
          <w:b/>
          <w:szCs w:val="21"/>
        </w:rPr>
      </w:pPr>
      <w:r>
        <w:rPr>
          <w:rFonts w:hint="eastAsia"/>
          <w:b/>
          <w:szCs w:val="21"/>
        </w:rPr>
        <w:t>表</w:t>
      </w:r>
      <w:r>
        <w:rPr>
          <w:rFonts w:hint="eastAsia"/>
          <w:b/>
          <w:szCs w:val="21"/>
        </w:rPr>
        <w:t xml:space="preserve">5-1  </w:t>
      </w:r>
      <w:r>
        <w:rPr>
          <w:rFonts w:ascii="宋体" w:hAnsi="宋体" w:cs="宋体" w:hint="eastAsia"/>
          <w:b/>
          <w:bCs/>
          <w:szCs w:val="21"/>
        </w:rPr>
        <w:t>XXXXXX</w:t>
      </w:r>
    </w:p>
    <w:p w:rsidR="00A257DF" w:rsidRDefault="002666B7">
      <w:pPr>
        <w:spacing w:afterLines="50" w:after="159"/>
        <w:jc w:val="center"/>
        <w:rPr>
          <w:b/>
          <w:szCs w:val="21"/>
        </w:rPr>
      </w:pPr>
      <w:r>
        <w:rPr>
          <w:b/>
          <w:szCs w:val="21"/>
        </w:rPr>
        <w:t xml:space="preserve">Table </w:t>
      </w:r>
      <w:r>
        <w:rPr>
          <w:rFonts w:hint="eastAsia"/>
          <w:b/>
          <w:szCs w:val="21"/>
        </w:rPr>
        <w:t>5-1</w:t>
      </w:r>
      <w:r>
        <w:rPr>
          <w:b/>
          <w:szCs w:val="21"/>
        </w:rPr>
        <w:t xml:space="preserve">  </w:t>
      </w:r>
      <w:r>
        <w:rPr>
          <w:rFonts w:hint="eastAsia"/>
          <w:b/>
          <w:bCs/>
          <w:szCs w:val="21"/>
        </w:rPr>
        <w:t>XXXXXX</w:t>
      </w: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2666B7">
      <w:pPr>
        <w:spacing w:line="360" w:lineRule="auto"/>
        <w:ind w:firstLineChars="200" w:firstLine="480"/>
        <w:rPr>
          <w:sz w:val="24"/>
        </w:rPr>
      </w:pPr>
      <w:r>
        <w:rPr>
          <w:rFonts w:hint="eastAsia"/>
          <w:sz w:val="24"/>
        </w:rPr>
        <w:t>图：</w:t>
      </w:r>
    </w:p>
    <w:p w:rsidR="00A257DF" w:rsidRDefault="00A257DF">
      <w:pPr>
        <w:spacing w:line="360" w:lineRule="auto"/>
        <w:ind w:firstLineChars="200" w:firstLine="480"/>
        <w:rPr>
          <w:sz w:val="24"/>
        </w:rPr>
      </w:pPr>
    </w:p>
    <w:p w:rsidR="00A257DF" w:rsidRDefault="002666B7">
      <w:pPr>
        <w:spacing w:beforeLines="50" w:before="159"/>
        <w:jc w:val="center"/>
        <w:rPr>
          <w:rFonts w:ascii="宋体" w:hAnsi="宋体" w:cs="宋体"/>
          <w:b/>
          <w:bCs/>
        </w:rPr>
      </w:pPr>
      <w:r>
        <w:rPr>
          <w:b/>
          <w:bCs/>
        </w:rPr>
        <w:t>图</w:t>
      </w:r>
      <w:r>
        <w:rPr>
          <w:rFonts w:hint="eastAsia"/>
          <w:b/>
          <w:bCs/>
        </w:rPr>
        <w:t>5-1</w:t>
      </w:r>
      <w:r>
        <w:rPr>
          <w:b/>
          <w:bCs/>
        </w:rPr>
        <w:t xml:space="preserve">  </w:t>
      </w:r>
      <w:r>
        <w:rPr>
          <w:rFonts w:ascii="宋体" w:hAnsi="宋体" w:cs="宋体" w:hint="eastAsia"/>
          <w:b/>
          <w:bCs/>
        </w:rPr>
        <w:t>XXXXXX</w:t>
      </w:r>
    </w:p>
    <w:p w:rsidR="00A257DF" w:rsidRDefault="002666B7">
      <w:pPr>
        <w:spacing w:afterLines="50" w:after="159"/>
        <w:jc w:val="center"/>
        <w:rPr>
          <w:rFonts w:ascii="宋体" w:hAnsi="宋体" w:cs="宋体"/>
        </w:rPr>
      </w:pPr>
      <w:r>
        <w:rPr>
          <w:b/>
          <w:bCs/>
          <w:szCs w:val="21"/>
        </w:rPr>
        <w:t>Figure</w:t>
      </w:r>
      <w:r>
        <w:rPr>
          <w:rFonts w:hint="eastAsia"/>
          <w:b/>
          <w:bCs/>
          <w:szCs w:val="21"/>
        </w:rPr>
        <w:t xml:space="preserve"> 5-1  XXXXXX</w:t>
      </w:r>
    </w:p>
    <w:p w:rsidR="00A257DF" w:rsidRDefault="002666B7">
      <w:pPr>
        <w:pStyle w:val="2"/>
        <w:tabs>
          <w:tab w:val="left" w:pos="0"/>
          <w:tab w:val="left" w:pos="420"/>
        </w:tabs>
        <w:spacing w:before="159" w:after="159"/>
      </w:pPr>
      <w:bookmarkStart w:id="132" w:name="_Toc21818"/>
      <w:r>
        <w:rPr>
          <w:rFonts w:hint="eastAsia"/>
        </w:rPr>
        <w:t>5.</w:t>
      </w:r>
      <w:r>
        <w:t>5</w:t>
      </w:r>
      <w:r>
        <w:rPr>
          <w:rFonts w:hint="eastAsia"/>
        </w:rPr>
        <w:t xml:space="preserve"> </w:t>
      </w:r>
      <w:r>
        <w:rPr>
          <w:rFonts w:hint="eastAsia"/>
        </w:rPr>
        <w:t>本章小结</w:t>
      </w:r>
      <w:bookmarkEnd w:id="132"/>
    </w:p>
    <w:p w:rsidR="00A257DF" w:rsidRDefault="00A257DF">
      <w:pPr>
        <w:spacing w:line="360" w:lineRule="auto"/>
        <w:ind w:firstLineChars="200" w:firstLine="480"/>
        <w:rPr>
          <w:rFonts w:ascii="宋体" w:hAnsi="宋体" w:cs="宋体"/>
          <w:sz w:val="24"/>
        </w:rPr>
      </w:pPr>
    </w:p>
    <w:p w:rsidR="00A257DF" w:rsidRDefault="002666B7">
      <w:pPr>
        <w:pStyle w:val="10"/>
        <w:tabs>
          <w:tab w:val="left" w:pos="0"/>
          <w:tab w:val="left" w:pos="420"/>
        </w:tabs>
        <w:spacing w:before="159" w:after="159"/>
      </w:pPr>
      <w:bookmarkStart w:id="133" w:name="_Toc14141"/>
      <w:bookmarkStart w:id="134" w:name="_Toc27155"/>
      <w:bookmarkStart w:id="135" w:name="_Toc3261"/>
      <w:bookmarkEnd w:id="117"/>
      <w:bookmarkEnd w:id="118"/>
      <w:r>
        <w:rPr>
          <w:rFonts w:hint="eastAsia"/>
        </w:rPr>
        <w:lastRenderedPageBreak/>
        <w:t>第</w:t>
      </w:r>
      <w:r>
        <w:rPr>
          <w:rFonts w:hint="eastAsia"/>
        </w:rPr>
        <w:t>6</w:t>
      </w:r>
      <w:r>
        <w:rPr>
          <w:rFonts w:hint="eastAsia"/>
        </w:rPr>
        <w:t>章</w:t>
      </w:r>
      <w:r>
        <w:rPr>
          <w:rFonts w:hint="eastAsia"/>
        </w:rPr>
        <w:t xml:space="preserve"> </w:t>
      </w:r>
      <w:r>
        <w:rPr>
          <w:rFonts w:hint="eastAsia"/>
        </w:rPr>
        <w:t>结论与展望</w:t>
      </w:r>
      <w:bookmarkEnd w:id="119"/>
      <w:bookmarkEnd w:id="120"/>
      <w:bookmarkEnd w:id="121"/>
      <w:bookmarkEnd w:id="133"/>
      <w:bookmarkEnd w:id="134"/>
      <w:bookmarkEnd w:id="135"/>
    </w:p>
    <w:p w:rsidR="00A257DF" w:rsidRDefault="002666B7">
      <w:pPr>
        <w:spacing w:line="360" w:lineRule="auto"/>
        <w:ind w:firstLineChars="200" w:firstLine="480"/>
        <w:rPr>
          <w:color w:val="000000" w:themeColor="text1"/>
          <w:sz w:val="24"/>
        </w:rPr>
      </w:pPr>
      <w:r>
        <w:rPr>
          <w:noProof/>
          <w:color w:val="000000"/>
          <w:sz w:val="24"/>
        </w:rPr>
        <mc:AlternateContent>
          <mc:Choice Requires="wps">
            <w:drawing>
              <wp:anchor distT="0" distB="0" distL="114300" distR="114300" simplePos="0" relativeHeight="251678720" behindDoc="0" locked="0" layoutInCell="1" allowOverlap="1">
                <wp:simplePos x="0" y="0"/>
                <wp:positionH relativeFrom="column">
                  <wp:posOffset>1508125</wp:posOffset>
                </wp:positionH>
                <wp:positionV relativeFrom="paragraph">
                  <wp:posOffset>596265</wp:posOffset>
                </wp:positionV>
                <wp:extent cx="4721225" cy="1290320"/>
                <wp:effectExtent l="5080" t="5080" r="10795" b="12700"/>
                <wp:wrapNone/>
                <wp:docPr id="145" name="文本框 145"/>
                <wp:cNvGraphicFramePr/>
                <a:graphic xmlns:a="http://schemas.openxmlformats.org/drawingml/2006/main">
                  <a:graphicData uri="http://schemas.microsoft.com/office/word/2010/wordprocessingShape">
                    <wps:wsp>
                      <wps:cNvSpPr txBox="1"/>
                      <wps:spPr>
                        <a:xfrm>
                          <a:off x="0" y="0"/>
                          <a:ext cx="4721225" cy="12903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before="50" w:after="50" w:line="360" w:lineRule="auto"/>
                              <w:jc w:val="left"/>
                              <w:rPr>
                                <w:rFonts w:eastAsia="楷体"/>
                                <w:b/>
                                <w:color w:val="000000"/>
                              </w:rPr>
                            </w:pPr>
                            <w:r>
                              <w:rPr>
                                <w:rFonts w:eastAsia="楷体"/>
                                <w:b/>
                                <w:color w:val="000000"/>
                              </w:rPr>
                              <w:t>排版格式：</w:t>
                            </w:r>
                            <w:r>
                              <w:rPr>
                                <w:rFonts w:eastAsia="楷体" w:hint="eastAsia"/>
                                <w:b/>
                                <w:color w:val="000000"/>
                              </w:rPr>
                              <w:t>“结论与展望”</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w:t>
                            </w:r>
                            <w:r>
                              <w:rPr>
                                <w:rFonts w:eastAsia="楷体"/>
                                <w:b/>
                                <w:color w:val="000000"/>
                              </w:rPr>
                              <w:t>正文，宋体小四</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建议每条结论和展望用序号“（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w:t>
                            </w:r>
                          </w:p>
                        </w:txbxContent>
                      </wps:txbx>
                      <wps:bodyPr upright="1"/>
                    </wps:wsp>
                  </a:graphicData>
                </a:graphic>
              </wp:anchor>
            </w:drawing>
          </mc:Choice>
          <mc:Fallback>
            <w:pict>
              <v:shape id="文本框 145" o:spid="_x0000_s1056" type="#_x0000_t202" style="position:absolute;left:0;text-align:left;margin-left:118.75pt;margin-top:46.95pt;width:371.75pt;height:101.6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L/gEAAPUDAAAOAAAAZHJzL2Uyb0RvYy54bWysU0uOEzEQ3SNxB8t70p2eGWBa6YwEIWwQ&#10;IA0coOJPtyX/ZHvSnQvADVixYc+5co4pOzOZHwuE6IW7XC4/v3rPXlxMRpOtCFE529H5rKZEWOa4&#10;sn1Hv35Zv3hNSUxgOWhnRUd3ItKL5fNni9G3onGD01wEgiA2tqPv6JCSb6sqskEYiDPnhcVF6YKB&#10;hNPQVzzAiOhGV01dv6xGF7gPjokYMbs6LNJlwZdSsPRJyigS0R1FbqmMoYybPFbLBbR9AD8odkMD&#10;/oGFAWXx0CPUChKQq6CeQBnFgotOphlzpnJSKiZKD9jNvH7UzeUAXpReUJzojzLF/wfLPm4/B6I4&#10;end6RokFgybtf3zf//y9//WN5CRKNPrYYuWlx9o0vXETlt/mIyZz55MMJv+xJ4LrKPbuKLCYEmGY&#10;PH3VzJsGz2G4Nm/O65OmWFDdbfchpvfCGZKDjgZ0sAgL2w8xIRUsvS3Jp0WnFV8rrcsk9Ju3OpAt&#10;oNvr8mWWuOVBmbZk7Oj5WSECeOmkhoScjEcZou3LeQ92xPvAdfn+BJyJrSAOBwIFIZdBa1QSoUSD&#10;AP7OcpJ2HoW2+CZoJmMEp0QLfEI5KpUJlP6bSuxOW2wye3TwIkdp2kzF1pMicE5tHN+hf1c+qH5A&#10;aYuDZRveraLSzTvIl/f+vIDfvdblNQAAAP//AwBQSwMEFAAGAAgAAAAhAKHhN2ngAAAACgEAAA8A&#10;AABkcnMvZG93bnJldi54bWxMj8FOwzAQRO9I/IO1SFwQddJAE4c4FUICwQ3aCq5u7CYR8TrYbhr+&#10;nuUEx9U8zb6p1rMd2GR86B1KSBcJMION0z22Enbbx+sCWIgKtRocGgnfJsC6Pj+rVKndCd/MtIkt&#10;oxIMpZLQxTiWnIemM1aFhRsNUnZw3qpIp2+59upE5XbgyyRZcat6pA+dGs1DZ5rPzdFKKG6ep4/w&#10;kr2+N6vDIOJVPj19eSkvL+b7O2DRzPEPhl99UoeanPbuiDqwQcIyy28JlSAyAYwAUaQ0bk+JyFPg&#10;dcX/T6h/AAAA//8DAFBLAQItABQABgAIAAAAIQC2gziS/gAAAOEBAAATAAAAAAAAAAAAAAAAAAAA&#10;AABbQ29udGVudF9UeXBlc10ueG1sUEsBAi0AFAAGAAgAAAAhADj9If/WAAAAlAEAAAsAAAAAAAAA&#10;AAAAAAAALwEAAF9yZWxzLy5yZWxzUEsBAi0AFAAGAAgAAAAhAOs78gv+AQAA9QMAAA4AAAAAAAAA&#10;AAAAAAAALgIAAGRycy9lMm9Eb2MueG1sUEsBAi0AFAAGAAgAAAAhAKHhN2ngAAAACgEAAA8AAAAA&#10;AAAAAAAAAAAAWAQAAGRycy9kb3ducmV2LnhtbFBLBQYAAAAABAAEAPMAAABlBQAAAAA=&#10;">
                <v:textbox>
                  <w:txbxContent>
                    <w:p w:rsidR="00E52345" w:rsidRDefault="00E52345">
                      <w:pPr>
                        <w:spacing w:before="50" w:after="50" w:line="360" w:lineRule="auto"/>
                        <w:jc w:val="left"/>
                        <w:rPr>
                          <w:rFonts w:eastAsia="楷体"/>
                          <w:b/>
                          <w:color w:val="000000"/>
                        </w:rPr>
                      </w:pPr>
                      <w:r>
                        <w:rPr>
                          <w:rFonts w:eastAsia="楷体"/>
                          <w:b/>
                          <w:color w:val="000000"/>
                        </w:rPr>
                        <w:t>排版格式：</w:t>
                      </w:r>
                      <w:r>
                        <w:rPr>
                          <w:rFonts w:eastAsia="楷体" w:hint="eastAsia"/>
                          <w:b/>
                          <w:color w:val="000000"/>
                        </w:rPr>
                        <w:t>“结论与展望”</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w:t>
                      </w:r>
                      <w:r>
                        <w:rPr>
                          <w:rFonts w:eastAsia="楷体"/>
                          <w:b/>
                          <w:color w:val="000000"/>
                        </w:rPr>
                        <w:t>正文，宋体小四</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建议每条结论和展望用序号“（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w:t>
                      </w:r>
                    </w:p>
                  </w:txbxContent>
                </v:textbox>
              </v:shape>
            </w:pict>
          </mc:Fallback>
        </mc:AlternateContent>
      </w:r>
      <w:r>
        <w:rPr>
          <w:rFonts w:hint="eastAsia"/>
          <w:sz w:val="24"/>
        </w:rPr>
        <w:t>应为学位论文总体的结论，应明确、精练、完整、准确，</w:t>
      </w:r>
      <w:r>
        <w:rPr>
          <w:sz w:val="24"/>
        </w:rPr>
        <w:t>着重</w:t>
      </w:r>
      <w:r>
        <w:rPr>
          <w:rFonts w:hint="eastAsia"/>
          <w:sz w:val="24"/>
        </w:rPr>
        <w:t>阐述作者的创造性工作及所取得的研究成果在本学术领域的地位、作用和意义。并指出今后进一步进行研究工作的</w:t>
      </w:r>
      <w:r>
        <w:rPr>
          <w:sz w:val="24"/>
        </w:rPr>
        <w:t>展望</w:t>
      </w:r>
      <w:r>
        <w:rPr>
          <w:rFonts w:hint="eastAsia"/>
          <w:sz w:val="24"/>
        </w:rPr>
        <w:t>与设想</w:t>
      </w:r>
      <w:r>
        <w:rPr>
          <w:sz w:val="24"/>
        </w:rPr>
        <w:t>。</w:t>
      </w:r>
    </w:p>
    <w:p w:rsidR="00A257DF" w:rsidRDefault="002666B7">
      <w:pPr>
        <w:spacing w:line="360" w:lineRule="auto"/>
        <w:ind w:firstLineChars="200" w:firstLine="480"/>
        <w:rPr>
          <w:color w:val="000000" w:themeColor="text1"/>
          <w:sz w:val="24"/>
        </w:rPr>
      </w:pPr>
      <w:r>
        <w:rPr>
          <w:color w:val="FF0000"/>
          <w:sz w:val="24"/>
        </w:rPr>
        <w:t>示例：</w:t>
      </w:r>
    </w:p>
    <w:p w:rsidR="00A257DF" w:rsidRDefault="002666B7">
      <w:pPr>
        <w:spacing w:line="360" w:lineRule="auto"/>
        <w:ind w:firstLineChars="200" w:firstLine="480"/>
        <w:rPr>
          <w:sz w:val="24"/>
        </w:rPr>
      </w:pPr>
      <w:r>
        <w:rPr>
          <w:sz w:val="24"/>
        </w:rPr>
        <w:t>本文对局部多孔质气体静压止推轴承的静态特性和稳定性进行了理论研究，对于局部多孔质气体静压径向轴承、圆锥轴承和球轴承仅需对止推轴承压力分布的数学模型进行适当的坐标变换即可对其特性进行求解。同时，本文对局部多孔质气体静压止推轴承进行了实验研究并与整体多孔质和小孔节流止推轴承的静态特性和稳定性进行了实验对比。</w:t>
      </w:r>
      <w:r>
        <w:rPr>
          <w:sz w:val="24"/>
        </w:rPr>
        <w:t xml:space="preserve"> </w:t>
      </w:r>
    </w:p>
    <w:p w:rsidR="00A257DF" w:rsidRDefault="002666B7">
      <w:pPr>
        <w:spacing w:line="360" w:lineRule="auto"/>
        <w:ind w:firstLineChars="200" w:firstLine="480"/>
        <w:rPr>
          <w:sz w:val="24"/>
        </w:rPr>
      </w:pPr>
      <w:r>
        <w:rPr>
          <w:sz w:val="24"/>
        </w:rPr>
        <w:t>本论文的主要创造性工作归纳如下：</w:t>
      </w:r>
    </w:p>
    <w:p w:rsidR="00A257DF" w:rsidRDefault="002666B7">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建立了基于分形几何理论的多孔质石墨渗透率与分形维数之间关系的数学模型，该模型可预测多孔质石墨的渗透率，并可直观描述各种孔隙的大小对渗透率的影响。通过实验验证了该模型的正确性。</w:t>
      </w:r>
    </w:p>
    <w:p w:rsidR="00A257DF" w:rsidRDefault="002666B7">
      <w:pPr>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分别建立了基于气体连续性方程、</w:t>
      </w:r>
      <w:r>
        <w:rPr>
          <w:sz w:val="24"/>
        </w:rPr>
        <w:t xml:space="preserve">Navier-Stokes </w:t>
      </w:r>
      <w:r>
        <w:rPr>
          <w:sz w:val="24"/>
        </w:rPr>
        <w:t>方程、</w:t>
      </w:r>
      <w:r>
        <w:rPr>
          <w:sz w:val="24"/>
        </w:rPr>
        <w:t xml:space="preserve">Darcy </w:t>
      </w:r>
      <w:r>
        <w:rPr>
          <w:sz w:val="24"/>
        </w:rPr>
        <w:t>定律以及气体状态方程的局部多孔质气体静压轴承的承载能力、静态刚度和质量流量的数学模型，利用有限元法进行求解，给出了局部多孔质气体静压轴承的承载能力、静态刚度和质量流量特性曲线。</w:t>
      </w:r>
    </w:p>
    <w:p w:rsidR="00A257DF" w:rsidRDefault="002666B7">
      <w:pPr>
        <w:spacing w:line="360" w:lineRule="auto"/>
        <w:ind w:firstLineChars="200" w:firstLine="480"/>
        <w:rPr>
          <w:rFonts w:ascii="宋体" w:hAnsi="宋体" w:cs="宋体"/>
          <w:sz w:val="24"/>
        </w:rPr>
      </w:pPr>
      <w:r>
        <w:rPr>
          <w:rFonts w:ascii="宋体" w:hAnsi="宋体" w:cs="宋体" w:hint="eastAsia"/>
          <w:sz w:val="24"/>
        </w:rPr>
        <w:t>……</w:t>
      </w:r>
    </w:p>
    <w:p w:rsidR="00A257DF" w:rsidRDefault="002666B7">
      <w:pPr>
        <w:spacing w:line="360" w:lineRule="auto"/>
        <w:ind w:firstLineChars="200" w:firstLine="480"/>
        <w:rPr>
          <w:sz w:val="24"/>
        </w:rPr>
      </w:pPr>
      <w:r>
        <w:rPr>
          <w:sz w:val="24"/>
        </w:rPr>
        <w:t>今后还应在以下几个方面继续深入研究：</w:t>
      </w:r>
    </w:p>
    <w:p w:rsidR="00A257DF" w:rsidRDefault="002666B7">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本文仅是采用了局部多孔质圆柱塞这种节流方式，在以后的研究中，可以通过改变局部多孔质材料的形状来改变节流方式，从而通过性能对比，获得最优的节流效果。</w:t>
      </w: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rPr>
          <w:rFonts w:ascii="宋体" w:hAnsi="宋体" w:cs="宋体"/>
          <w:sz w:val="24"/>
        </w:rPr>
      </w:pPr>
    </w:p>
    <w:p w:rsidR="00A257DF" w:rsidRDefault="002666B7">
      <w:pPr>
        <w:pStyle w:val="10"/>
        <w:tabs>
          <w:tab w:val="left" w:pos="0"/>
          <w:tab w:val="left" w:pos="420"/>
        </w:tabs>
        <w:spacing w:before="159" w:after="159"/>
      </w:pPr>
      <w:bookmarkStart w:id="136" w:name="_Toc29615"/>
      <w:bookmarkStart w:id="137" w:name="_Toc5703"/>
      <w:bookmarkStart w:id="138" w:name="_Toc156291165"/>
      <w:bookmarkStart w:id="139" w:name="_Toc9403"/>
      <w:bookmarkStart w:id="140" w:name="_Toc163533803"/>
      <w:bookmarkStart w:id="141" w:name="_Toc156292017"/>
      <w:r>
        <w:rPr>
          <w:rFonts w:hint="eastAsia"/>
          <w:noProof/>
          <w:sz w:val="24"/>
          <w:szCs w:val="24"/>
        </w:rPr>
        <w:lastRenderedPageBreak/>
        <mc:AlternateContent>
          <mc:Choice Requires="wps">
            <w:drawing>
              <wp:anchor distT="0" distB="0" distL="114300" distR="114300" simplePos="0" relativeHeight="251667456" behindDoc="0" locked="0" layoutInCell="1" allowOverlap="1">
                <wp:simplePos x="0" y="0"/>
                <wp:positionH relativeFrom="column">
                  <wp:posOffset>3342005</wp:posOffset>
                </wp:positionH>
                <wp:positionV relativeFrom="paragraph">
                  <wp:posOffset>-80010</wp:posOffset>
                </wp:positionV>
                <wp:extent cx="3041650" cy="1918970"/>
                <wp:effectExtent l="5080" t="5080" r="13970" b="6350"/>
                <wp:wrapNone/>
                <wp:docPr id="144" name="文本框 144"/>
                <wp:cNvGraphicFramePr/>
                <a:graphic xmlns:a="http://schemas.openxmlformats.org/drawingml/2006/main">
                  <a:graphicData uri="http://schemas.microsoft.com/office/word/2010/wordprocessingShape">
                    <wps:wsp>
                      <wps:cNvSpPr txBox="1"/>
                      <wps:spPr>
                        <a:xfrm>
                          <a:off x="0" y="0"/>
                          <a:ext cx="3041650" cy="19189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jc w:val="left"/>
                              <w:rPr>
                                <w:rFonts w:ascii="楷体" w:eastAsia="楷体" w:hAnsi="楷体" w:cs="楷体"/>
                                <w:b/>
                                <w:color w:val="000000"/>
                              </w:rPr>
                            </w:pPr>
                            <w:r>
                              <w:rPr>
                                <w:rFonts w:eastAsia="楷体"/>
                                <w:b/>
                                <w:color w:val="000000"/>
                              </w:rPr>
                              <w:t>排版格式：</w:t>
                            </w:r>
                            <w:r>
                              <w:rPr>
                                <w:rFonts w:eastAsia="楷体" w:hint="eastAsia"/>
                                <w:b/>
                                <w:color w:val="000000"/>
                              </w:rPr>
                              <w:t>“参考文献”标题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行距。文后参考文献序号左顶格，并用数字加方括号表示，如</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，每条参考文献的最后有结束符“</w:t>
                            </w:r>
                            <w:r>
                              <w:rPr>
                                <w:rFonts w:eastAsia="楷体" w:hint="eastAsia"/>
                                <w:b/>
                                <w:color w:val="000000"/>
                              </w:rPr>
                              <w:t>.</w:t>
                            </w:r>
                            <w:r>
                              <w:rPr>
                                <w:rFonts w:eastAsia="楷体" w:hint="eastAsia"/>
                                <w:b/>
                                <w:color w:val="000000"/>
                              </w:rPr>
                              <w:t>”，建议采用自动编号样式编排。在参考文献中的标点符号都采用“英文半角标点符号</w:t>
                            </w:r>
                            <w:r>
                              <w:rPr>
                                <w:rFonts w:eastAsia="楷体" w:hint="eastAsia"/>
                                <w:b/>
                                <w:color w:val="000000"/>
                              </w:rPr>
                              <w:t>+1</w:t>
                            </w:r>
                            <w:r>
                              <w:rPr>
                                <w:rFonts w:eastAsia="楷体" w:hint="eastAsia"/>
                                <w:b/>
                                <w:color w:val="000000"/>
                              </w:rPr>
                              <w:t>个英文半角空格”形式。参考文献文本</w:t>
                            </w:r>
                            <w:r>
                              <w:rPr>
                                <w:rFonts w:eastAsia="楷体"/>
                                <w:b/>
                                <w:color w:val="000000"/>
                              </w:rPr>
                              <w:t>采用小四号宋体（英文、数字、字母为</w:t>
                            </w:r>
                            <w:r>
                              <w:rPr>
                                <w:rFonts w:eastAsia="楷体"/>
                                <w:b/>
                                <w:color w:val="000000"/>
                              </w:rPr>
                              <w:t>Times New Roman</w:t>
                            </w:r>
                            <w:r>
                              <w:rPr>
                                <w:rFonts w:eastAsia="楷体"/>
                                <w:b/>
                                <w:color w:val="000000"/>
                              </w:rPr>
                              <w:t>）</w:t>
                            </w:r>
                            <w:r>
                              <w:rPr>
                                <w:rFonts w:eastAsia="楷体" w:hint="eastAsia"/>
                                <w:b/>
                                <w:color w:val="000000"/>
                              </w:rPr>
                              <w:t>，两端对齐，</w:t>
                            </w:r>
                            <w:r>
                              <w:rPr>
                                <w:rFonts w:ascii="楷体" w:eastAsia="楷体" w:hAnsi="楷体" w:cs="楷体" w:hint="eastAsia"/>
                                <w:b/>
                                <w:szCs w:val="21"/>
                              </w:rPr>
                              <w:t>悬挂缩进2字符，</w:t>
                            </w:r>
                            <w:r>
                              <w:rPr>
                                <w:rFonts w:eastAsia="楷体"/>
                                <w:b/>
                                <w:color w:val="000000"/>
                              </w:rPr>
                              <w:t>1.5</w:t>
                            </w:r>
                            <w:r>
                              <w:rPr>
                                <w:rFonts w:eastAsia="楷体"/>
                                <w:b/>
                                <w:color w:val="000000"/>
                              </w:rPr>
                              <w:t>倍</w:t>
                            </w:r>
                            <w:r>
                              <w:rPr>
                                <w:rFonts w:ascii="楷体" w:eastAsia="楷体" w:hAnsi="楷体" w:cs="楷体" w:hint="eastAsia"/>
                                <w:b/>
                                <w:color w:val="000000"/>
                              </w:rPr>
                              <w:t>行距</w:t>
                            </w:r>
                            <w:r>
                              <w:rPr>
                                <w:rFonts w:ascii="楷体" w:eastAsia="楷体" w:hAnsi="楷体" w:cs="楷体" w:hint="eastAsia"/>
                                <w:b/>
                                <w:szCs w:val="21"/>
                              </w:rPr>
                              <w:t>。</w:t>
                            </w:r>
                          </w:p>
                        </w:txbxContent>
                      </wps:txbx>
                      <wps:bodyPr upright="1"/>
                    </wps:wsp>
                  </a:graphicData>
                </a:graphic>
              </wp:anchor>
            </w:drawing>
          </mc:Choice>
          <mc:Fallback>
            <w:pict>
              <v:shape id="文本框 144" o:spid="_x0000_s1057" type="#_x0000_t202" style="position:absolute;left:0;text-align:left;margin-left:263.15pt;margin-top:-6.3pt;width:239.5pt;height:151.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G6Y/wEAAPUDAAAOAAAAZHJzL2Uyb0RvYy54bWysU81uEzEQviPxDpbvZHfTpDSrbCpBCBcE&#10;SIUHmNjeXUv+k+1mNy8Ab8CJC3eeK8/RsdOmLe0BIfbgHc+MP898n2d5OWpFdsIHaU1Dq0lJiTDM&#10;cmm6hn79snl1QUmIYDgoa0RD9yLQy9XLF8vB1WJqe6u48ARBTKgH19A+RlcXRWC90BAm1gmDwdZ6&#10;DRG3viu4hwHRtSqmZXleDNZz5y0TIaB3fQzSVcZvW8Hip7YNIhLVUKwt5tXndZvWYrWEuvPgeslu&#10;y4B/qEKDNHjpCWoNEci1l0+gtGTeBtvGCbO6sG0rmcg9YDdV+Uc3Vz04kXtBcoI70RT+Hyz7uPvs&#10;ieSo3WxGiQGNIh1+fD/8/H349Y0kJ1I0uFBj5pXD3Di+sSOm3/kDOlPnY+t1+mNPBONI9v5EsBgj&#10;Yeg8K2fV+RxDDGPVorpYvM4SFPfHnQ/xvbCaJKOhHhXMxMLuQ4hYCqbepaTbglWSb6RSeeO77Vvl&#10;yQ5Q7U3+UpV45FGaMmRo6GI+nWMhgI+uVRDR1A5pCKbL9z06ER4Cl/l7DjgVtobQHwvICCkNai2j&#10;8NnqBfB3hpO4d0i0wZmgqRgtOCVK4AglK2dGkOpvMrE7ZbDJpNFRi2TFcTtmWc9OQm0t36N+187L&#10;rkdqcyAfw7eVWbqdg/R4H+4z+P20rm4AAAD//wMAUEsDBBQABgAIAAAAIQCY7zzn4QAAAAwBAAAP&#10;AAAAZHJzL2Rvd25yZXYueG1sTI/BTsMwDIbvSLxDZCQuaEvWsdCVuhNCAsENBoJr1nhtRZOUJOvK&#10;25Od4Gj70+/vLzeT6dlIPnTOIizmAhjZ2unONgjvbw+zHFiIymrVO0sIPxRgU52flarQ7mhfadzG&#10;hqUQGwqF0MY4FJyHuiWjwtwNZNNt77xRMY2+4dqrYwo3Pc+EkNyozqYPrRrovqX6a3swCPn10/gZ&#10;npcvH7Xc9+t4dTM+fnvEy4vp7hZYpCn+wXDST+pQJaedO1gdWI+wyuQyoQizRSaBnQghVmm1Q8jy&#10;tQRelfx/ieoXAAD//wMAUEsBAi0AFAAGAAgAAAAhALaDOJL+AAAA4QEAABMAAAAAAAAAAAAAAAAA&#10;AAAAAFtDb250ZW50X1R5cGVzXS54bWxQSwECLQAUAAYACAAAACEAOP0h/9YAAACUAQAACwAAAAAA&#10;AAAAAAAAAAAvAQAAX3JlbHMvLnJlbHNQSwECLQAUAAYACAAAACEAm+BumP8BAAD1AwAADgAAAAAA&#10;AAAAAAAAAAAuAgAAZHJzL2Uyb0RvYy54bWxQSwECLQAUAAYACAAAACEAmO885+EAAAAMAQAADwAA&#10;AAAAAAAAAAAAAABZBAAAZHJzL2Rvd25yZXYueG1sUEsFBgAAAAAEAAQA8wAAAGcFAAAAAA==&#10;">
                <v:textbox>
                  <w:txbxContent>
                    <w:p w:rsidR="00E52345" w:rsidRDefault="00E52345">
                      <w:pPr>
                        <w:jc w:val="left"/>
                        <w:rPr>
                          <w:rFonts w:ascii="楷体" w:eastAsia="楷体" w:hAnsi="楷体" w:cs="楷体"/>
                          <w:b/>
                          <w:color w:val="000000"/>
                        </w:rPr>
                      </w:pPr>
                      <w:r>
                        <w:rPr>
                          <w:rFonts w:eastAsia="楷体"/>
                          <w:b/>
                          <w:color w:val="000000"/>
                        </w:rPr>
                        <w:t>排版格式：</w:t>
                      </w:r>
                      <w:r>
                        <w:rPr>
                          <w:rFonts w:eastAsia="楷体" w:hint="eastAsia"/>
                          <w:b/>
                          <w:color w:val="000000"/>
                        </w:rPr>
                        <w:t>“参考文献”标题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行距。文后参考文献序号左顶格，并用数字加方括号表示，如</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，每条参考文献的最后有结束符“</w:t>
                      </w:r>
                      <w:r>
                        <w:rPr>
                          <w:rFonts w:eastAsia="楷体" w:hint="eastAsia"/>
                          <w:b/>
                          <w:color w:val="000000"/>
                        </w:rPr>
                        <w:t>.</w:t>
                      </w:r>
                      <w:r>
                        <w:rPr>
                          <w:rFonts w:eastAsia="楷体" w:hint="eastAsia"/>
                          <w:b/>
                          <w:color w:val="000000"/>
                        </w:rPr>
                        <w:t>”，建议采用自动编号样式编排。在参考文献中的标点符号都采用“英文半角标点符号</w:t>
                      </w:r>
                      <w:r>
                        <w:rPr>
                          <w:rFonts w:eastAsia="楷体" w:hint="eastAsia"/>
                          <w:b/>
                          <w:color w:val="000000"/>
                        </w:rPr>
                        <w:t>+1</w:t>
                      </w:r>
                      <w:r>
                        <w:rPr>
                          <w:rFonts w:eastAsia="楷体" w:hint="eastAsia"/>
                          <w:b/>
                          <w:color w:val="000000"/>
                        </w:rPr>
                        <w:t>个英文半角空格”形式。参考文献文本</w:t>
                      </w:r>
                      <w:r>
                        <w:rPr>
                          <w:rFonts w:eastAsia="楷体"/>
                          <w:b/>
                          <w:color w:val="000000"/>
                        </w:rPr>
                        <w:t>采用小四号宋体（英文、数字、字母为</w:t>
                      </w:r>
                      <w:r>
                        <w:rPr>
                          <w:rFonts w:eastAsia="楷体"/>
                          <w:b/>
                          <w:color w:val="000000"/>
                        </w:rPr>
                        <w:t>Times New Roman</w:t>
                      </w:r>
                      <w:r>
                        <w:rPr>
                          <w:rFonts w:eastAsia="楷体"/>
                          <w:b/>
                          <w:color w:val="000000"/>
                        </w:rPr>
                        <w:t>）</w:t>
                      </w:r>
                      <w:r>
                        <w:rPr>
                          <w:rFonts w:eastAsia="楷体" w:hint="eastAsia"/>
                          <w:b/>
                          <w:color w:val="000000"/>
                        </w:rPr>
                        <w:t>，两端对齐，</w:t>
                      </w:r>
                      <w:r>
                        <w:rPr>
                          <w:rFonts w:ascii="楷体" w:eastAsia="楷体" w:hAnsi="楷体" w:cs="楷体" w:hint="eastAsia"/>
                          <w:b/>
                          <w:szCs w:val="21"/>
                        </w:rPr>
                        <w:t>悬挂缩进2字符，</w:t>
                      </w:r>
                      <w:r>
                        <w:rPr>
                          <w:rFonts w:eastAsia="楷体"/>
                          <w:b/>
                          <w:color w:val="000000"/>
                        </w:rPr>
                        <w:t>1.5</w:t>
                      </w:r>
                      <w:r>
                        <w:rPr>
                          <w:rFonts w:eastAsia="楷体"/>
                          <w:b/>
                          <w:color w:val="000000"/>
                        </w:rPr>
                        <w:t>倍</w:t>
                      </w:r>
                      <w:r>
                        <w:rPr>
                          <w:rFonts w:ascii="楷体" w:eastAsia="楷体" w:hAnsi="楷体" w:cs="楷体" w:hint="eastAsia"/>
                          <w:b/>
                          <w:color w:val="000000"/>
                        </w:rPr>
                        <w:t>行距</w:t>
                      </w:r>
                      <w:r>
                        <w:rPr>
                          <w:rFonts w:ascii="楷体" w:eastAsia="楷体" w:hAnsi="楷体" w:cs="楷体" w:hint="eastAsia"/>
                          <w:b/>
                          <w:szCs w:val="21"/>
                        </w:rPr>
                        <w:t>。</w:t>
                      </w:r>
                    </w:p>
                  </w:txbxContent>
                </v:textbox>
              </v:shape>
            </w:pict>
          </mc:Fallback>
        </mc:AlternateContent>
      </w:r>
      <w:r>
        <w:rPr>
          <w:rFonts w:hint="eastAsia"/>
        </w:rPr>
        <w:t>参考文献</w:t>
      </w:r>
      <w:bookmarkEnd w:id="136"/>
      <w:bookmarkEnd w:id="137"/>
      <w:bookmarkEnd w:id="138"/>
      <w:bookmarkEnd w:id="139"/>
      <w:bookmarkEnd w:id="140"/>
      <w:bookmarkEnd w:id="141"/>
    </w:p>
    <w:p w:rsidR="00A257DF" w:rsidRDefault="002666B7">
      <w:pPr>
        <w:spacing w:line="360" w:lineRule="auto"/>
        <w:ind w:firstLineChars="200" w:firstLine="480"/>
        <w:rPr>
          <w:sz w:val="24"/>
        </w:rPr>
      </w:pPr>
      <w:r>
        <w:rPr>
          <w:sz w:val="24"/>
        </w:rPr>
        <w:t>文后著录的参考文献务必实事求是。论文中引用过的文献必须著录，未引用的文献不得出现。应遵循学术道德规范，避免涉嫌抄袭、剽窃等学术不端行为。</w:t>
      </w:r>
    </w:p>
    <w:p w:rsidR="00A257DF" w:rsidRDefault="002666B7">
      <w:pPr>
        <w:widowControl/>
        <w:spacing w:line="360" w:lineRule="auto"/>
        <w:ind w:firstLineChars="200" w:firstLine="480"/>
        <w:rPr>
          <w:sz w:val="24"/>
        </w:rPr>
      </w:pPr>
      <w:r>
        <w:rPr>
          <w:sz w:val="24"/>
        </w:rPr>
        <w:t>参考文献一般应是作者亲自</w:t>
      </w:r>
      <w:r>
        <w:rPr>
          <w:rFonts w:hint="eastAsia"/>
          <w:sz w:val="24"/>
        </w:rPr>
        <w:t>阅读</w:t>
      </w:r>
      <w:r>
        <w:rPr>
          <w:sz w:val="24"/>
        </w:rPr>
        <w:t>过的对学位论文有参考价值的文献，除特殊情况外，一般不应间接引用。</w:t>
      </w:r>
    </w:p>
    <w:p w:rsidR="00A257DF" w:rsidRDefault="002666B7">
      <w:pPr>
        <w:widowControl/>
        <w:spacing w:line="360" w:lineRule="auto"/>
        <w:ind w:firstLineChars="200" w:firstLine="480"/>
        <w:rPr>
          <w:sz w:val="24"/>
        </w:rPr>
      </w:pPr>
      <w:r>
        <w:rPr>
          <w:sz w:val="24"/>
        </w:rPr>
        <w:t>参考文献应有权威性，要注意引用最新的文献。</w:t>
      </w:r>
    </w:p>
    <w:p w:rsidR="00A257DF" w:rsidRDefault="002666B7">
      <w:pPr>
        <w:widowControl/>
        <w:spacing w:line="360" w:lineRule="auto"/>
        <w:ind w:firstLineChars="200" w:firstLine="480"/>
        <w:rPr>
          <w:rFonts w:ascii="宋体" w:hAnsi="宋体"/>
          <w:sz w:val="24"/>
        </w:rPr>
      </w:pPr>
      <w:r>
        <w:rPr>
          <w:rFonts w:ascii="宋体" w:hAnsi="宋体"/>
          <w:sz w:val="24"/>
        </w:rPr>
        <w:t>参考文献的数量：</w:t>
      </w:r>
      <w:r>
        <w:rPr>
          <w:sz w:val="24"/>
        </w:rPr>
        <w:t>一般应在</w:t>
      </w:r>
      <w:r>
        <w:rPr>
          <w:color w:val="0000FF"/>
          <w:sz w:val="24"/>
        </w:rPr>
        <w:t>80</w:t>
      </w:r>
      <w:r>
        <w:rPr>
          <w:color w:val="0000FF"/>
          <w:sz w:val="24"/>
        </w:rPr>
        <w:t>篇以上</w:t>
      </w:r>
      <w:r>
        <w:rPr>
          <w:sz w:val="24"/>
        </w:rPr>
        <w:t>，其中，</w:t>
      </w:r>
      <w:r>
        <w:rPr>
          <w:color w:val="0000FF"/>
          <w:sz w:val="24"/>
        </w:rPr>
        <w:t>期刊文献</w:t>
      </w:r>
      <w:r>
        <w:rPr>
          <w:color w:val="0000FF"/>
          <w:sz w:val="24"/>
        </w:rPr>
        <w:t>60</w:t>
      </w:r>
      <w:r>
        <w:rPr>
          <w:color w:val="0000FF"/>
          <w:sz w:val="24"/>
        </w:rPr>
        <w:t>篇以上，国外文献</w:t>
      </w:r>
      <w:r>
        <w:rPr>
          <w:color w:val="0000FF"/>
          <w:sz w:val="24"/>
        </w:rPr>
        <w:t>30</w:t>
      </w:r>
      <w:r>
        <w:rPr>
          <w:color w:val="0000FF"/>
          <w:sz w:val="24"/>
        </w:rPr>
        <w:t>篇以上，</w:t>
      </w:r>
      <w:r>
        <w:rPr>
          <w:rFonts w:hint="eastAsia"/>
          <w:color w:val="0000FF"/>
          <w:sz w:val="24"/>
        </w:rPr>
        <w:t>应</w:t>
      </w:r>
      <w:r>
        <w:rPr>
          <w:color w:val="0000FF"/>
          <w:sz w:val="24"/>
        </w:rPr>
        <w:t>以近</w:t>
      </w:r>
      <w:r>
        <w:rPr>
          <w:color w:val="0000FF"/>
          <w:sz w:val="24"/>
        </w:rPr>
        <w:t>5</w:t>
      </w:r>
      <w:r>
        <w:rPr>
          <w:color w:val="0000FF"/>
          <w:sz w:val="24"/>
        </w:rPr>
        <w:t>年的文献为主</w:t>
      </w:r>
      <w:r>
        <w:rPr>
          <w:sz w:val="24"/>
        </w:rPr>
        <w:t>。</w:t>
      </w:r>
    </w:p>
    <w:p w:rsidR="00A257DF" w:rsidRDefault="002666B7">
      <w:pPr>
        <w:pStyle w:val="1"/>
        <w:ind w:firstLine="480"/>
        <w:rPr>
          <w:rFonts w:ascii="宋体" w:hAnsi="宋体"/>
          <w:szCs w:val="24"/>
        </w:rPr>
      </w:pPr>
      <w:r>
        <w:rPr>
          <w:szCs w:val="24"/>
        </w:rPr>
        <w:t>参考文献的著录格式应符合国家标准</w:t>
      </w:r>
      <w:bookmarkStart w:id="142" w:name="OLE_LINK1"/>
      <w:r>
        <w:rPr>
          <w:szCs w:val="24"/>
        </w:rPr>
        <w:t>GB/T 7714-20</w:t>
      </w:r>
      <w:r>
        <w:rPr>
          <w:rFonts w:hint="eastAsia"/>
          <w:szCs w:val="24"/>
        </w:rPr>
        <w:t>15</w:t>
      </w:r>
      <w:bookmarkEnd w:id="142"/>
      <w:r>
        <w:rPr>
          <w:szCs w:val="24"/>
        </w:rPr>
        <w:t>《</w:t>
      </w:r>
      <w:r>
        <w:rPr>
          <w:rFonts w:ascii="宋体" w:hAnsi="宋体" w:cs="宋体" w:hint="eastAsia"/>
          <w:kern w:val="0"/>
          <w:szCs w:val="24"/>
        </w:rPr>
        <w:t>信息与文献 参考文献著录规则》</w:t>
      </w:r>
      <w:r>
        <w:rPr>
          <w:szCs w:val="24"/>
        </w:rPr>
        <w:t>。</w:t>
      </w:r>
    </w:p>
    <w:p w:rsidR="00A257DF" w:rsidRDefault="002666B7">
      <w:pPr>
        <w:spacing w:line="360" w:lineRule="auto"/>
        <w:ind w:firstLineChars="200" w:firstLine="480"/>
        <w:rPr>
          <w:color w:val="FF0000"/>
          <w:kern w:val="0"/>
          <w:sz w:val="24"/>
        </w:rPr>
      </w:pPr>
      <w:bookmarkStart w:id="143" w:name="_Toc1017"/>
      <w:bookmarkStart w:id="144" w:name="_Toc163533804"/>
      <w:bookmarkStart w:id="145" w:name="_Toc28086"/>
      <w:bookmarkStart w:id="146" w:name="_Toc156292018"/>
      <w:bookmarkStart w:id="147" w:name="_Toc156291166"/>
      <w:r>
        <w:rPr>
          <w:rFonts w:hint="eastAsia"/>
          <w:sz w:val="24"/>
        </w:rPr>
        <w:t>（</w:t>
      </w:r>
      <w:r>
        <w:rPr>
          <w:rFonts w:hint="eastAsia"/>
          <w:sz w:val="24"/>
        </w:rPr>
        <w:t>1</w:t>
      </w:r>
      <w:r>
        <w:rPr>
          <w:rFonts w:hint="eastAsia"/>
          <w:sz w:val="24"/>
        </w:rPr>
        <w:t>）</w:t>
      </w:r>
      <w:r>
        <w:rPr>
          <w:rFonts w:hint="eastAsia"/>
          <w:kern w:val="0"/>
          <w:sz w:val="24"/>
        </w:rPr>
        <w:t>正文中参考文献的引用标注格式</w:t>
      </w:r>
    </w:p>
    <w:p w:rsidR="00A257DF" w:rsidRDefault="002666B7">
      <w:pPr>
        <w:tabs>
          <w:tab w:val="left" w:pos="1134"/>
        </w:tabs>
        <w:autoSpaceDE w:val="0"/>
        <w:spacing w:line="360" w:lineRule="auto"/>
        <w:ind w:firstLineChars="200" w:firstLine="480"/>
        <w:rPr>
          <w:sz w:val="24"/>
        </w:rPr>
      </w:pPr>
      <w:r>
        <w:rPr>
          <w:sz w:val="24"/>
        </w:rPr>
        <w:t>正文中参考文献引用格式有</w:t>
      </w:r>
      <w:r>
        <w:rPr>
          <w:rFonts w:hint="eastAsia"/>
          <w:sz w:val="24"/>
        </w:rPr>
        <w:t>“顺序编码制”和“</w:t>
      </w:r>
      <w:r>
        <w:rPr>
          <w:sz w:val="24"/>
        </w:rPr>
        <w:t>著者</w:t>
      </w:r>
      <w:r>
        <w:rPr>
          <w:sz w:val="24"/>
        </w:rPr>
        <w:t>-</w:t>
      </w:r>
      <w:r>
        <w:rPr>
          <w:sz w:val="24"/>
        </w:rPr>
        <w:t>出版年制</w:t>
      </w:r>
      <w:r>
        <w:rPr>
          <w:rFonts w:hint="eastAsia"/>
          <w:sz w:val="24"/>
        </w:rPr>
        <w:t>”</w:t>
      </w:r>
      <w:r>
        <w:rPr>
          <w:sz w:val="24"/>
        </w:rPr>
        <w:t>两种，</w:t>
      </w:r>
      <w:r>
        <w:rPr>
          <w:rFonts w:hint="eastAsia"/>
          <w:sz w:val="24"/>
        </w:rPr>
        <w:t>全文应统一，</w:t>
      </w:r>
      <w:r>
        <w:rPr>
          <w:sz w:val="24"/>
        </w:rPr>
        <w:t>不要混用，如张三（</w:t>
      </w:r>
      <w:r>
        <w:rPr>
          <w:sz w:val="24"/>
        </w:rPr>
        <w:t>2018</w:t>
      </w:r>
      <w:r>
        <w:rPr>
          <w:sz w:val="24"/>
        </w:rPr>
        <w:t>）</w:t>
      </w:r>
      <w:r>
        <w:rPr>
          <w:sz w:val="24"/>
          <w:vertAlign w:val="superscript"/>
        </w:rPr>
        <w:t>[1]</w:t>
      </w:r>
      <w:r>
        <w:rPr>
          <w:sz w:val="24"/>
        </w:rPr>
        <w:t>就是混用。</w:t>
      </w:r>
    </w:p>
    <w:p w:rsidR="00A257DF" w:rsidRDefault="002666B7">
      <w:pPr>
        <w:spacing w:line="360" w:lineRule="auto"/>
        <w:ind w:firstLineChars="200" w:firstLine="480"/>
        <w:rPr>
          <w:rFonts w:ascii="宋体" w:hAnsi="宋体"/>
          <w:sz w:val="24"/>
        </w:rPr>
      </w:pPr>
      <w:r>
        <w:rPr>
          <w:sz w:val="24"/>
        </w:rPr>
        <w:t>①</w:t>
      </w:r>
      <w:r>
        <w:rPr>
          <w:rFonts w:ascii="宋体" w:hAnsi="宋体" w:hint="eastAsia"/>
          <w:sz w:val="24"/>
        </w:rPr>
        <w:t>顺序编码制</w:t>
      </w:r>
    </w:p>
    <w:p w:rsidR="00A257DF" w:rsidRDefault="002666B7">
      <w:pPr>
        <w:spacing w:line="360" w:lineRule="auto"/>
        <w:ind w:firstLineChars="200" w:firstLine="480"/>
        <w:rPr>
          <w:sz w:val="24"/>
        </w:rPr>
      </w:pPr>
      <w:r>
        <w:rPr>
          <w:rFonts w:hint="eastAsia"/>
          <w:sz w:val="24"/>
        </w:rPr>
        <w:t>标注内容由序号构成，</w:t>
      </w:r>
      <w:r>
        <w:rPr>
          <w:rFonts w:ascii="宋体" w:hAnsi="宋体" w:hint="eastAsia"/>
          <w:sz w:val="24"/>
        </w:rPr>
        <w:t>将序号置于“</w:t>
      </w:r>
      <w:r>
        <w:rPr>
          <w:rFonts w:hint="eastAsia"/>
          <w:sz w:val="24"/>
        </w:rPr>
        <w:t>[  ]</w:t>
      </w:r>
      <w:r>
        <w:rPr>
          <w:rFonts w:ascii="宋体" w:hAnsi="宋体" w:hint="eastAsia"/>
          <w:sz w:val="24"/>
        </w:rPr>
        <w:t>”内，以上标方式标注在引用位置。</w:t>
      </w:r>
      <w:r>
        <w:rPr>
          <w:sz w:val="24"/>
        </w:rPr>
        <w:t>正文文献引用格式为：</w:t>
      </w:r>
      <w:r>
        <w:rPr>
          <w:rFonts w:ascii="宋体" w:hAnsi="宋体" w:cs="宋体" w:hint="eastAsia"/>
          <w:sz w:val="24"/>
        </w:rPr>
        <w:t>“</w:t>
      </w:r>
      <w:r>
        <w:rPr>
          <w:sz w:val="24"/>
        </w:rPr>
        <w:t>第一个参考文献引用处</w:t>
      </w:r>
      <w:r>
        <w:rPr>
          <w:sz w:val="24"/>
          <w:vertAlign w:val="superscript"/>
        </w:rPr>
        <w:t>[1]</w:t>
      </w:r>
      <w:r>
        <w:rPr>
          <w:sz w:val="24"/>
        </w:rPr>
        <w:t>，</w:t>
      </w:r>
      <w:r>
        <w:rPr>
          <w:rFonts w:ascii="宋体" w:hAnsi="宋体" w:cs="宋体" w:hint="eastAsia"/>
          <w:sz w:val="24"/>
        </w:rPr>
        <w:t>……</w:t>
      </w:r>
      <w:r>
        <w:rPr>
          <w:sz w:val="24"/>
        </w:rPr>
        <w:t>，第</w:t>
      </w:r>
      <w:r>
        <w:rPr>
          <w:sz w:val="24"/>
        </w:rPr>
        <w:t>2</w:t>
      </w:r>
      <w:r>
        <w:rPr>
          <w:sz w:val="24"/>
        </w:rPr>
        <w:t>个参考文献引用处</w:t>
      </w:r>
      <w:r>
        <w:rPr>
          <w:sz w:val="24"/>
          <w:vertAlign w:val="superscript"/>
        </w:rPr>
        <w:t>[2]</w:t>
      </w:r>
      <w:r>
        <w:rPr>
          <w:sz w:val="24"/>
        </w:rPr>
        <w:t>，</w:t>
      </w:r>
      <w:r>
        <w:rPr>
          <w:rFonts w:ascii="宋体" w:hAnsi="宋体" w:cs="宋体" w:hint="eastAsia"/>
          <w:sz w:val="24"/>
        </w:rPr>
        <w:t>……”</w:t>
      </w:r>
      <w:r>
        <w:rPr>
          <w:sz w:val="24"/>
        </w:rPr>
        <w:t>，如同一处引用多篇文献，格式为</w:t>
      </w:r>
      <w:r>
        <w:rPr>
          <w:sz w:val="24"/>
          <w:vertAlign w:val="superscript"/>
        </w:rPr>
        <w:t>[7,9,13-15]</w:t>
      </w:r>
      <w:r>
        <w:rPr>
          <w:sz w:val="24"/>
        </w:rPr>
        <w:t>，多处引用同一篇文献，在方括号外著录引文页码，格式为</w:t>
      </w:r>
      <w:r>
        <w:rPr>
          <w:sz w:val="24"/>
          <w:vertAlign w:val="superscript"/>
        </w:rPr>
        <w:t>[3]4-5</w:t>
      </w:r>
      <w:r>
        <w:rPr>
          <w:rFonts w:hint="eastAsia"/>
          <w:sz w:val="24"/>
        </w:rPr>
        <w:t>。</w:t>
      </w:r>
      <w:r>
        <w:rPr>
          <w:sz w:val="24"/>
        </w:rPr>
        <w:t>文后参考文献列表按照引用先后顺序排列</w:t>
      </w:r>
      <w:r>
        <w:rPr>
          <w:rFonts w:hint="eastAsia"/>
          <w:sz w:val="24"/>
        </w:rPr>
        <w:t>，上标为小四号</w:t>
      </w:r>
      <w:r>
        <w:rPr>
          <w:sz w:val="24"/>
        </w:rPr>
        <w:t>Times New Roman</w:t>
      </w:r>
      <w:r>
        <w:rPr>
          <w:sz w:val="24"/>
        </w:rPr>
        <w:t>。</w:t>
      </w:r>
    </w:p>
    <w:p w:rsidR="00A257DF" w:rsidRDefault="002666B7">
      <w:pPr>
        <w:spacing w:line="360" w:lineRule="auto"/>
        <w:ind w:firstLineChars="200" w:firstLine="480"/>
        <w:rPr>
          <w:sz w:val="24"/>
        </w:rPr>
      </w:pPr>
      <w:r>
        <w:rPr>
          <w:sz w:val="24"/>
        </w:rPr>
        <w:t>正文中提及文献作者时，应统一格式，将文后参考文献列表中第一作者列出，多著者在第一作者后加</w:t>
      </w:r>
      <w:r>
        <w:rPr>
          <w:rFonts w:ascii="宋体" w:hAnsi="宋体" w:cs="宋体" w:hint="eastAsia"/>
          <w:sz w:val="24"/>
        </w:rPr>
        <w:t>“等”字</w:t>
      </w:r>
      <w:r>
        <w:rPr>
          <w:sz w:val="24"/>
        </w:rPr>
        <w:t>，如张三等</w:t>
      </w:r>
      <w:r>
        <w:rPr>
          <w:sz w:val="24"/>
          <w:vertAlign w:val="superscript"/>
        </w:rPr>
        <w:t>[1]</w:t>
      </w:r>
      <w:r>
        <w:rPr>
          <w:sz w:val="24"/>
        </w:rPr>
        <w:t>，英文著作，仅引用第一作者的姓氏，如</w:t>
      </w:r>
      <w:r>
        <w:rPr>
          <w:sz w:val="24"/>
        </w:rPr>
        <w:t>Metcalf</w:t>
      </w:r>
      <w:r>
        <w:rPr>
          <w:sz w:val="24"/>
        </w:rPr>
        <w:t>等</w:t>
      </w:r>
      <w:r>
        <w:rPr>
          <w:sz w:val="24"/>
          <w:vertAlign w:val="superscript"/>
        </w:rPr>
        <w:t>[2]</w:t>
      </w:r>
      <w:r>
        <w:rPr>
          <w:sz w:val="24"/>
        </w:rPr>
        <w:t>。除可以在图题、表题上标注引用文献外，不得将引用文献标示置于各级标题处。</w:t>
      </w:r>
    </w:p>
    <w:p w:rsidR="00A257DF" w:rsidRDefault="002666B7">
      <w:pPr>
        <w:pStyle w:val="1"/>
        <w:ind w:firstLine="480"/>
        <w:rPr>
          <w:szCs w:val="24"/>
        </w:rPr>
      </w:pPr>
      <w:r>
        <w:rPr>
          <w:szCs w:val="24"/>
        </w:rPr>
        <w:t>②</w:t>
      </w:r>
      <w:r>
        <w:rPr>
          <w:szCs w:val="24"/>
        </w:rPr>
        <w:t>著者</w:t>
      </w:r>
      <w:r>
        <w:rPr>
          <w:szCs w:val="24"/>
        </w:rPr>
        <w:t>-</w:t>
      </w:r>
      <w:r>
        <w:rPr>
          <w:szCs w:val="24"/>
        </w:rPr>
        <w:t>出版年制</w:t>
      </w:r>
    </w:p>
    <w:p w:rsidR="00A257DF" w:rsidRDefault="002666B7">
      <w:pPr>
        <w:pStyle w:val="a8"/>
        <w:spacing w:line="360" w:lineRule="auto"/>
        <w:ind w:firstLineChars="200" w:firstLine="480"/>
        <w:rPr>
          <w:rFonts w:ascii="Times New Roman" w:hAnsi="Times New Roman"/>
          <w:sz w:val="24"/>
          <w:szCs w:val="24"/>
        </w:rPr>
      </w:pPr>
      <w:r>
        <w:rPr>
          <w:rFonts w:hint="eastAsia"/>
          <w:sz w:val="24"/>
          <w:szCs w:val="24"/>
        </w:rPr>
        <w:t>标注内容由著者姓名</w:t>
      </w:r>
      <w:r>
        <w:rPr>
          <w:rFonts w:hAnsi="宋体" w:cs="宋体" w:hint="eastAsia"/>
          <w:sz w:val="24"/>
          <w:szCs w:val="24"/>
        </w:rPr>
        <w:t>（</w:t>
      </w:r>
      <w:r>
        <w:rPr>
          <w:rFonts w:hAnsi="宋体" w:cs="宋体" w:hint="eastAsia"/>
          <w:sz w:val="24"/>
        </w:rPr>
        <w:t>西文著作只</w:t>
      </w:r>
      <w:r>
        <w:rPr>
          <w:rFonts w:hint="eastAsia"/>
          <w:sz w:val="24"/>
          <w:szCs w:val="24"/>
        </w:rPr>
        <w:t>标注</w:t>
      </w:r>
      <w:r>
        <w:rPr>
          <w:rFonts w:hAnsi="宋体" w:cs="宋体" w:hint="eastAsia"/>
          <w:sz w:val="24"/>
        </w:rPr>
        <w:t>著者姓氏</w:t>
      </w:r>
      <w:r>
        <w:rPr>
          <w:rFonts w:hAnsi="宋体" w:cs="宋体" w:hint="eastAsia"/>
          <w:sz w:val="24"/>
          <w:szCs w:val="24"/>
        </w:rPr>
        <w:t>）与</w:t>
      </w:r>
      <w:r>
        <w:rPr>
          <w:rFonts w:hint="eastAsia"/>
          <w:sz w:val="24"/>
          <w:szCs w:val="24"/>
        </w:rPr>
        <w:t>出版年构成，并置于“（ ）”内，集体著者著作的文献可标注机关团体名称。倘若正文中已提及著者姓名，则在其后的“（ ）”内只著录出版年。</w:t>
      </w:r>
      <w:r>
        <w:rPr>
          <w:rFonts w:ascii="Times New Roman" w:hAnsi="Times New Roman"/>
          <w:sz w:val="24"/>
          <w:szCs w:val="24"/>
        </w:rPr>
        <w:t>正文文献引用格式为</w:t>
      </w:r>
      <w:r>
        <w:rPr>
          <w:rFonts w:hAnsi="宋体" w:cs="宋体" w:hint="eastAsia"/>
          <w:sz w:val="24"/>
          <w:szCs w:val="24"/>
        </w:rPr>
        <w:t>：“第一</w:t>
      </w:r>
      <w:r>
        <w:rPr>
          <w:rFonts w:ascii="Times New Roman" w:hAnsi="Times New Roman"/>
          <w:sz w:val="24"/>
          <w:szCs w:val="24"/>
        </w:rPr>
        <w:t>个参考文献引用处（张三，</w:t>
      </w:r>
      <w:r>
        <w:rPr>
          <w:rFonts w:ascii="Times New Roman" w:hAnsi="Times New Roman"/>
          <w:sz w:val="24"/>
          <w:szCs w:val="24"/>
        </w:rPr>
        <w:t>1997</w:t>
      </w:r>
      <w:r>
        <w:rPr>
          <w:rFonts w:ascii="Times New Roman" w:hAnsi="Times New Roman"/>
          <w:sz w:val="24"/>
          <w:szCs w:val="24"/>
        </w:rPr>
        <w:t>）</w:t>
      </w:r>
      <w:r>
        <w:rPr>
          <w:rFonts w:hAnsi="宋体" w:cs="宋体" w:hint="eastAsia"/>
          <w:sz w:val="24"/>
          <w:szCs w:val="24"/>
        </w:rPr>
        <w:t>……,</w:t>
      </w:r>
      <w:r>
        <w:rPr>
          <w:rFonts w:ascii="Times New Roman" w:hAnsi="Times New Roman"/>
          <w:sz w:val="24"/>
          <w:szCs w:val="24"/>
        </w:rPr>
        <w:t>第</w:t>
      </w:r>
      <w:r>
        <w:rPr>
          <w:rFonts w:ascii="Times New Roman" w:hAnsi="Times New Roman"/>
          <w:sz w:val="24"/>
          <w:szCs w:val="24"/>
        </w:rPr>
        <w:t>2</w:t>
      </w:r>
      <w:r>
        <w:rPr>
          <w:rFonts w:ascii="Times New Roman" w:hAnsi="Times New Roman"/>
          <w:sz w:val="24"/>
          <w:szCs w:val="24"/>
        </w:rPr>
        <w:t>个参考文献引用处（</w:t>
      </w:r>
      <w:r>
        <w:rPr>
          <w:rFonts w:ascii="Times New Roman" w:hAnsi="Times New Roman" w:hint="eastAsia"/>
          <w:sz w:val="24"/>
          <w:szCs w:val="24"/>
        </w:rPr>
        <w:t>李四等</w:t>
      </w:r>
      <w:r>
        <w:rPr>
          <w:rFonts w:ascii="Times New Roman" w:hAnsi="Times New Roman"/>
          <w:sz w:val="24"/>
          <w:szCs w:val="24"/>
        </w:rPr>
        <w:t>，</w:t>
      </w:r>
      <w:r>
        <w:rPr>
          <w:rFonts w:ascii="Times New Roman" w:hAnsi="Times New Roman"/>
          <w:sz w:val="24"/>
          <w:szCs w:val="24"/>
        </w:rPr>
        <w:t>1995</w:t>
      </w:r>
      <w:r>
        <w:rPr>
          <w:rFonts w:ascii="Times New Roman" w:hAnsi="Times New Roman"/>
          <w:sz w:val="24"/>
          <w:szCs w:val="24"/>
        </w:rPr>
        <w:t>）</w:t>
      </w:r>
      <w:r>
        <w:rPr>
          <w:rFonts w:hAnsi="宋体" w:cs="宋体" w:hint="eastAsia"/>
          <w:sz w:val="24"/>
          <w:szCs w:val="24"/>
        </w:rPr>
        <w:t>……,</w:t>
      </w:r>
      <w:r>
        <w:rPr>
          <w:rFonts w:ascii="Times New Roman" w:hAnsi="Times New Roman"/>
          <w:sz w:val="24"/>
          <w:szCs w:val="24"/>
        </w:rPr>
        <w:t>第</w:t>
      </w:r>
      <w:r>
        <w:rPr>
          <w:rFonts w:ascii="Times New Roman" w:hAnsi="Times New Roman" w:hint="eastAsia"/>
          <w:sz w:val="24"/>
          <w:szCs w:val="24"/>
        </w:rPr>
        <w:t>3</w:t>
      </w:r>
      <w:r>
        <w:rPr>
          <w:rFonts w:ascii="Times New Roman" w:hAnsi="Times New Roman"/>
          <w:sz w:val="24"/>
          <w:szCs w:val="24"/>
        </w:rPr>
        <w:t>个参考文献引用处（</w:t>
      </w:r>
      <w:r>
        <w:rPr>
          <w:rFonts w:ascii="Times New Roman" w:hAnsi="Times New Roman"/>
          <w:sz w:val="24"/>
          <w:szCs w:val="24"/>
        </w:rPr>
        <w:t>Metcalf</w:t>
      </w:r>
      <w:r>
        <w:rPr>
          <w:rFonts w:ascii="Times New Roman" w:hAnsi="Times New Roman" w:hint="eastAsia"/>
          <w:sz w:val="24"/>
          <w:szCs w:val="24"/>
        </w:rPr>
        <w:t xml:space="preserve"> et al.</w:t>
      </w:r>
      <w:r>
        <w:rPr>
          <w:rFonts w:ascii="Times New Roman" w:hAnsi="Times New Roman"/>
          <w:sz w:val="24"/>
          <w:szCs w:val="24"/>
        </w:rPr>
        <w:t>，</w:t>
      </w:r>
      <w:r>
        <w:rPr>
          <w:rFonts w:ascii="Times New Roman" w:hAnsi="Times New Roman"/>
          <w:sz w:val="24"/>
          <w:szCs w:val="24"/>
        </w:rPr>
        <w:t>1995</w:t>
      </w:r>
      <w:r>
        <w:rPr>
          <w:rFonts w:ascii="Times New Roman" w:hAnsi="Times New Roman"/>
          <w:sz w:val="24"/>
          <w:szCs w:val="24"/>
        </w:rPr>
        <w:t>），</w:t>
      </w:r>
      <w:r>
        <w:rPr>
          <w:rFonts w:hAnsi="宋体" w:cs="宋体" w:hint="eastAsia"/>
          <w:sz w:val="24"/>
          <w:szCs w:val="24"/>
        </w:rPr>
        <w:t>……”，如引用同一</w:t>
      </w:r>
      <w:r>
        <w:rPr>
          <w:rFonts w:hint="eastAsia"/>
          <w:sz w:val="24"/>
          <w:szCs w:val="24"/>
        </w:rPr>
        <w:t>著者同一年出版的多篇文献，出版年后应用小写</w:t>
      </w:r>
      <w:r>
        <w:rPr>
          <w:rFonts w:ascii="Times New Roman" w:hAnsi="Times New Roman"/>
          <w:sz w:val="24"/>
          <w:szCs w:val="24"/>
        </w:rPr>
        <w:t>字</w:t>
      </w:r>
      <w:r>
        <w:rPr>
          <w:rFonts w:ascii="Times New Roman" w:hAnsi="Times New Roman"/>
          <w:sz w:val="24"/>
          <w:szCs w:val="24"/>
        </w:rPr>
        <w:lastRenderedPageBreak/>
        <w:t>母</w:t>
      </w:r>
      <w:r>
        <w:rPr>
          <w:rFonts w:ascii="Times New Roman" w:hAnsi="Times New Roman"/>
          <w:sz w:val="24"/>
          <w:szCs w:val="24"/>
        </w:rPr>
        <w:t>a</w:t>
      </w:r>
      <w:r>
        <w:rPr>
          <w:rFonts w:ascii="Times New Roman" w:hAnsi="Times New Roman" w:hint="eastAsia"/>
          <w:sz w:val="24"/>
          <w:szCs w:val="24"/>
        </w:rPr>
        <w:t>，</w:t>
      </w: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c…</w:t>
      </w:r>
      <w:r>
        <w:rPr>
          <w:rFonts w:hAnsi="宋体" w:cs="宋体" w:hint="eastAsia"/>
          <w:sz w:val="24"/>
          <w:szCs w:val="24"/>
        </w:rPr>
        <w:t>区别，</w:t>
      </w:r>
      <w:r>
        <w:rPr>
          <w:rFonts w:hint="eastAsia"/>
          <w:sz w:val="24"/>
          <w:szCs w:val="24"/>
        </w:rPr>
        <w:t>格式为</w:t>
      </w:r>
      <w:r>
        <w:rPr>
          <w:rFonts w:ascii="Times New Roman" w:hAnsi="Times New Roman"/>
          <w:sz w:val="24"/>
          <w:szCs w:val="24"/>
        </w:rPr>
        <w:t>（张三，</w:t>
      </w:r>
      <w:r>
        <w:rPr>
          <w:rFonts w:ascii="Times New Roman" w:hAnsi="Times New Roman"/>
          <w:sz w:val="24"/>
          <w:szCs w:val="24"/>
        </w:rPr>
        <w:t>1997</w:t>
      </w:r>
      <w:r>
        <w:rPr>
          <w:rFonts w:ascii="Times New Roman" w:hAnsi="Times New Roman" w:hint="eastAsia"/>
          <w:sz w:val="24"/>
          <w:szCs w:val="24"/>
        </w:rPr>
        <w:t>a</w:t>
      </w:r>
      <w:r>
        <w:rPr>
          <w:rFonts w:ascii="Times New Roman" w:hAnsi="Times New Roman"/>
          <w:sz w:val="24"/>
          <w:szCs w:val="24"/>
        </w:rPr>
        <w:t>）</w:t>
      </w:r>
      <w:r>
        <w:rPr>
          <w:rFonts w:ascii="Times New Roman" w:hAnsi="Times New Roman" w:hint="eastAsia"/>
          <w:sz w:val="24"/>
          <w:szCs w:val="24"/>
        </w:rPr>
        <w:t>，</w:t>
      </w:r>
      <w:r>
        <w:rPr>
          <w:rFonts w:hAnsi="宋体" w:cs="宋体" w:hint="eastAsia"/>
          <w:sz w:val="24"/>
          <w:szCs w:val="24"/>
        </w:rPr>
        <w:t>多次引用同一篇文献，在正文中标注</w:t>
      </w:r>
      <w:r>
        <w:rPr>
          <w:rFonts w:hint="eastAsia"/>
          <w:sz w:val="24"/>
          <w:szCs w:val="24"/>
        </w:rPr>
        <w:t>著者与出版年，并在“（ ）”外以上角标（</w:t>
      </w:r>
      <w:r>
        <w:rPr>
          <w:rFonts w:ascii="Times New Roman" w:hAnsi="Times New Roman" w:hint="eastAsia"/>
          <w:sz w:val="24"/>
          <w:szCs w:val="24"/>
        </w:rPr>
        <w:t>小四号</w:t>
      </w:r>
      <w:r>
        <w:rPr>
          <w:rFonts w:ascii="Times New Roman" w:hAnsi="Times New Roman"/>
          <w:sz w:val="24"/>
          <w:szCs w:val="24"/>
        </w:rPr>
        <w:t>Times New Roman</w:t>
      </w:r>
      <w:r>
        <w:rPr>
          <w:rFonts w:hint="eastAsia"/>
          <w:sz w:val="24"/>
          <w:szCs w:val="24"/>
        </w:rPr>
        <w:t>）形式著录引文页码，格式为</w:t>
      </w:r>
      <w:r>
        <w:rPr>
          <w:rFonts w:ascii="Times New Roman" w:hAnsi="Times New Roman"/>
          <w:sz w:val="24"/>
          <w:szCs w:val="24"/>
        </w:rPr>
        <w:t>（张三，</w:t>
      </w:r>
      <w:r>
        <w:rPr>
          <w:rFonts w:ascii="Times New Roman" w:hAnsi="Times New Roman"/>
          <w:sz w:val="24"/>
          <w:szCs w:val="24"/>
        </w:rPr>
        <w:t>1997</w:t>
      </w:r>
      <w:r>
        <w:rPr>
          <w:rFonts w:ascii="Times New Roman" w:hAnsi="Times New Roman"/>
          <w:sz w:val="24"/>
          <w:szCs w:val="24"/>
        </w:rPr>
        <w:t>）</w:t>
      </w:r>
      <w:r>
        <w:rPr>
          <w:rFonts w:ascii="Times New Roman" w:hAnsi="Times New Roman" w:hint="eastAsia"/>
          <w:sz w:val="24"/>
          <w:szCs w:val="24"/>
          <w:vertAlign w:val="superscript"/>
        </w:rPr>
        <w:t>112</w:t>
      </w:r>
      <w:r>
        <w:rPr>
          <w:rFonts w:hAnsi="宋体" w:cs="宋体" w:hint="eastAsia"/>
          <w:sz w:val="24"/>
          <w:szCs w:val="24"/>
        </w:rPr>
        <w:t>。</w:t>
      </w:r>
      <w:r>
        <w:rPr>
          <w:rFonts w:ascii="Times New Roman" w:hAnsi="Times New Roman"/>
          <w:sz w:val="24"/>
          <w:szCs w:val="24"/>
        </w:rPr>
        <w:t>文后参考文献列表按照</w:t>
      </w:r>
      <w:r>
        <w:rPr>
          <w:rFonts w:ascii="Times New Roman" w:hAnsi="Times New Roman" w:hint="eastAsia"/>
          <w:sz w:val="24"/>
          <w:szCs w:val="24"/>
        </w:rPr>
        <w:t>著者姓氏</w:t>
      </w:r>
      <w:r>
        <w:rPr>
          <w:rFonts w:hint="eastAsia"/>
          <w:sz w:val="24"/>
        </w:rPr>
        <w:t>字顺排列（同一著者再按出版年先后排列）</w:t>
      </w:r>
      <w:r>
        <w:rPr>
          <w:rFonts w:ascii="Times New Roman" w:hAnsi="Times New Roman"/>
          <w:sz w:val="24"/>
          <w:szCs w:val="24"/>
        </w:rPr>
        <w:t>，</w:t>
      </w:r>
      <w:r>
        <w:rPr>
          <w:rFonts w:hint="eastAsia"/>
          <w:sz w:val="24"/>
          <w:szCs w:val="24"/>
        </w:rPr>
        <w:t>先中文参考书目、后外文参考书目等，并加</w:t>
      </w:r>
      <w:r>
        <w:rPr>
          <w:rFonts w:ascii="Times New Roman" w:hAnsi="Times New Roman"/>
          <w:sz w:val="24"/>
          <w:szCs w:val="24"/>
        </w:rPr>
        <w:t>[1]</w:t>
      </w:r>
      <w:r>
        <w:rPr>
          <w:rFonts w:hint="eastAsia"/>
          <w:sz w:val="24"/>
          <w:szCs w:val="24"/>
        </w:rPr>
        <w:t>，</w:t>
      </w:r>
      <w:r>
        <w:rPr>
          <w:rFonts w:ascii="Times New Roman" w:hAnsi="Times New Roman"/>
          <w:sz w:val="24"/>
          <w:szCs w:val="24"/>
        </w:rPr>
        <w:t>[</w:t>
      </w:r>
      <w:r>
        <w:rPr>
          <w:rFonts w:ascii="Times New Roman" w:hAnsi="Times New Roman" w:hint="eastAsia"/>
          <w:sz w:val="24"/>
          <w:szCs w:val="24"/>
        </w:rPr>
        <w:t>2</w:t>
      </w:r>
      <w:r>
        <w:rPr>
          <w:rFonts w:ascii="Times New Roman" w:hAnsi="Times New Roman"/>
          <w:sz w:val="24"/>
          <w:szCs w:val="24"/>
        </w:rPr>
        <w:t>]</w:t>
      </w:r>
      <w:r>
        <w:rPr>
          <w:rFonts w:hint="eastAsia"/>
          <w:sz w:val="24"/>
          <w:szCs w:val="24"/>
        </w:rPr>
        <w:t>，</w:t>
      </w:r>
      <w:r>
        <w:rPr>
          <w:rFonts w:ascii="Times New Roman" w:hAnsi="Times New Roman"/>
          <w:sz w:val="24"/>
          <w:szCs w:val="24"/>
        </w:rPr>
        <w:t>[</w:t>
      </w:r>
      <w:r>
        <w:rPr>
          <w:rFonts w:ascii="Times New Roman" w:hAnsi="Times New Roman" w:hint="eastAsia"/>
          <w:sz w:val="24"/>
          <w:szCs w:val="24"/>
        </w:rPr>
        <w:t>3</w:t>
      </w:r>
      <w:r>
        <w:rPr>
          <w:rFonts w:ascii="Times New Roman" w:hAnsi="Times New Roman"/>
          <w:sz w:val="24"/>
          <w:szCs w:val="24"/>
        </w:rPr>
        <w:t>]</w:t>
      </w:r>
      <w:r>
        <w:rPr>
          <w:rFonts w:hint="eastAsia"/>
          <w:sz w:val="24"/>
          <w:szCs w:val="24"/>
        </w:rPr>
        <w:t>序号表示。</w:t>
      </w:r>
    </w:p>
    <w:p w:rsidR="00A257DF" w:rsidRDefault="002666B7">
      <w:pPr>
        <w:spacing w:line="360" w:lineRule="auto"/>
        <w:ind w:firstLineChars="200" w:firstLine="480"/>
        <w:rPr>
          <w:sz w:val="24"/>
        </w:rPr>
      </w:pPr>
      <w:bookmarkStart w:id="148" w:name="_Toc32210"/>
      <w:bookmarkStart w:id="149" w:name="_Toc98615124"/>
      <w:bookmarkStart w:id="150" w:name="_Toc12055"/>
      <w:bookmarkStart w:id="151" w:name="_Toc3323"/>
      <w:r>
        <w:rPr>
          <w:rFonts w:hint="eastAsia"/>
          <w:sz w:val="24"/>
        </w:rPr>
        <w:t>（</w:t>
      </w:r>
      <w:r>
        <w:rPr>
          <w:rFonts w:hint="eastAsia"/>
          <w:sz w:val="24"/>
        </w:rPr>
        <w:t>2</w:t>
      </w:r>
      <w:r>
        <w:rPr>
          <w:rFonts w:hint="eastAsia"/>
          <w:sz w:val="24"/>
        </w:rPr>
        <w:t>）文后参考文献著录标准及格式</w:t>
      </w:r>
      <w:bookmarkEnd w:id="148"/>
      <w:bookmarkEnd w:id="149"/>
      <w:bookmarkEnd w:id="150"/>
      <w:bookmarkEnd w:id="151"/>
    </w:p>
    <w:p w:rsidR="00A257DF" w:rsidRDefault="002666B7">
      <w:pPr>
        <w:widowControl/>
        <w:spacing w:line="360" w:lineRule="auto"/>
        <w:ind w:firstLineChars="200" w:firstLine="480"/>
        <w:rPr>
          <w:kern w:val="0"/>
          <w:sz w:val="24"/>
        </w:rPr>
      </w:pPr>
      <w:r>
        <w:rPr>
          <w:sz w:val="24"/>
        </w:rPr>
        <w:t>①</w:t>
      </w:r>
      <w:r>
        <w:rPr>
          <w:rFonts w:ascii="宋体" w:hAnsi="宋体" w:hint="eastAsia"/>
          <w:sz w:val="24"/>
        </w:rPr>
        <w:t>文后参考文献列表中</w:t>
      </w:r>
      <w:r>
        <w:rPr>
          <w:kern w:val="0"/>
          <w:sz w:val="24"/>
        </w:rPr>
        <w:t>文献的作者不超过三位时全部列出，超过三位时，一般只列前三位，中文的后面加</w:t>
      </w:r>
      <w:r>
        <w:rPr>
          <w:rFonts w:ascii="宋体" w:hAnsi="宋体" w:cs="宋体" w:hint="eastAsia"/>
          <w:kern w:val="0"/>
          <w:sz w:val="24"/>
        </w:rPr>
        <w:t>“</w:t>
      </w:r>
      <w:r>
        <w:rPr>
          <w:rFonts w:hint="eastAsia"/>
          <w:kern w:val="0"/>
          <w:sz w:val="24"/>
        </w:rPr>
        <w:t xml:space="preserve">, </w:t>
      </w:r>
      <w:r>
        <w:rPr>
          <w:rFonts w:ascii="宋体" w:hAnsi="宋体" w:cs="宋体" w:hint="eastAsia"/>
          <w:kern w:val="0"/>
          <w:sz w:val="24"/>
        </w:rPr>
        <w:t>等”</w:t>
      </w:r>
      <w:r>
        <w:rPr>
          <w:kern w:val="0"/>
          <w:sz w:val="24"/>
        </w:rPr>
        <w:t>字，英文的后面加</w:t>
      </w:r>
      <w:r>
        <w:rPr>
          <w:rFonts w:ascii="宋体" w:hAnsi="宋体" w:cs="宋体" w:hint="eastAsia"/>
          <w:kern w:val="0"/>
          <w:sz w:val="24"/>
        </w:rPr>
        <w:t>“</w:t>
      </w:r>
      <w:r>
        <w:rPr>
          <w:rFonts w:hint="eastAsia"/>
          <w:kern w:val="0"/>
          <w:sz w:val="24"/>
        </w:rPr>
        <w:t xml:space="preserve">, </w:t>
      </w:r>
      <w:r>
        <w:rPr>
          <w:kern w:val="0"/>
          <w:sz w:val="24"/>
        </w:rPr>
        <w:t>et al</w:t>
      </w:r>
      <w:r>
        <w:rPr>
          <w:rFonts w:ascii="宋体" w:hAnsi="宋体" w:cs="宋体" w:hint="eastAsia"/>
          <w:kern w:val="0"/>
          <w:sz w:val="24"/>
        </w:rPr>
        <w:t>”</w:t>
      </w:r>
      <w:r>
        <w:rPr>
          <w:kern w:val="0"/>
          <w:sz w:val="24"/>
        </w:rPr>
        <w:t>，作者姓名之间用</w:t>
      </w:r>
      <w:r>
        <w:rPr>
          <w:rFonts w:hint="eastAsia"/>
          <w:kern w:val="0"/>
          <w:sz w:val="24"/>
        </w:rPr>
        <w:t>半角</w:t>
      </w:r>
      <w:r>
        <w:rPr>
          <w:kern w:val="0"/>
          <w:sz w:val="24"/>
        </w:rPr>
        <w:t>逗号分开</w:t>
      </w:r>
      <w:r>
        <w:rPr>
          <w:rFonts w:hint="eastAsia"/>
          <w:kern w:val="0"/>
          <w:sz w:val="24"/>
        </w:rPr>
        <w:t>。</w:t>
      </w:r>
    </w:p>
    <w:p w:rsidR="00A257DF" w:rsidRDefault="002666B7">
      <w:pPr>
        <w:widowControl/>
        <w:spacing w:line="360" w:lineRule="auto"/>
        <w:ind w:firstLineChars="200" w:firstLine="480"/>
        <w:rPr>
          <w:rFonts w:ascii="宋体" w:hAnsi="宋体" w:cs="宋体"/>
          <w:kern w:val="0"/>
          <w:sz w:val="24"/>
        </w:rPr>
      </w:pPr>
      <w:r>
        <w:rPr>
          <w:rFonts w:ascii="宋体" w:hAnsi="宋体" w:cs="宋体" w:hint="eastAsia"/>
          <w:kern w:val="0"/>
          <w:sz w:val="24"/>
        </w:rPr>
        <w:t>外国人名一般采用姓在前，名在后的著录法，姓全写且第一个字母大写，名简写成单个大写字母且不加标点，姓和名、名和名之间空一格，如：“</w:t>
      </w:r>
      <w:r>
        <w:rPr>
          <w:kern w:val="0"/>
          <w:sz w:val="24"/>
        </w:rPr>
        <w:t>Metcalf S W</w:t>
      </w:r>
      <w:r>
        <w:rPr>
          <w:rFonts w:ascii="宋体" w:hAnsi="宋体" w:cs="宋体" w:hint="eastAsia"/>
          <w:kern w:val="0"/>
          <w:sz w:val="24"/>
        </w:rPr>
        <w:t>”。也可采用名在前，姓在后的著录法，姓全写且第一个字母大写，名简写成单个大写字母且不加标点，姓和名、名和名之间空一格，如：“</w:t>
      </w:r>
      <w:r>
        <w:rPr>
          <w:kern w:val="0"/>
          <w:sz w:val="24"/>
        </w:rPr>
        <w:t>S</w:t>
      </w:r>
      <w:r>
        <w:rPr>
          <w:rFonts w:hint="eastAsia"/>
          <w:kern w:val="0"/>
          <w:sz w:val="24"/>
        </w:rPr>
        <w:t xml:space="preserve"> </w:t>
      </w:r>
      <w:r>
        <w:rPr>
          <w:kern w:val="0"/>
          <w:sz w:val="24"/>
        </w:rPr>
        <w:t>W Metcalf</w:t>
      </w:r>
      <w:r>
        <w:rPr>
          <w:rFonts w:ascii="宋体" w:hAnsi="宋体" w:cs="宋体" w:hint="eastAsia"/>
          <w:kern w:val="0"/>
          <w:sz w:val="24"/>
        </w:rPr>
        <w:t>”。</w:t>
      </w:r>
    </w:p>
    <w:p w:rsidR="00A257DF" w:rsidRDefault="002666B7">
      <w:pPr>
        <w:widowControl/>
        <w:spacing w:line="360" w:lineRule="auto"/>
        <w:ind w:firstLineChars="200" w:firstLine="480"/>
        <w:rPr>
          <w:rFonts w:ascii="宋体" w:hAnsi="宋体" w:cs="宋体"/>
          <w:kern w:val="0"/>
          <w:sz w:val="24"/>
        </w:rPr>
      </w:pPr>
      <w:r>
        <w:rPr>
          <w:rFonts w:ascii="宋体" w:hAnsi="宋体" w:cs="宋体" w:hint="eastAsia"/>
          <w:kern w:val="0"/>
          <w:sz w:val="24"/>
        </w:rPr>
        <w:t>中文人名的英文表达方式：简写时，采用姓在前，名在后的著录法，姓全写且第一个字母大写，名简写成单个大写字母且不加标点，如，“钱学森”，简写为“</w:t>
      </w:r>
      <w:r>
        <w:rPr>
          <w:kern w:val="0"/>
          <w:sz w:val="24"/>
        </w:rPr>
        <w:t>Qian XS</w:t>
      </w:r>
      <w:r>
        <w:rPr>
          <w:rFonts w:ascii="宋体" w:hAnsi="宋体" w:cs="宋体" w:hint="eastAsia"/>
          <w:kern w:val="0"/>
          <w:sz w:val="24"/>
        </w:rPr>
        <w:t xml:space="preserve"> ”。全拼时，名在前，姓在后的著录法，名的第一个字母大写，名连写，名后空一格写姓，姓的第一个字母大写。如，“钱学森”，写为“</w:t>
      </w:r>
      <w:r>
        <w:rPr>
          <w:kern w:val="0"/>
          <w:sz w:val="24"/>
        </w:rPr>
        <w:t>Xuesen Qian</w:t>
      </w:r>
      <w:r>
        <w:rPr>
          <w:rFonts w:ascii="宋体" w:hAnsi="宋体" w:cs="宋体" w:hint="eastAsia"/>
          <w:kern w:val="0"/>
          <w:sz w:val="24"/>
        </w:rPr>
        <w:t>”。</w:t>
      </w:r>
    </w:p>
    <w:p w:rsidR="00A257DF" w:rsidRDefault="002666B7">
      <w:pPr>
        <w:spacing w:line="360" w:lineRule="auto"/>
        <w:ind w:firstLineChars="200" w:firstLine="480"/>
        <w:rPr>
          <w:rFonts w:eastAsia="楷体"/>
          <w:b/>
          <w:color w:val="000000"/>
          <w:sz w:val="24"/>
        </w:rPr>
      </w:pPr>
      <w:r>
        <w:rPr>
          <w:sz w:val="24"/>
        </w:rPr>
        <w:t>②</w:t>
      </w:r>
      <w:r>
        <w:rPr>
          <w:rFonts w:hint="eastAsia"/>
          <w:kern w:val="0"/>
          <w:sz w:val="24"/>
        </w:rPr>
        <w:t>文后参考文献的序号左顶格，并用数字加方括号表示，如</w:t>
      </w:r>
      <w:r>
        <w:rPr>
          <w:rFonts w:hint="eastAsia"/>
          <w:kern w:val="0"/>
          <w:sz w:val="24"/>
        </w:rPr>
        <w:t>[1]</w:t>
      </w:r>
      <w:r>
        <w:rPr>
          <w:rFonts w:hint="eastAsia"/>
          <w:kern w:val="0"/>
          <w:sz w:val="24"/>
        </w:rPr>
        <w:t>，</w:t>
      </w:r>
      <w:r>
        <w:rPr>
          <w:rFonts w:hint="eastAsia"/>
          <w:kern w:val="0"/>
          <w:sz w:val="24"/>
        </w:rPr>
        <w:t>[2]</w:t>
      </w:r>
      <w:r>
        <w:rPr>
          <w:rFonts w:hint="eastAsia"/>
          <w:kern w:val="0"/>
          <w:sz w:val="24"/>
        </w:rPr>
        <w:t>，每条参考文献的最后有结束符“</w:t>
      </w:r>
      <w:r>
        <w:rPr>
          <w:rFonts w:hint="eastAsia"/>
          <w:kern w:val="0"/>
          <w:sz w:val="24"/>
        </w:rPr>
        <w:t>.</w:t>
      </w:r>
      <w:r>
        <w:rPr>
          <w:rFonts w:hint="eastAsia"/>
          <w:kern w:val="0"/>
          <w:sz w:val="24"/>
        </w:rPr>
        <w:t>”，建议采用自动编号样式编排。</w:t>
      </w:r>
    </w:p>
    <w:p w:rsidR="00A257DF" w:rsidRDefault="002666B7">
      <w:pPr>
        <w:spacing w:line="360" w:lineRule="auto"/>
        <w:ind w:firstLineChars="200" w:firstLine="480"/>
        <w:rPr>
          <w:bCs/>
          <w:sz w:val="24"/>
        </w:rPr>
      </w:pPr>
      <w:r>
        <w:rPr>
          <w:kern w:val="0"/>
          <w:sz w:val="24"/>
        </w:rPr>
        <w:t>③</w:t>
      </w:r>
      <w:r>
        <w:rPr>
          <w:rFonts w:hint="eastAsia"/>
          <w:bCs/>
          <w:sz w:val="24"/>
        </w:rPr>
        <w:t>每条</w:t>
      </w:r>
      <w:r>
        <w:rPr>
          <w:bCs/>
          <w:sz w:val="24"/>
        </w:rPr>
        <w:t>参考文献采用小四号宋体，</w:t>
      </w:r>
      <w:r>
        <w:rPr>
          <w:rFonts w:hint="eastAsia"/>
          <w:bCs/>
          <w:sz w:val="24"/>
        </w:rPr>
        <w:t>两端对齐，悬挂缩进</w:t>
      </w:r>
      <w:r>
        <w:rPr>
          <w:rFonts w:hint="eastAsia"/>
          <w:bCs/>
          <w:sz w:val="24"/>
        </w:rPr>
        <w:t>2</w:t>
      </w:r>
      <w:r>
        <w:rPr>
          <w:rFonts w:hint="eastAsia"/>
          <w:bCs/>
          <w:sz w:val="24"/>
        </w:rPr>
        <w:t>字符，</w:t>
      </w:r>
      <w:r>
        <w:rPr>
          <w:bCs/>
          <w:sz w:val="24"/>
        </w:rPr>
        <w:t>1.5</w:t>
      </w:r>
      <w:r>
        <w:rPr>
          <w:bCs/>
          <w:sz w:val="24"/>
        </w:rPr>
        <w:t>倍行距</w:t>
      </w:r>
      <w:r>
        <w:rPr>
          <w:rFonts w:hint="eastAsia"/>
          <w:bCs/>
          <w:sz w:val="24"/>
        </w:rPr>
        <w:t>。参考文献中的标点符号都采用“英文半角标点符号</w:t>
      </w:r>
      <w:r>
        <w:rPr>
          <w:rFonts w:hint="eastAsia"/>
          <w:bCs/>
          <w:sz w:val="24"/>
        </w:rPr>
        <w:t>+1</w:t>
      </w:r>
      <w:r>
        <w:rPr>
          <w:rFonts w:hint="eastAsia"/>
          <w:bCs/>
          <w:sz w:val="24"/>
        </w:rPr>
        <w:t>个英文半角空格”形式。</w:t>
      </w:r>
    </w:p>
    <w:p w:rsidR="00A257DF" w:rsidRDefault="002666B7">
      <w:pPr>
        <w:spacing w:line="360" w:lineRule="auto"/>
        <w:ind w:firstLineChars="200" w:firstLine="480"/>
        <w:rPr>
          <w:bCs/>
          <w:color w:val="000000"/>
          <w:sz w:val="24"/>
        </w:rPr>
      </w:pPr>
      <w:r>
        <w:rPr>
          <w:rFonts w:eastAsia="微软雅黑"/>
          <w:sz w:val="24"/>
        </w:rPr>
        <w:t>④</w:t>
      </w:r>
      <w:r>
        <w:rPr>
          <w:sz w:val="24"/>
        </w:rPr>
        <w:t>以纸张为载体的传统文献在</w:t>
      </w:r>
      <w:r>
        <w:rPr>
          <w:rFonts w:hint="eastAsia"/>
          <w:sz w:val="24"/>
        </w:rPr>
        <w:t>被引用为</w:t>
      </w:r>
      <w:r>
        <w:rPr>
          <w:sz w:val="24"/>
        </w:rPr>
        <w:t>参考文献时不必著明其载体类型</w:t>
      </w:r>
      <w:r>
        <w:rPr>
          <w:rFonts w:hint="eastAsia"/>
          <w:sz w:val="24"/>
        </w:rPr>
        <w:t>，仅标识文献类型，各种文献类型标识代码见表</w:t>
      </w:r>
      <w:r>
        <w:rPr>
          <w:rFonts w:hint="eastAsia"/>
          <w:sz w:val="24"/>
        </w:rPr>
        <w:t>1</w:t>
      </w:r>
      <w:r>
        <w:rPr>
          <w:rFonts w:hint="eastAsia"/>
          <w:sz w:val="24"/>
        </w:rPr>
        <w:t>，如期刊、学位论文、会议，标识为</w:t>
      </w:r>
      <w:r>
        <w:rPr>
          <w:rFonts w:hint="eastAsia"/>
          <w:sz w:val="24"/>
        </w:rPr>
        <w:t>[J]</w:t>
      </w:r>
      <w:r>
        <w:rPr>
          <w:rFonts w:hint="eastAsia"/>
          <w:sz w:val="24"/>
        </w:rPr>
        <w:t>、</w:t>
      </w:r>
      <w:r>
        <w:rPr>
          <w:rFonts w:hint="eastAsia"/>
          <w:sz w:val="24"/>
        </w:rPr>
        <w:t>[D]</w:t>
      </w:r>
      <w:r>
        <w:rPr>
          <w:rFonts w:hint="eastAsia"/>
          <w:sz w:val="24"/>
        </w:rPr>
        <w:t>、</w:t>
      </w:r>
      <w:r>
        <w:rPr>
          <w:rFonts w:hint="eastAsia"/>
          <w:sz w:val="24"/>
        </w:rPr>
        <w:t>[C]</w:t>
      </w:r>
      <w:r>
        <w:rPr>
          <w:rFonts w:hint="eastAsia"/>
          <w:sz w:val="24"/>
        </w:rPr>
        <w:t>等</w:t>
      </w:r>
      <w:r>
        <w:rPr>
          <w:sz w:val="24"/>
        </w:rPr>
        <w:t>，而非纸张型载</w:t>
      </w:r>
      <w:r>
        <w:rPr>
          <w:color w:val="000000"/>
          <w:sz w:val="24"/>
        </w:rPr>
        <w:t>体的电子文献当被引用为参考文献时</w:t>
      </w:r>
      <w:r>
        <w:rPr>
          <w:bCs/>
          <w:color w:val="000000"/>
          <w:sz w:val="24"/>
        </w:rPr>
        <w:t>需在参考文献类型标识中同时表明其载体类型</w:t>
      </w:r>
      <w:r>
        <w:rPr>
          <w:rFonts w:hint="eastAsia"/>
          <w:color w:val="000000"/>
          <w:sz w:val="24"/>
        </w:rPr>
        <w:t>，各种载体类型标识见表</w:t>
      </w:r>
      <w:r>
        <w:rPr>
          <w:rFonts w:hint="eastAsia"/>
          <w:color w:val="000000"/>
          <w:sz w:val="24"/>
        </w:rPr>
        <w:t>2</w:t>
      </w:r>
      <w:r>
        <w:rPr>
          <w:rFonts w:hint="eastAsia"/>
          <w:bCs/>
          <w:color w:val="000000"/>
          <w:sz w:val="24"/>
        </w:rPr>
        <w:t>，</w:t>
      </w:r>
      <w:r>
        <w:rPr>
          <w:bCs/>
          <w:color w:val="000000"/>
          <w:sz w:val="24"/>
        </w:rPr>
        <w:t>非纸张型载体类型的参考文献类型标识格式</w:t>
      </w:r>
      <w:r>
        <w:rPr>
          <w:rFonts w:hint="eastAsia"/>
          <w:bCs/>
          <w:color w:val="000000"/>
          <w:sz w:val="24"/>
        </w:rPr>
        <w:t>为</w:t>
      </w:r>
      <w:r>
        <w:rPr>
          <w:bCs/>
          <w:color w:val="000000"/>
          <w:sz w:val="24"/>
        </w:rPr>
        <w:t>：</w:t>
      </w:r>
      <w:r>
        <w:rPr>
          <w:bCs/>
          <w:color w:val="000000"/>
          <w:sz w:val="24"/>
        </w:rPr>
        <w:t>[</w:t>
      </w:r>
      <w:r>
        <w:rPr>
          <w:bCs/>
          <w:color w:val="000000"/>
          <w:sz w:val="24"/>
        </w:rPr>
        <w:t>文献类型标识</w:t>
      </w:r>
      <w:r>
        <w:rPr>
          <w:bCs/>
          <w:color w:val="000000"/>
          <w:sz w:val="24"/>
        </w:rPr>
        <w:t>/</w:t>
      </w:r>
      <w:r>
        <w:rPr>
          <w:bCs/>
          <w:color w:val="000000"/>
          <w:sz w:val="24"/>
        </w:rPr>
        <w:t>载体类型标识</w:t>
      </w:r>
      <w:r>
        <w:rPr>
          <w:bCs/>
          <w:color w:val="000000"/>
          <w:sz w:val="24"/>
        </w:rPr>
        <w:t>]</w:t>
      </w:r>
      <w:r>
        <w:rPr>
          <w:color w:val="000000"/>
          <w:sz w:val="24"/>
        </w:rPr>
        <w:t>，如光盘图书（</w:t>
      </w:r>
      <w:r>
        <w:rPr>
          <w:color w:val="000000"/>
          <w:sz w:val="24"/>
        </w:rPr>
        <w:t>Monograph on CD-ROM</w:t>
      </w:r>
      <w:r>
        <w:rPr>
          <w:color w:val="000000"/>
          <w:sz w:val="24"/>
        </w:rPr>
        <w:t>）</w:t>
      </w:r>
      <w:r>
        <w:rPr>
          <w:rFonts w:hint="eastAsia"/>
          <w:color w:val="000000"/>
          <w:sz w:val="24"/>
        </w:rPr>
        <w:t>，标识为</w:t>
      </w:r>
      <w:r>
        <w:rPr>
          <w:color w:val="000000"/>
          <w:sz w:val="24"/>
        </w:rPr>
        <w:t>[M/CD]</w:t>
      </w:r>
      <w:r>
        <w:rPr>
          <w:rFonts w:hint="eastAsia"/>
          <w:color w:val="000000"/>
          <w:sz w:val="24"/>
        </w:rPr>
        <w:t>。</w:t>
      </w:r>
    </w:p>
    <w:p w:rsidR="00A257DF" w:rsidRDefault="002666B7">
      <w:pPr>
        <w:spacing w:line="360" w:lineRule="auto"/>
        <w:ind w:firstLineChars="200" w:firstLine="480"/>
        <w:rPr>
          <w:rFonts w:hAnsi="宋体"/>
          <w:sz w:val="24"/>
        </w:rPr>
      </w:pPr>
      <w:bookmarkStart w:id="152" w:name="_Toc2601"/>
      <w:r>
        <w:rPr>
          <w:rFonts w:eastAsia="微软雅黑"/>
          <w:sz w:val="24"/>
        </w:rPr>
        <w:t>⑤</w:t>
      </w:r>
      <w:r>
        <w:rPr>
          <w:rFonts w:hint="eastAsia"/>
          <w:sz w:val="24"/>
        </w:rPr>
        <w:t>文献类型及电子文献载体标识代码</w:t>
      </w:r>
      <w:bookmarkEnd w:id="152"/>
    </w:p>
    <w:p w:rsidR="00A257DF" w:rsidRDefault="002666B7">
      <w:pPr>
        <w:spacing w:beforeLines="50" w:before="159"/>
        <w:ind w:firstLineChars="200" w:firstLine="422"/>
        <w:jc w:val="center"/>
        <w:rPr>
          <w:rFonts w:ascii="宋体" w:hAnsi="宋体" w:cs="宋体"/>
          <w:szCs w:val="21"/>
        </w:rPr>
      </w:pPr>
      <w:r>
        <w:rPr>
          <w:b/>
          <w:bCs/>
          <w:szCs w:val="21"/>
        </w:rPr>
        <w:t>表</w:t>
      </w:r>
      <w:r>
        <w:rPr>
          <w:b/>
          <w:bCs/>
          <w:szCs w:val="21"/>
        </w:rPr>
        <w:t xml:space="preserve">1  </w:t>
      </w:r>
      <w:r>
        <w:rPr>
          <w:b/>
          <w:bCs/>
          <w:szCs w:val="21"/>
        </w:rPr>
        <w:t>文献类型和标识代码</w:t>
      </w:r>
    </w:p>
    <w:tbl>
      <w:tblPr>
        <w:tblW w:w="0" w:type="auto"/>
        <w:jc w:val="center"/>
        <w:tblBorders>
          <w:top w:val="single" w:sz="12" w:space="0" w:color="auto"/>
          <w:bottom w:val="single" w:sz="12" w:space="0" w:color="auto"/>
          <w:insideV w:val="single" w:sz="2" w:space="0" w:color="auto"/>
        </w:tblBorders>
        <w:tblLayout w:type="fixed"/>
        <w:tblLook w:val="04A0" w:firstRow="1" w:lastRow="0" w:firstColumn="1" w:lastColumn="0" w:noHBand="0" w:noVBand="1"/>
      </w:tblPr>
      <w:tblGrid>
        <w:gridCol w:w="4444"/>
        <w:gridCol w:w="4327"/>
      </w:tblGrid>
      <w:tr w:rsidR="00A257DF">
        <w:trPr>
          <w:cantSplit/>
          <w:trHeight w:hRule="exact" w:val="454"/>
          <w:jc w:val="center"/>
        </w:trPr>
        <w:tc>
          <w:tcPr>
            <w:tcW w:w="4444" w:type="dxa"/>
            <w:tcBorders>
              <w:top w:val="single" w:sz="12" w:space="0" w:color="auto"/>
              <w:bottom w:val="single" w:sz="4" w:space="0" w:color="auto"/>
              <w:right w:val="nil"/>
            </w:tcBorders>
            <w:vAlign w:val="center"/>
          </w:tcPr>
          <w:p w:rsidR="00A257DF" w:rsidRDefault="002666B7">
            <w:pPr>
              <w:jc w:val="center"/>
              <w:rPr>
                <w:szCs w:val="21"/>
              </w:rPr>
            </w:pPr>
            <w:r>
              <w:rPr>
                <w:rFonts w:hAnsi="宋体" w:hint="eastAsia"/>
                <w:szCs w:val="21"/>
              </w:rPr>
              <w:t>参考</w:t>
            </w:r>
            <w:r>
              <w:rPr>
                <w:rFonts w:hAnsi="宋体"/>
                <w:szCs w:val="21"/>
              </w:rPr>
              <w:t>文献类型</w:t>
            </w:r>
          </w:p>
        </w:tc>
        <w:tc>
          <w:tcPr>
            <w:tcW w:w="4327" w:type="dxa"/>
            <w:tcBorders>
              <w:top w:val="single" w:sz="12" w:space="0" w:color="auto"/>
              <w:left w:val="nil"/>
              <w:bottom w:val="single" w:sz="4" w:space="0" w:color="auto"/>
            </w:tcBorders>
            <w:vAlign w:val="center"/>
          </w:tcPr>
          <w:p w:rsidR="00A257DF" w:rsidRDefault="002666B7">
            <w:pPr>
              <w:jc w:val="center"/>
              <w:rPr>
                <w:szCs w:val="21"/>
              </w:rPr>
            </w:pPr>
            <w:r>
              <w:rPr>
                <w:rFonts w:hAnsi="宋体"/>
                <w:szCs w:val="21"/>
              </w:rPr>
              <w:t>标</w:t>
            </w:r>
            <w:r>
              <w:rPr>
                <w:rFonts w:hAnsi="宋体" w:hint="eastAsia"/>
                <w:szCs w:val="21"/>
              </w:rPr>
              <w:t>识</w:t>
            </w:r>
            <w:r>
              <w:rPr>
                <w:rFonts w:hAnsi="宋体"/>
                <w:szCs w:val="21"/>
              </w:rPr>
              <w:t>代码</w:t>
            </w:r>
          </w:p>
        </w:tc>
      </w:tr>
      <w:tr w:rsidR="00A257DF">
        <w:trPr>
          <w:cantSplit/>
          <w:trHeight w:hRule="exact" w:val="454"/>
          <w:jc w:val="center"/>
        </w:trPr>
        <w:tc>
          <w:tcPr>
            <w:tcW w:w="4444" w:type="dxa"/>
            <w:tcBorders>
              <w:top w:val="single" w:sz="4" w:space="0" w:color="auto"/>
              <w:bottom w:val="nil"/>
              <w:right w:val="nil"/>
            </w:tcBorders>
            <w:vAlign w:val="center"/>
          </w:tcPr>
          <w:p w:rsidR="00A257DF" w:rsidRDefault="002666B7">
            <w:pPr>
              <w:jc w:val="center"/>
              <w:rPr>
                <w:szCs w:val="21"/>
              </w:rPr>
            </w:pPr>
            <w:r>
              <w:rPr>
                <w:rFonts w:hAnsi="宋体"/>
                <w:szCs w:val="21"/>
              </w:rPr>
              <w:lastRenderedPageBreak/>
              <w:t>普通图书</w:t>
            </w:r>
          </w:p>
        </w:tc>
        <w:tc>
          <w:tcPr>
            <w:tcW w:w="4327" w:type="dxa"/>
            <w:tcBorders>
              <w:top w:val="single" w:sz="4" w:space="0" w:color="auto"/>
              <w:left w:val="nil"/>
              <w:bottom w:val="nil"/>
            </w:tcBorders>
            <w:vAlign w:val="center"/>
          </w:tcPr>
          <w:p w:rsidR="00A257DF" w:rsidRDefault="002666B7">
            <w:pPr>
              <w:jc w:val="center"/>
              <w:rPr>
                <w:szCs w:val="21"/>
              </w:rPr>
            </w:pPr>
            <w:r>
              <w:rPr>
                <w:szCs w:val="21"/>
              </w:rPr>
              <w:t>M</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szCs w:val="21"/>
              </w:rPr>
              <w:t>会议录</w:t>
            </w:r>
          </w:p>
        </w:tc>
        <w:tc>
          <w:tcPr>
            <w:tcW w:w="4327" w:type="dxa"/>
            <w:tcBorders>
              <w:top w:val="nil"/>
              <w:left w:val="nil"/>
              <w:bottom w:val="nil"/>
            </w:tcBorders>
            <w:vAlign w:val="center"/>
          </w:tcPr>
          <w:p w:rsidR="00A257DF" w:rsidRDefault="002666B7">
            <w:pPr>
              <w:jc w:val="center"/>
              <w:rPr>
                <w:szCs w:val="21"/>
              </w:rPr>
            </w:pPr>
            <w:r>
              <w:rPr>
                <w:szCs w:val="21"/>
              </w:rPr>
              <w:t>C</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szCs w:val="21"/>
              </w:rPr>
              <w:t>汇编</w:t>
            </w:r>
          </w:p>
        </w:tc>
        <w:tc>
          <w:tcPr>
            <w:tcW w:w="4327" w:type="dxa"/>
            <w:tcBorders>
              <w:top w:val="nil"/>
              <w:left w:val="nil"/>
              <w:bottom w:val="nil"/>
            </w:tcBorders>
            <w:vAlign w:val="center"/>
          </w:tcPr>
          <w:p w:rsidR="00A257DF" w:rsidRDefault="002666B7">
            <w:pPr>
              <w:jc w:val="center"/>
              <w:rPr>
                <w:szCs w:val="21"/>
              </w:rPr>
            </w:pPr>
            <w:r>
              <w:rPr>
                <w:szCs w:val="21"/>
              </w:rPr>
              <w:t>G</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szCs w:val="21"/>
              </w:rPr>
              <w:t>报纸</w:t>
            </w:r>
          </w:p>
        </w:tc>
        <w:tc>
          <w:tcPr>
            <w:tcW w:w="4327" w:type="dxa"/>
            <w:tcBorders>
              <w:top w:val="nil"/>
              <w:left w:val="nil"/>
              <w:bottom w:val="nil"/>
            </w:tcBorders>
            <w:vAlign w:val="center"/>
          </w:tcPr>
          <w:p w:rsidR="00A257DF" w:rsidRDefault="002666B7">
            <w:pPr>
              <w:jc w:val="center"/>
              <w:rPr>
                <w:szCs w:val="21"/>
              </w:rPr>
            </w:pPr>
            <w:r>
              <w:rPr>
                <w:szCs w:val="21"/>
              </w:rPr>
              <w:t>N</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szCs w:val="21"/>
              </w:rPr>
              <w:t>期刊</w:t>
            </w:r>
          </w:p>
        </w:tc>
        <w:tc>
          <w:tcPr>
            <w:tcW w:w="4327" w:type="dxa"/>
            <w:tcBorders>
              <w:top w:val="nil"/>
              <w:left w:val="nil"/>
              <w:bottom w:val="nil"/>
            </w:tcBorders>
            <w:vAlign w:val="center"/>
          </w:tcPr>
          <w:p w:rsidR="00A257DF" w:rsidRDefault="002666B7">
            <w:pPr>
              <w:jc w:val="center"/>
              <w:rPr>
                <w:szCs w:val="21"/>
              </w:rPr>
            </w:pPr>
            <w:r>
              <w:rPr>
                <w:szCs w:val="21"/>
              </w:rPr>
              <w:t>J</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szCs w:val="21"/>
              </w:rPr>
              <w:t>学位论文</w:t>
            </w:r>
          </w:p>
        </w:tc>
        <w:tc>
          <w:tcPr>
            <w:tcW w:w="4327" w:type="dxa"/>
            <w:tcBorders>
              <w:top w:val="nil"/>
              <w:left w:val="nil"/>
              <w:bottom w:val="nil"/>
            </w:tcBorders>
            <w:vAlign w:val="center"/>
          </w:tcPr>
          <w:p w:rsidR="00A257DF" w:rsidRDefault="002666B7">
            <w:pPr>
              <w:jc w:val="center"/>
              <w:rPr>
                <w:szCs w:val="21"/>
              </w:rPr>
            </w:pPr>
            <w:r>
              <w:rPr>
                <w:szCs w:val="21"/>
              </w:rPr>
              <w:t>D</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szCs w:val="21"/>
              </w:rPr>
              <w:t>报告</w:t>
            </w:r>
          </w:p>
        </w:tc>
        <w:tc>
          <w:tcPr>
            <w:tcW w:w="4327" w:type="dxa"/>
            <w:tcBorders>
              <w:top w:val="nil"/>
              <w:left w:val="nil"/>
              <w:bottom w:val="nil"/>
            </w:tcBorders>
            <w:vAlign w:val="center"/>
          </w:tcPr>
          <w:p w:rsidR="00A257DF" w:rsidRDefault="002666B7">
            <w:pPr>
              <w:jc w:val="center"/>
              <w:rPr>
                <w:szCs w:val="21"/>
              </w:rPr>
            </w:pPr>
            <w:r>
              <w:rPr>
                <w:szCs w:val="21"/>
              </w:rPr>
              <w:t>R</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kern w:val="0"/>
                <w:szCs w:val="21"/>
              </w:rPr>
              <w:t>标准</w:t>
            </w:r>
          </w:p>
        </w:tc>
        <w:tc>
          <w:tcPr>
            <w:tcW w:w="4327" w:type="dxa"/>
            <w:tcBorders>
              <w:top w:val="nil"/>
              <w:left w:val="nil"/>
              <w:bottom w:val="nil"/>
            </w:tcBorders>
            <w:vAlign w:val="center"/>
          </w:tcPr>
          <w:p w:rsidR="00A257DF" w:rsidRDefault="002666B7">
            <w:pPr>
              <w:jc w:val="center"/>
              <w:rPr>
                <w:szCs w:val="21"/>
              </w:rPr>
            </w:pPr>
            <w:r>
              <w:rPr>
                <w:kern w:val="0"/>
                <w:szCs w:val="21"/>
              </w:rPr>
              <w:t>S</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kern w:val="0"/>
                <w:szCs w:val="21"/>
              </w:rPr>
              <w:t>专利</w:t>
            </w:r>
          </w:p>
        </w:tc>
        <w:tc>
          <w:tcPr>
            <w:tcW w:w="4327" w:type="dxa"/>
            <w:tcBorders>
              <w:top w:val="nil"/>
              <w:left w:val="nil"/>
              <w:bottom w:val="nil"/>
            </w:tcBorders>
            <w:vAlign w:val="center"/>
          </w:tcPr>
          <w:p w:rsidR="00A257DF" w:rsidRDefault="002666B7">
            <w:pPr>
              <w:jc w:val="center"/>
              <w:rPr>
                <w:szCs w:val="21"/>
              </w:rPr>
            </w:pPr>
            <w:r>
              <w:rPr>
                <w:kern w:val="0"/>
                <w:szCs w:val="21"/>
              </w:rPr>
              <w:t>P</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kern w:val="0"/>
                <w:szCs w:val="21"/>
              </w:rPr>
              <w:t>数据库</w:t>
            </w:r>
          </w:p>
        </w:tc>
        <w:tc>
          <w:tcPr>
            <w:tcW w:w="4327" w:type="dxa"/>
            <w:tcBorders>
              <w:top w:val="nil"/>
              <w:left w:val="nil"/>
              <w:bottom w:val="nil"/>
            </w:tcBorders>
            <w:vAlign w:val="center"/>
          </w:tcPr>
          <w:p w:rsidR="00A257DF" w:rsidRDefault="002666B7">
            <w:pPr>
              <w:jc w:val="center"/>
              <w:rPr>
                <w:szCs w:val="21"/>
              </w:rPr>
            </w:pPr>
            <w:r>
              <w:rPr>
                <w:kern w:val="0"/>
                <w:szCs w:val="21"/>
              </w:rPr>
              <w:t>DB</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kern w:val="0"/>
                <w:szCs w:val="21"/>
              </w:rPr>
              <w:t>计算机程序</w:t>
            </w:r>
          </w:p>
        </w:tc>
        <w:tc>
          <w:tcPr>
            <w:tcW w:w="4327" w:type="dxa"/>
            <w:tcBorders>
              <w:top w:val="nil"/>
              <w:left w:val="nil"/>
              <w:bottom w:val="nil"/>
            </w:tcBorders>
            <w:vAlign w:val="center"/>
          </w:tcPr>
          <w:p w:rsidR="00A257DF" w:rsidRDefault="002666B7">
            <w:pPr>
              <w:jc w:val="center"/>
              <w:rPr>
                <w:szCs w:val="21"/>
              </w:rPr>
            </w:pPr>
            <w:r>
              <w:rPr>
                <w:kern w:val="0"/>
                <w:szCs w:val="21"/>
              </w:rPr>
              <w:t>CP</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szCs w:val="21"/>
              </w:rPr>
            </w:pPr>
            <w:r>
              <w:rPr>
                <w:rFonts w:hAnsi="宋体"/>
                <w:kern w:val="0"/>
                <w:szCs w:val="21"/>
              </w:rPr>
              <w:t>电子公告</w:t>
            </w:r>
          </w:p>
        </w:tc>
        <w:tc>
          <w:tcPr>
            <w:tcW w:w="4327" w:type="dxa"/>
            <w:tcBorders>
              <w:top w:val="nil"/>
              <w:left w:val="nil"/>
              <w:bottom w:val="nil"/>
            </w:tcBorders>
            <w:vAlign w:val="center"/>
          </w:tcPr>
          <w:p w:rsidR="00A257DF" w:rsidRDefault="002666B7">
            <w:pPr>
              <w:jc w:val="center"/>
              <w:rPr>
                <w:kern w:val="0"/>
                <w:szCs w:val="21"/>
              </w:rPr>
            </w:pPr>
            <w:r>
              <w:rPr>
                <w:kern w:val="0"/>
                <w:szCs w:val="21"/>
              </w:rPr>
              <w:t>EB</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rFonts w:hAnsi="宋体"/>
                <w:kern w:val="0"/>
                <w:szCs w:val="21"/>
              </w:rPr>
            </w:pPr>
            <w:r>
              <w:rPr>
                <w:rFonts w:hAnsi="宋体" w:hint="eastAsia"/>
                <w:kern w:val="0"/>
                <w:szCs w:val="21"/>
              </w:rPr>
              <w:t>档案</w:t>
            </w:r>
          </w:p>
        </w:tc>
        <w:tc>
          <w:tcPr>
            <w:tcW w:w="4327" w:type="dxa"/>
            <w:tcBorders>
              <w:top w:val="nil"/>
              <w:left w:val="nil"/>
              <w:bottom w:val="nil"/>
            </w:tcBorders>
            <w:vAlign w:val="center"/>
          </w:tcPr>
          <w:p w:rsidR="00A257DF" w:rsidRDefault="002666B7">
            <w:pPr>
              <w:jc w:val="center"/>
              <w:rPr>
                <w:kern w:val="0"/>
                <w:szCs w:val="21"/>
              </w:rPr>
            </w:pPr>
            <w:r>
              <w:rPr>
                <w:rFonts w:hint="eastAsia"/>
                <w:kern w:val="0"/>
                <w:szCs w:val="21"/>
              </w:rPr>
              <w:t>A</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rFonts w:hAnsi="宋体"/>
                <w:kern w:val="0"/>
                <w:szCs w:val="21"/>
              </w:rPr>
            </w:pPr>
            <w:r>
              <w:rPr>
                <w:rFonts w:hAnsi="宋体" w:hint="eastAsia"/>
                <w:kern w:val="0"/>
                <w:szCs w:val="21"/>
              </w:rPr>
              <w:t>舆图</w:t>
            </w:r>
          </w:p>
        </w:tc>
        <w:tc>
          <w:tcPr>
            <w:tcW w:w="4327" w:type="dxa"/>
            <w:tcBorders>
              <w:top w:val="nil"/>
              <w:left w:val="nil"/>
              <w:bottom w:val="nil"/>
            </w:tcBorders>
            <w:vAlign w:val="center"/>
          </w:tcPr>
          <w:p w:rsidR="00A257DF" w:rsidRDefault="002666B7">
            <w:pPr>
              <w:jc w:val="center"/>
              <w:rPr>
                <w:kern w:val="0"/>
                <w:szCs w:val="21"/>
              </w:rPr>
            </w:pPr>
            <w:r>
              <w:rPr>
                <w:rFonts w:hint="eastAsia"/>
                <w:kern w:val="0"/>
                <w:szCs w:val="21"/>
              </w:rPr>
              <w:t>CM</w:t>
            </w:r>
          </w:p>
        </w:tc>
      </w:tr>
      <w:tr w:rsidR="00A257DF">
        <w:trPr>
          <w:cantSplit/>
          <w:trHeight w:hRule="exact" w:val="454"/>
          <w:jc w:val="center"/>
        </w:trPr>
        <w:tc>
          <w:tcPr>
            <w:tcW w:w="4444" w:type="dxa"/>
            <w:tcBorders>
              <w:top w:val="nil"/>
              <w:bottom w:val="nil"/>
              <w:right w:val="nil"/>
            </w:tcBorders>
            <w:vAlign w:val="center"/>
          </w:tcPr>
          <w:p w:rsidR="00A257DF" w:rsidRDefault="002666B7">
            <w:pPr>
              <w:jc w:val="center"/>
              <w:rPr>
                <w:rFonts w:hAnsi="宋体"/>
                <w:kern w:val="0"/>
                <w:szCs w:val="21"/>
              </w:rPr>
            </w:pPr>
            <w:r>
              <w:rPr>
                <w:rFonts w:hAnsi="宋体" w:hint="eastAsia"/>
                <w:kern w:val="0"/>
                <w:szCs w:val="21"/>
              </w:rPr>
              <w:t>数据集</w:t>
            </w:r>
          </w:p>
        </w:tc>
        <w:tc>
          <w:tcPr>
            <w:tcW w:w="4327" w:type="dxa"/>
            <w:tcBorders>
              <w:top w:val="nil"/>
              <w:left w:val="nil"/>
              <w:bottom w:val="nil"/>
            </w:tcBorders>
            <w:vAlign w:val="center"/>
          </w:tcPr>
          <w:p w:rsidR="00A257DF" w:rsidRDefault="002666B7">
            <w:pPr>
              <w:jc w:val="center"/>
              <w:rPr>
                <w:kern w:val="0"/>
                <w:szCs w:val="21"/>
              </w:rPr>
            </w:pPr>
            <w:r>
              <w:rPr>
                <w:rFonts w:hint="eastAsia"/>
                <w:kern w:val="0"/>
                <w:szCs w:val="21"/>
              </w:rPr>
              <w:t>DS</w:t>
            </w:r>
          </w:p>
        </w:tc>
      </w:tr>
      <w:tr w:rsidR="00A257DF">
        <w:trPr>
          <w:cantSplit/>
          <w:trHeight w:hRule="exact" w:val="454"/>
          <w:jc w:val="center"/>
        </w:trPr>
        <w:tc>
          <w:tcPr>
            <w:tcW w:w="4444" w:type="dxa"/>
            <w:tcBorders>
              <w:top w:val="nil"/>
              <w:right w:val="nil"/>
            </w:tcBorders>
            <w:vAlign w:val="center"/>
          </w:tcPr>
          <w:p w:rsidR="00A257DF" w:rsidRDefault="002666B7">
            <w:pPr>
              <w:jc w:val="center"/>
              <w:rPr>
                <w:rFonts w:hAnsi="宋体"/>
                <w:kern w:val="0"/>
                <w:szCs w:val="21"/>
              </w:rPr>
            </w:pPr>
            <w:r>
              <w:rPr>
                <w:rFonts w:hAnsi="宋体" w:hint="eastAsia"/>
                <w:kern w:val="0"/>
                <w:szCs w:val="21"/>
              </w:rPr>
              <w:t>其他</w:t>
            </w:r>
          </w:p>
        </w:tc>
        <w:tc>
          <w:tcPr>
            <w:tcW w:w="4327" w:type="dxa"/>
            <w:tcBorders>
              <w:top w:val="nil"/>
              <w:left w:val="nil"/>
            </w:tcBorders>
            <w:vAlign w:val="center"/>
          </w:tcPr>
          <w:p w:rsidR="00A257DF" w:rsidRDefault="002666B7">
            <w:pPr>
              <w:jc w:val="center"/>
              <w:rPr>
                <w:kern w:val="0"/>
                <w:szCs w:val="21"/>
              </w:rPr>
            </w:pPr>
            <w:r>
              <w:rPr>
                <w:rFonts w:hint="eastAsia"/>
                <w:kern w:val="0"/>
                <w:szCs w:val="21"/>
              </w:rPr>
              <w:t>Z</w:t>
            </w:r>
          </w:p>
        </w:tc>
      </w:tr>
    </w:tbl>
    <w:p w:rsidR="00A257DF" w:rsidRDefault="002666B7">
      <w:pPr>
        <w:spacing w:beforeLines="50" w:before="159"/>
        <w:jc w:val="center"/>
        <w:rPr>
          <w:szCs w:val="21"/>
        </w:rPr>
      </w:pPr>
      <w:r>
        <w:rPr>
          <w:b/>
          <w:bCs/>
          <w:kern w:val="0"/>
          <w:szCs w:val="21"/>
        </w:rPr>
        <w:t>表</w:t>
      </w:r>
      <w:r>
        <w:rPr>
          <w:b/>
          <w:bCs/>
          <w:kern w:val="0"/>
          <w:szCs w:val="21"/>
        </w:rPr>
        <w:t xml:space="preserve">2  </w:t>
      </w:r>
      <w:r>
        <w:rPr>
          <w:b/>
          <w:bCs/>
          <w:kern w:val="0"/>
          <w:szCs w:val="21"/>
        </w:rPr>
        <w:t>电子资源载体和标识代码</w:t>
      </w: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4520"/>
        <w:gridCol w:w="4183"/>
      </w:tblGrid>
      <w:tr w:rsidR="00A257DF">
        <w:trPr>
          <w:cantSplit/>
          <w:trHeight w:hRule="exact" w:val="454"/>
          <w:jc w:val="center"/>
        </w:trPr>
        <w:tc>
          <w:tcPr>
            <w:tcW w:w="4520" w:type="dxa"/>
            <w:tcBorders>
              <w:bottom w:val="single" w:sz="4" w:space="0" w:color="auto"/>
              <w:tl2br w:val="nil"/>
              <w:tr2bl w:val="nil"/>
            </w:tcBorders>
            <w:vAlign w:val="center"/>
          </w:tcPr>
          <w:p w:rsidR="00A257DF" w:rsidRDefault="002666B7">
            <w:pPr>
              <w:jc w:val="center"/>
              <w:rPr>
                <w:szCs w:val="21"/>
              </w:rPr>
            </w:pPr>
            <w:r>
              <w:rPr>
                <w:rFonts w:hAnsi="宋体"/>
                <w:kern w:val="0"/>
                <w:szCs w:val="21"/>
              </w:rPr>
              <w:t>电子</w:t>
            </w:r>
            <w:r>
              <w:rPr>
                <w:rFonts w:hAnsi="宋体" w:hint="eastAsia"/>
                <w:kern w:val="0"/>
                <w:szCs w:val="21"/>
              </w:rPr>
              <w:t>资源的</w:t>
            </w:r>
            <w:r>
              <w:rPr>
                <w:rFonts w:hAnsi="宋体"/>
                <w:kern w:val="0"/>
                <w:szCs w:val="21"/>
              </w:rPr>
              <w:t>载体类型</w:t>
            </w:r>
          </w:p>
        </w:tc>
        <w:tc>
          <w:tcPr>
            <w:tcW w:w="4183" w:type="dxa"/>
            <w:tcBorders>
              <w:bottom w:val="single" w:sz="4" w:space="0" w:color="auto"/>
              <w:tl2br w:val="nil"/>
              <w:tr2bl w:val="nil"/>
            </w:tcBorders>
            <w:vAlign w:val="center"/>
          </w:tcPr>
          <w:p w:rsidR="00A257DF" w:rsidRDefault="002666B7">
            <w:pPr>
              <w:jc w:val="center"/>
              <w:rPr>
                <w:szCs w:val="21"/>
              </w:rPr>
            </w:pPr>
            <w:r>
              <w:rPr>
                <w:rFonts w:hAnsi="宋体" w:hint="eastAsia"/>
                <w:kern w:val="0"/>
                <w:szCs w:val="21"/>
              </w:rPr>
              <w:t>载体类型</w:t>
            </w:r>
            <w:r>
              <w:rPr>
                <w:rFonts w:hAnsi="宋体"/>
                <w:kern w:val="0"/>
                <w:szCs w:val="21"/>
              </w:rPr>
              <w:t>标</w:t>
            </w:r>
            <w:r>
              <w:rPr>
                <w:rFonts w:hAnsi="宋体" w:hint="eastAsia"/>
                <w:kern w:val="0"/>
                <w:szCs w:val="21"/>
              </w:rPr>
              <w:t>识</w:t>
            </w:r>
            <w:r>
              <w:rPr>
                <w:rFonts w:hAnsi="宋体"/>
                <w:kern w:val="0"/>
                <w:szCs w:val="21"/>
              </w:rPr>
              <w:t>代码</w:t>
            </w:r>
          </w:p>
        </w:tc>
      </w:tr>
      <w:tr w:rsidR="00A257DF">
        <w:trPr>
          <w:cantSplit/>
          <w:trHeight w:hRule="exact" w:val="454"/>
          <w:jc w:val="center"/>
        </w:trPr>
        <w:tc>
          <w:tcPr>
            <w:tcW w:w="4520" w:type="dxa"/>
            <w:tcBorders>
              <w:top w:val="single" w:sz="4" w:space="0" w:color="auto"/>
            </w:tcBorders>
            <w:vAlign w:val="center"/>
          </w:tcPr>
          <w:p w:rsidR="00A257DF" w:rsidRDefault="002666B7">
            <w:pPr>
              <w:jc w:val="center"/>
              <w:rPr>
                <w:szCs w:val="21"/>
              </w:rPr>
            </w:pPr>
            <w:r>
              <w:rPr>
                <w:rFonts w:hAnsi="宋体"/>
                <w:kern w:val="0"/>
                <w:szCs w:val="21"/>
              </w:rPr>
              <w:t>磁带</w:t>
            </w:r>
            <w:r>
              <w:rPr>
                <w:rFonts w:ascii="宋体" w:hAnsi="宋体"/>
                <w:kern w:val="0"/>
                <w:szCs w:val="21"/>
              </w:rPr>
              <w:t>(</w:t>
            </w:r>
            <w:r>
              <w:rPr>
                <w:kern w:val="0"/>
                <w:szCs w:val="21"/>
              </w:rPr>
              <w:t>magnetic tape</w:t>
            </w:r>
            <w:r>
              <w:rPr>
                <w:rFonts w:ascii="宋体" w:hAnsi="宋体"/>
                <w:kern w:val="0"/>
                <w:szCs w:val="21"/>
              </w:rPr>
              <w:t>)</w:t>
            </w:r>
          </w:p>
        </w:tc>
        <w:tc>
          <w:tcPr>
            <w:tcW w:w="4183" w:type="dxa"/>
            <w:tcBorders>
              <w:top w:val="single" w:sz="4" w:space="0" w:color="auto"/>
            </w:tcBorders>
            <w:vAlign w:val="center"/>
          </w:tcPr>
          <w:p w:rsidR="00A257DF" w:rsidRDefault="002666B7">
            <w:pPr>
              <w:jc w:val="center"/>
              <w:rPr>
                <w:szCs w:val="21"/>
              </w:rPr>
            </w:pPr>
            <w:r>
              <w:rPr>
                <w:kern w:val="0"/>
                <w:szCs w:val="21"/>
              </w:rPr>
              <w:t>MT</w:t>
            </w:r>
          </w:p>
        </w:tc>
      </w:tr>
      <w:tr w:rsidR="00A257DF">
        <w:trPr>
          <w:cantSplit/>
          <w:trHeight w:hRule="exact" w:val="454"/>
          <w:jc w:val="center"/>
        </w:trPr>
        <w:tc>
          <w:tcPr>
            <w:tcW w:w="4520" w:type="dxa"/>
            <w:vAlign w:val="center"/>
          </w:tcPr>
          <w:p w:rsidR="00A257DF" w:rsidRDefault="002666B7">
            <w:pPr>
              <w:jc w:val="center"/>
              <w:rPr>
                <w:szCs w:val="21"/>
              </w:rPr>
            </w:pPr>
            <w:r>
              <w:rPr>
                <w:rFonts w:hAnsi="宋体"/>
                <w:kern w:val="0"/>
                <w:szCs w:val="21"/>
              </w:rPr>
              <w:t>磁盘</w:t>
            </w:r>
            <w:r>
              <w:rPr>
                <w:rFonts w:ascii="宋体" w:hAnsi="宋体"/>
                <w:kern w:val="0"/>
                <w:szCs w:val="21"/>
              </w:rPr>
              <w:t>(</w:t>
            </w:r>
            <w:r>
              <w:rPr>
                <w:kern w:val="0"/>
                <w:szCs w:val="21"/>
              </w:rPr>
              <w:t>disk</w:t>
            </w:r>
            <w:r>
              <w:rPr>
                <w:rFonts w:ascii="宋体" w:hAnsi="宋体"/>
                <w:kern w:val="0"/>
                <w:szCs w:val="21"/>
              </w:rPr>
              <w:t>)</w:t>
            </w:r>
          </w:p>
        </w:tc>
        <w:tc>
          <w:tcPr>
            <w:tcW w:w="4183" w:type="dxa"/>
            <w:vAlign w:val="center"/>
          </w:tcPr>
          <w:p w:rsidR="00A257DF" w:rsidRDefault="002666B7">
            <w:pPr>
              <w:jc w:val="center"/>
              <w:rPr>
                <w:szCs w:val="21"/>
              </w:rPr>
            </w:pPr>
            <w:r>
              <w:rPr>
                <w:kern w:val="0"/>
                <w:szCs w:val="21"/>
              </w:rPr>
              <w:t>DK</w:t>
            </w:r>
          </w:p>
        </w:tc>
      </w:tr>
      <w:tr w:rsidR="00A257DF">
        <w:trPr>
          <w:cantSplit/>
          <w:trHeight w:hRule="exact" w:val="454"/>
          <w:jc w:val="center"/>
        </w:trPr>
        <w:tc>
          <w:tcPr>
            <w:tcW w:w="4520" w:type="dxa"/>
            <w:tcBorders>
              <w:tl2br w:val="nil"/>
              <w:tr2bl w:val="nil"/>
            </w:tcBorders>
            <w:vAlign w:val="center"/>
          </w:tcPr>
          <w:p w:rsidR="00A257DF" w:rsidRDefault="002666B7">
            <w:pPr>
              <w:jc w:val="center"/>
              <w:rPr>
                <w:szCs w:val="21"/>
              </w:rPr>
            </w:pPr>
            <w:r>
              <w:rPr>
                <w:rFonts w:hAnsi="宋体"/>
                <w:kern w:val="0"/>
                <w:szCs w:val="21"/>
              </w:rPr>
              <w:t>光盘</w:t>
            </w:r>
            <w:r>
              <w:rPr>
                <w:rFonts w:ascii="宋体" w:hAnsi="宋体"/>
                <w:kern w:val="0"/>
                <w:szCs w:val="21"/>
              </w:rPr>
              <w:t>(</w:t>
            </w:r>
            <w:r>
              <w:rPr>
                <w:kern w:val="0"/>
                <w:szCs w:val="21"/>
              </w:rPr>
              <w:t>CD-ROM</w:t>
            </w:r>
            <w:r>
              <w:rPr>
                <w:rFonts w:ascii="宋体" w:hAnsi="宋体"/>
                <w:kern w:val="0"/>
                <w:szCs w:val="21"/>
              </w:rPr>
              <w:t>)</w:t>
            </w:r>
          </w:p>
        </w:tc>
        <w:tc>
          <w:tcPr>
            <w:tcW w:w="4183" w:type="dxa"/>
            <w:tcBorders>
              <w:tl2br w:val="nil"/>
              <w:tr2bl w:val="nil"/>
            </w:tcBorders>
            <w:vAlign w:val="center"/>
          </w:tcPr>
          <w:p w:rsidR="00A257DF" w:rsidRDefault="002666B7">
            <w:pPr>
              <w:jc w:val="center"/>
              <w:rPr>
                <w:szCs w:val="21"/>
              </w:rPr>
            </w:pPr>
            <w:r>
              <w:rPr>
                <w:kern w:val="0"/>
                <w:szCs w:val="21"/>
              </w:rPr>
              <w:t>CD</w:t>
            </w:r>
          </w:p>
        </w:tc>
      </w:tr>
      <w:tr w:rsidR="00A257DF">
        <w:trPr>
          <w:cantSplit/>
          <w:trHeight w:hRule="exact" w:val="454"/>
          <w:jc w:val="center"/>
        </w:trPr>
        <w:tc>
          <w:tcPr>
            <w:tcW w:w="4520" w:type="dxa"/>
            <w:tcBorders>
              <w:tl2br w:val="nil"/>
              <w:tr2bl w:val="nil"/>
            </w:tcBorders>
            <w:vAlign w:val="center"/>
          </w:tcPr>
          <w:p w:rsidR="00A257DF" w:rsidRDefault="002666B7">
            <w:pPr>
              <w:jc w:val="center"/>
              <w:rPr>
                <w:szCs w:val="21"/>
              </w:rPr>
            </w:pPr>
            <w:r>
              <w:rPr>
                <w:rFonts w:hAnsi="宋体"/>
                <w:kern w:val="0"/>
                <w:szCs w:val="21"/>
              </w:rPr>
              <w:t>联机网络</w:t>
            </w:r>
            <w:r>
              <w:rPr>
                <w:rFonts w:ascii="宋体" w:hAnsi="宋体"/>
                <w:kern w:val="0"/>
                <w:szCs w:val="21"/>
              </w:rPr>
              <w:t>(</w:t>
            </w:r>
            <w:r>
              <w:rPr>
                <w:kern w:val="0"/>
                <w:szCs w:val="21"/>
              </w:rPr>
              <w:t>online</w:t>
            </w:r>
            <w:r>
              <w:rPr>
                <w:rFonts w:ascii="宋体" w:hAnsi="宋体"/>
                <w:kern w:val="0"/>
                <w:szCs w:val="21"/>
              </w:rPr>
              <w:t>)</w:t>
            </w:r>
          </w:p>
        </w:tc>
        <w:tc>
          <w:tcPr>
            <w:tcW w:w="4183" w:type="dxa"/>
            <w:tcBorders>
              <w:tl2br w:val="nil"/>
              <w:tr2bl w:val="nil"/>
            </w:tcBorders>
            <w:vAlign w:val="center"/>
          </w:tcPr>
          <w:p w:rsidR="00A257DF" w:rsidRDefault="002666B7">
            <w:pPr>
              <w:jc w:val="center"/>
              <w:rPr>
                <w:szCs w:val="21"/>
              </w:rPr>
            </w:pPr>
            <w:r>
              <w:rPr>
                <w:kern w:val="0"/>
                <w:szCs w:val="21"/>
              </w:rPr>
              <w:t>OL</w:t>
            </w:r>
          </w:p>
        </w:tc>
      </w:tr>
    </w:tbl>
    <w:p w:rsidR="00A257DF" w:rsidRDefault="002666B7">
      <w:pPr>
        <w:spacing w:beforeLines="50" w:before="159" w:line="360" w:lineRule="auto"/>
        <w:ind w:firstLineChars="200" w:firstLine="480"/>
        <w:rPr>
          <w:sz w:val="24"/>
        </w:rPr>
      </w:pPr>
      <w:r>
        <w:rPr>
          <w:rFonts w:eastAsia="微软雅黑"/>
          <w:sz w:val="24"/>
        </w:rPr>
        <w:t>⑥</w:t>
      </w:r>
      <w:r>
        <w:rPr>
          <w:bCs/>
          <w:sz w:val="24"/>
        </w:rPr>
        <w:t>著录格式其它说明</w:t>
      </w:r>
      <w:r>
        <w:rPr>
          <w:sz w:val="24"/>
        </w:rPr>
        <w:t>：原本就缺少某一项时，可将该项连同与其对应的</w:t>
      </w:r>
      <w:r>
        <w:rPr>
          <w:rFonts w:hint="eastAsia"/>
          <w:sz w:val="24"/>
        </w:rPr>
        <w:t>前置</w:t>
      </w:r>
      <w:r>
        <w:rPr>
          <w:sz w:val="24"/>
        </w:rPr>
        <w:t>标点符号一起略去</w:t>
      </w:r>
      <w:r>
        <w:rPr>
          <w:rFonts w:hint="eastAsia"/>
          <w:sz w:val="24"/>
        </w:rPr>
        <w:t>。</w:t>
      </w:r>
    </w:p>
    <w:p w:rsidR="00A257DF" w:rsidRDefault="002666B7">
      <w:pPr>
        <w:pStyle w:val="1"/>
        <w:ind w:firstLine="480"/>
        <w:rPr>
          <w:szCs w:val="24"/>
        </w:rPr>
      </w:pPr>
      <w:r>
        <w:rPr>
          <w:rFonts w:eastAsia="微软雅黑"/>
        </w:rPr>
        <w:t>⑦</w:t>
      </w:r>
      <w:r>
        <w:rPr>
          <w:rFonts w:hint="eastAsia"/>
          <w:szCs w:val="24"/>
        </w:rPr>
        <w:t>表示页码</w:t>
      </w:r>
      <w:r>
        <w:rPr>
          <w:szCs w:val="24"/>
        </w:rPr>
        <w:t>范围</w:t>
      </w:r>
      <w:r>
        <w:rPr>
          <w:rFonts w:hint="eastAsia"/>
          <w:szCs w:val="24"/>
        </w:rPr>
        <w:t>用半角“</w:t>
      </w:r>
      <w:r>
        <w:rPr>
          <w:szCs w:val="24"/>
        </w:rPr>
        <w:t>-</w:t>
      </w:r>
      <w:r>
        <w:rPr>
          <w:rFonts w:hint="eastAsia"/>
          <w:szCs w:val="24"/>
        </w:rPr>
        <w:t>”</w:t>
      </w:r>
      <w:r>
        <w:rPr>
          <w:szCs w:val="24"/>
        </w:rPr>
        <w:t>，不用</w:t>
      </w:r>
      <w:r>
        <w:rPr>
          <w:rFonts w:hint="eastAsia"/>
          <w:szCs w:val="24"/>
        </w:rPr>
        <w:t>半角“</w:t>
      </w:r>
      <w:r>
        <w:rPr>
          <w:szCs w:val="24"/>
        </w:rPr>
        <w:t>~</w:t>
      </w:r>
      <w:r>
        <w:rPr>
          <w:rFonts w:hint="eastAsia"/>
          <w:szCs w:val="24"/>
        </w:rPr>
        <w:t>”。</w:t>
      </w:r>
    </w:p>
    <w:p w:rsidR="00A257DF" w:rsidRDefault="002666B7">
      <w:pPr>
        <w:spacing w:line="360" w:lineRule="auto"/>
        <w:ind w:firstLineChars="200" w:firstLine="480"/>
        <w:rPr>
          <w:sz w:val="24"/>
        </w:rPr>
      </w:pPr>
      <w:r>
        <w:rPr>
          <w:rFonts w:eastAsia="微软雅黑"/>
          <w:sz w:val="24"/>
        </w:rPr>
        <w:t>⑧</w:t>
      </w:r>
      <w:r>
        <w:rPr>
          <w:rFonts w:hint="eastAsia"/>
          <w:sz w:val="24"/>
        </w:rPr>
        <w:t>所有文字均为正体。</w:t>
      </w:r>
    </w:p>
    <w:p w:rsidR="00A257DF" w:rsidRDefault="002666B7">
      <w:pPr>
        <w:spacing w:line="360" w:lineRule="auto"/>
        <w:ind w:firstLineChars="200" w:firstLine="480"/>
        <w:rPr>
          <w:kern w:val="0"/>
          <w:sz w:val="24"/>
        </w:rPr>
      </w:pPr>
      <w:r>
        <w:rPr>
          <w:rFonts w:eastAsia="微软雅黑"/>
          <w:sz w:val="24"/>
        </w:rPr>
        <w:t>⑨</w:t>
      </w:r>
      <w:r>
        <w:rPr>
          <w:rFonts w:hint="eastAsia"/>
          <w:kern w:val="0"/>
          <w:sz w:val="24"/>
        </w:rPr>
        <w:t>几种主要类型的参考文献著录格式</w:t>
      </w:r>
      <w:r>
        <w:rPr>
          <w:kern w:val="0"/>
          <w:sz w:val="24"/>
        </w:rPr>
        <w:t>：</w:t>
      </w:r>
    </w:p>
    <w:p w:rsidR="00A257DF" w:rsidRDefault="002666B7">
      <w:pPr>
        <w:spacing w:line="360" w:lineRule="auto"/>
        <w:ind w:firstLineChars="200" w:firstLine="480"/>
        <w:rPr>
          <w:sz w:val="24"/>
        </w:rPr>
      </w:pPr>
      <w:r>
        <w:rPr>
          <w:rFonts w:hint="eastAsia"/>
          <w:sz w:val="24"/>
        </w:rPr>
        <w:t>a</w:t>
      </w:r>
      <w:r>
        <w:rPr>
          <w:sz w:val="24"/>
        </w:rPr>
        <w:t xml:space="preserve"> </w:t>
      </w:r>
      <w:r>
        <w:rPr>
          <w:sz w:val="24"/>
        </w:rPr>
        <w:t>专著（</w:t>
      </w:r>
      <w:r>
        <w:rPr>
          <w:rFonts w:hint="eastAsia"/>
          <w:sz w:val="24"/>
        </w:rPr>
        <w:t>以单行本或多卷册形式出版的印刷型或非印刷型出版物，</w:t>
      </w:r>
      <w:r>
        <w:rPr>
          <w:sz w:val="24"/>
        </w:rPr>
        <w:t>包括普通图书</w:t>
      </w:r>
      <w:r>
        <w:rPr>
          <w:rFonts w:hAnsi="宋体" w:hint="eastAsia"/>
          <w:kern w:val="0"/>
          <w:sz w:val="24"/>
        </w:rPr>
        <w:t>[</w:t>
      </w:r>
      <w:r>
        <w:rPr>
          <w:rFonts w:ascii="宋体" w:hAnsi="宋体" w:hint="eastAsia"/>
          <w:sz w:val="24"/>
        </w:rPr>
        <w:t>M</w:t>
      </w:r>
      <w:r>
        <w:rPr>
          <w:rFonts w:hint="eastAsia"/>
          <w:kern w:val="0"/>
          <w:sz w:val="24"/>
        </w:rPr>
        <w:t>]</w:t>
      </w:r>
      <w:r>
        <w:rPr>
          <w:sz w:val="24"/>
        </w:rPr>
        <w:t>、学位论文</w:t>
      </w:r>
      <w:r>
        <w:rPr>
          <w:rFonts w:hAnsi="宋体" w:hint="eastAsia"/>
          <w:kern w:val="0"/>
          <w:sz w:val="24"/>
        </w:rPr>
        <w:t>[</w:t>
      </w:r>
      <w:r>
        <w:rPr>
          <w:rFonts w:ascii="宋体" w:hAnsi="宋体" w:hint="eastAsia"/>
          <w:sz w:val="24"/>
        </w:rPr>
        <w:t>D</w:t>
      </w:r>
      <w:r>
        <w:rPr>
          <w:rFonts w:hint="eastAsia"/>
          <w:kern w:val="0"/>
          <w:sz w:val="24"/>
        </w:rPr>
        <w:t>]</w:t>
      </w:r>
      <w:r>
        <w:rPr>
          <w:sz w:val="24"/>
        </w:rPr>
        <w:t>、</w:t>
      </w:r>
      <w:r>
        <w:rPr>
          <w:rFonts w:hint="eastAsia"/>
          <w:sz w:val="24"/>
        </w:rPr>
        <w:t>会议文集</w:t>
      </w:r>
      <w:r>
        <w:rPr>
          <w:rFonts w:hAnsi="宋体" w:hint="eastAsia"/>
          <w:kern w:val="0"/>
          <w:sz w:val="24"/>
        </w:rPr>
        <w:t>[</w:t>
      </w:r>
      <w:r>
        <w:rPr>
          <w:rFonts w:ascii="宋体" w:hAnsi="宋体" w:hint="eastAsia"/>
          <w:sz w:val="24"/>
        </w:rPr>
        <w:t>C</w:t>
      </w:r>
      <w:r>
        <w:rPr>
          <w:rFonts w:hint="eastAsia"/>
          <w:kern w:val="0"/>
          <w:sz w:val="24"/>
        </w:rPr>
        <w:t>]</w:t>
      </w:r>
      <w:r>
        <w:rPr>
          <w:sz w:val="24"/>
        </w:rPr>
        <w:t>、</w:t>
      </w:r>
      <w:r>
        <w:rPr>
          <w:rFonts w:hint="eastAsia"/>
          <w:sz w:val="24"/>
        </w:rPr>
        <w:t>汇编</w:t>
      </w:r>
      <w:r>
        <w:rPr>
          <w:rFonts w:hAnsi="宋体" w:hint="eastAsia"/>
          <w:kern w:val="0"/>
          <w:sz w:val="24"/>
        </w:rPr>
        <w:t>[</w:t>
      </w:r>
      <w:r>
        <w:rPr>
          <w:rFonts w:ascii="宋体" w:hAnsi="宋体" w:hint="eastAsia"/>
          <w:sz w:val="24"/>
        </w:rPr>
        <w:t>G</w:t>
      </w:r>
      <w:r>
        <w:rPr>
          <w:rFonts w:hint="eastAsia"/>
          <w:kern w:val="0"/>
          <w:sz w:val="24"/>
        </w:rPr>
        <w:t>]</w:t>
      </w:r>
      <w:r>
        <w:rPr>
          <w:rFonts w:hint="eastAsia"/>
          <w:sz w:val="24"/>
        </w:rPr>
        <w:t>、</w:t>
      </w:r>
      <w:r>
        <w:rPr>
          <w:sz w:val="24"/>
        </w:rPr>
        <w:t>标准</w:t>
      </w:r>
      <w:r>
        <w:rPr>
          <w:rFonts w:hAnsi="宋体" w:hint="eastAsia"/>
          <w:kern w:val="0"/>
          <w:sz w:val="24"/>
        </w:rPr>
        <w:t>[</w:t>
      </w:r>
      <w:r>
        <w:rPr>
          <w:rFonts w:ascii="宋体" w:hAnsi="宋体" w:hint="eastAsia"/>
          <w:sz w:val="24"/>
        </w:rPr>
        <w:t>S</w:t>
      </w:r>
      <w:r>
        <w:rPr>
          <w:rFonts w:hint="eastAsia"/>
          <w:kern w:val="0"/>
          <w:sz w:val="24"/>
        </w:rPr>
        <w:t>]</w:t>
      </w:r>
      <w:r>
        <w:rPr>
          <w:rFonts w:hint="eastAsia"/>
          <w:sz w:val="24"/>
        </w:rPr>
        <w:t>、</w:t>
      </w:r>
      <w:r>
        <w:rPr>
          <w:sz w:val="24"/>
        </w:rPr>
        <w:t>报告</w:t>
      </w:r>
      <w:r>
        <w:rPr>
          <w:rFonts w:hAnsi="宋体" w:hint="eastAsia"/>
          <w:kern w:val="0"/>
          <w:sz w:val="24"/>
        </w:rPr>
        <w:t>[</w:t>
      </w:r>
      <w:r>
        <w:rPr>
          <w:rFonts w:ascii="宋体" w:hAnsi="宋体" w:hint="eastAsia"/>
          <w:sz w:val="24"/>
        </w:rPr>
        <w:t>R</w:t>
      </w:r>
      <w:r>
        <w:rPr>
          <w:rFonts w:hint="eastAsia"/>
          <w:kern w:val="0"/>
          <w:sz w:val="24"/>
        </w:rPr>
        <w:t>]</w:t>
      </w:r>
      <w:r>
        <w:rPr>
          <w:rFonts w:hint="eastAsia"/>
          <w:kern w:val="0"/>
          <w:sz w:val="24"/>
        </w:rPr>
        <w:t>、档案</w:t>
      </w:r>
      <w:r>
        <w:rPr>
          <w:rFonts w:hint="eastAsia"/>
          <w:kern w:val="0"/>
          <w:sz w:val="24"/>
        </w:rPr>
        <w:t>[A]</w:t>
      </w:r>
      <w:r>
        <w:rPr>
          <w:rFonts w:hint="eastAsia"/>
          <w:kern w:val="0"/>
          <w:sz w:val="24"/>
        </w:rPr>
        <w:t>、多卷书、丛书等</w:t>
      </w:r>
      <w:r>
        <w:rPr>
          <w:sz w:val="24"/>
        </w:rPr>
        <w:t>）</w:t>
      </w:r>
    </w:p>
    <w:p w:rsidR="00A257DF" w:rsidRDefault="002666B7">
      <w:pPr>
        <w:spacing w:line="360" w:lineRule="auto"/>
        <w:ind w:firstLineChars="200" w:firstLine="480"/>
        <w:rPr>
          <w:sz w:val="24"/>
        </w:rPr>
      </w:pPr>
      <w:r>
        <w:rPr>
          <w:sz w:val="24"/>
        </w:rPr>
        <w:t>主要责任者</w:t>
      </w:r>
      <w:r>
        <w:rPr>
          <w:rFonts w:hint="eastAsia"/>
          <w:sz w:val="24"/>
        </w:rPr>
        <w:t xml:space="preserve">. </w:t>
      </w:r>
      <w:r>
        <w:rPr>
          <w:sz w:val="24"/>
        </w:rPr>
        <w:t>文献题名</w:t>
      </w:r>
      <w:r>
        <w:rPr>
          <w:rFonts w:hAnsi="宋体" w:hint="eastAsia"/>
          <w:kern w:val="0"/>
          <w:sz w:val="24"/>
        </w:rPr>
        <w:t xml:space="preserve">: </w:t>
      </w:r>
      <w:r>
        <w:rPr>
          <w:rFonts w:hAnsi="宋体" w:hint="eastAsia"/>
          <w:kern w:val="0"/>
          <w:sz w:val="24"/>
        </w:rPr>
        <w:t>其他题名信息</w:t>
      </w:r>
      <w:r>
        <w:rPr>
          <w:rFonts w:hAnsi="宋体" w:hint="eastAsia"/>
          <w:kern w:val="0"/>
          <w:sz w:val="24"/>
        </w:rPr>
        <w:t>[</w:t>
      </w:r>
      <w:r>
        <w:rPr>
          <w:rFonts w:hAnsi="宋体"/>
          <w:kern w:val="0"/>
          <w:sz w:val="24"/>
        </w:rPr>
        <w:t>文献类型标</w:t>
      </w:r>
      <w:r>
        <w:rPr>
          <w:rFonts w:hAnsi="宋体" w:hint="eastAsia"/>
          <w:kern w:val="0"/>
          <w:sz w:val="24"/>
        </w:rPr>
        <w:t>识</w:t>
      </w:r>
      <w:r>
        <w:rPr>
          <w:rFonts w:hAnsi="宋体" w:hint="eastAsia"/>
          <w:kern w:val="0"/>
          <w:sz w:val="24"/>
        </w:rPr>
        <w:t>/</w:t>
      </w:r>
      <w:r>
        <w:rPr>
          <w:rFonts w:hAnsi="宋体" w:hint="eastAsia"/>
          <w:kern w:val="0"/>
          <w:sz w:val="24"/>
        </w:rPr>
        <w:t>文献载体标识</w:t>
      </w:r>
      <w:r>
        <w:rPr>
          <w:rFonts w:hint="eastAsia"/>
          <w:kern w:val="0"/>
          <w:sz w:val="24"/>
        </w:rPr>
        <w:t>]</w:t>
      </w:r>
      <w:r>
        <w:rPr>
          <w:rFonts w:hint="eastAsia"/>
          <w:sz w:val="24"/>
        </w:rPr>
        <w:t xml:space="preserve">. </w:t>
      </w:r>
      <w:r>
        <w:rPr>
          <w:sz w:val="24"/>
        </w:rPr>
        <w:t>其他责任者</w:t>
      </w:r>
      <w:r>
        <w:rPr>
          <w:kern w:val="0"/>
          <w:sz w:val="24"/>
        </w:rPr>
        <w:lastRenderedPageBreak/>
        <w:t>(</w:t>
      </w:r>
      <w:r>
        <w:rPr>
          <w:rFonts w:hint="eastAsia"/>
          <w:kern w:val="0"/>
          <w:sz w:val="24"/>
        </w:rPr>
        <w:t>任选</w:t>
      </w:r>
      <w:r>
        <w:rPr>
          <w:kern w:val="0"/>
          <w:sz w:val="24"/>
        </w:rPr>
        <w:t>)</w:t>
      </w:r>
      <w:r>
        <w:rPr>
          <w:rFonts w:hint="eastAsia"/>
          <w:sz w:val="24"/>
        </w:rPr>
        <w:t xml:space="preserve">. </w:t>
      </w:r>
      <w:r>
        <w:rPr>
          <w:kern w:val="0"/>
          <w:sz w:val="24"/>
        </w:rPr>
        <w:t>版本项</w:t>
      </w:r>
      <w:r>
        <w:rPr>
          <w:kern w:val="0"/>
          <w:sz w:val="24"/>
        </w:rPr>
        <w:t>(</w:t>
      </w:r>
      <w:r>
        <w:rPr>
          <w:kern w:val="0"/>
          <w:sz w:val="24"/>
        </w:rPr>
        <w:t>第１版不标注</w:t>
      </w:r>
      <w:r>
        <w:rPr>
          <w:kern w:val="0"/>
          <w:sz w:val="24"/>
        </w:rPr>
        <w:t>)</w:t>
      </w:r>
      <w:r>
        <w:rPr>
          <w:rFonts w:hint="eastAsia"/>
          <w:sz w:val="24"/>
        </w:rPr>
        <w:t xml:space="preserve">. </w:t>
      </w:r>
      <w:r>
        <w:rPr>
          <w:sz w:val="24"/>
        </w:rPr>
        <w:t>出版地</w:t>
      </w:r>
      <w:r>
        <w:rPr>
          <w:rFonts w:hint="eastAsia"/>
          <w:sz w:val="24"/>
        </w:rPr>
        <w:t xml:space="preserve">: </w:t>
      </w:r>
      <w:r>
        <w:rPr>
          <w:sz w:val="24"/>
        </w:rPr>
        <w:t>出版者</w:t>
      </w:r>
      <w:r>
        <w:rPr>
          <w:rFonts w:hint="eastAsia"/>
          <w:sz w:val="24"/>
        </w:rPr>
        <w:t xml:space="preserve">, </w:t>
      </w:r>
      <w:r>
        <w:rPr>
          <w:sz w:val="24"/>
        </w:rPr>
        <w:t>出版年</w:t>
      </w:r>
      <w:r>
        <w:rPr>
          <w:rFonts w:hint="eastAsia"/>
          <w:sz w:val="24"/>
        </w:rPr>
        <w:t xml:space="preserve">: </w:t>
      </w:r>
      <w:r>
        <w:rPr>
          <w:sz w:val="24"/>
        </w:rPr>
        <w:t>引文页码</w:t>
      </w:r>
      <w:r>
        <w:rPr>
          <w:rFonts w:hint="eastAsia"/>
          <w:kern w:val="0"/>
          <w:sz w:val="24"/>
        </w:rPr>
        <w:t>[</w:t>
      </w:r>
      <w:r>
        <w:rPr>
          <w:rFonts w:hAnsi="宋体"/>
          <w:kern w:val="0"/>
          <w:sz w:val="24"/>
        </w:rPr>
        <w:t>引用日期</w:t>
      </w:r>
      <w:r>
        <w:rPr>
          <w:rFonts w:hAnsi="宋体" w:hint="eastAsia"/>
          <w:kern w:val="0"/>
          <w:sz w:val="24"/>
        </w:rPr>
        <w:t>]</w:t>
      </w:r>
      <w:r>
        <w:rPr>
          <w:rFonts w:hint="eastAsia"/>
          <w:sz w:val="24"/>
        </w:rPr>
        <w:t xml:space="preserve">. </w:t>
      </w:r>
      <w:r>
        <w:rPr>
          <w:sz w:val="24"/>
        </w:rPr>
        <w:t>获取和访问路径</w:t>
      </w:r>
      <w:r>
        <w:rPr>
          <w:rFonts w:hint="eastAsia"/>
          <w:kern w:val="0"/>
          <w:sz w:val="24"/>
        </w:rPr>
        <w:t xml:space="preserve">. </w:t>
      </w:r>
      <w:r>
        <w:rPr>
          <w:rFonts w:hint="eastAsia"/>
          <w:kern w:val="0"/>
          <w:sz w:val="24"/>
        </w:rPr>
        <w:t>数字对象唯一标识符</w:t>
      </w:r>
      <w:r>
        <w:rPr>
          <w:rFonts w:hint="eastAsia"/>
          <w:sz w:val="24"/>
        </w:rPr>
        <w:t>.</w:t>
      </w:r>
    </w:p>
    <w:p w:rsidR="00A257DF" w:rsidRDefault="002666B7">
      <w:pPr>
        <w:spacing w:line="360" w:lineRule="auto"/>
        <w:ind w:firstLineChars="200" w:firstLine="480"/>
        <w:rPr>
          <w:sz w:val="24"/>
        </w:rPr>
      </w:pPr>
      <w:r>
        <w:rPr>
          <w:rFonts w:hint="eastAsia"/>
          <w:sz w:val="24"/>
        </w:rPr>
        <w:t>b</w:t>
      </w:r>
      <w:r>
        <w:rPr>
          <w:sz w:val="24"/>
        </w:rPr>
        <w:t>专著中的析出文献</w:t>
      </w:r>
      <w:r>
        <w:rPr>
          <w:rFonts w:hint="eastAsia"/>
          <w:sz w:val="24"/>
        </w:rPr>
        <w:t>（从整个信息资源中析出的具有独立篇名的文献，比如某论文集中的某一篇文章，注意符号“</w:t>
      </w:r>
      <w:r>
        <w:rPr>
          <w:rFonts w:hint="eastAsia"/>
          <w:sz w:val="24"/>
        </w:rPr>
        <w:t>//</w:t>
      </w:r>
      <w:r>
        <w:rPr>
          <w:rFonts w:hint="eastAsia"/>
          <w:sz w:val="24"/>
        </w:rPr>
        <w:t>”表示“析出”）</w:t>
      </w:r>
    </w:p>
    <w:p w:rsidR="00A257DF" w:rsidRDefault="002666B7">
      <w:pPr>
        <w:spacing w:line="360" w:lineRule="auto"/>
        <w:ind w:firstLineChars="200" w:firstLine="480"/>
        <w:rPr>
          <w:rFonts w:hAnsi="宋体"/>
          <w:sz w:val="24"/>
        </w:rPr>
      </w:pPr>
      <w:r>
        <w:rPr>
          <w:rFonts w:hAnsi="宋体" w:hint="eastAsia"/>
          <w:sz w:val="24"/>
        </w:rPr>
        <w:t>析出文献主要责任者</w:t>
      </w:r>
      <w:r>
        <w:rPr>
          <w:rFonts w:hAnsi="宋体" w:hint="eastAsia"/>
          <w:sz w:val="24"/>
        </w:rPr>
        <w:t xml:space="preserve">. </w:t>
      </w:r>
      <w:r>
        <w:rPr>
          <w:rFonts w:hAnsi="宋体" w:hint="eastAsia"/>
          <w:sz w:val="24"/>
        </w:rPr>
        <w:t>析出文献题名</w:t>
      </w:r>
      <w:r>
        <w:rPr>
          <w:rFonts w:hAnsi="宋体" w:hint="eastAsia"/>
          <w:sz w:val="24"/>
        </w:rPr>
        <w:t>[</w:t>
      </w:r>
      <w:r>
        <w:rPr>
          <w:rFonts w:hAnsi="宋体" w:hint="eastAsia"/>
          <w:sz w:val="24"/>
        </w:rPr>
        <w:t>文献类型标识</w:t>
      </w:r>
      <w:r>
        <w:rPr>
          <w:rFonts w:hAnsi="宋体" w:hint="eastAsia"/>
          <w:sz w:val="24"/>
        </w:rPr>
        <w:t>/</w:t>
      </w:r>
      <w:r>
        <w:rPr>
          <w:rFonts w:hAnsi="宋体" w:hint="eastAsia"/>
          <w:sz w:val="24"/>
        </w:rPr>
        <w:t>文献载体标识</w:t>
      </w:r>
      <w:r>
        <w:rPr>
          <w:rFonts w:hAnsi="宋体" w:hint="eastAsia"/>
          <w:sz w:val="24"/>
        </w:rPr>
        <w:t xml:space="preserve">]. </w:t>
      </w:r>
      <w:r>
        <w:rPr>
          <w:rFonts w:hAnsi="宋体" w:hint="eastAsia"/>
          <w:sz w:val="24"/>
        </w:rPr>
        <w:t>析出其他责任者</w:t>
      </w:r>
      <w:r>
        <w:rPr>
          <w:kern w:val="0"/>
          <w:sz w:val="24"/>
        </w:rPr>
        <w:t>(</w:t>
      </w:r>
      <w:r>
        <w:rPr>
          <w:rFonts w:hint="eastAsia"/>
          <w:kern w:val="0"/>
          <w:sz w:val="24"/>
        </w:rPr>
        <w:t>任选</w:t>
      </w:r>
      <w:r>
        <w:rPr>
          <w:kern w:val="0"/>
          <w:sz w:val="24"/>
        </w:rPr>
        <w:t>)</w:t>
      </w:r>
      <w:r>
        <w:rPr>
          <w:rFonts w:hAnsi="宋体" w:hint="eastAsia"/>
          <w:sz w:val="24"/>
        </w:rPr>
        <w:t>//</w:t>
      </w:r>
      <w:r>
        <w:rPr>
          <w:rFonts w:hAnsi="宋体" w:hint="eastAsia"/>
          <w:sz w:val="24"/>
        </w:rPr>
        <w:t>专著主要责任者</w:t>
      </w:r>
      <w:r>
        <w:rPr>
          <w:rFonts w:hAnsi="宋体" w:hint="eastAsia"/>
          <w:sz w:val="24"/>
        </w:rPr>
        <w:t xml:space="preserve">. </w:t>
      </w:r>
      <w:r>
        <w:rPr>
          <w:rFonts w:hAnsi="宋体" w:hint="eastAsia"/>
          <w:sz w:val="24"/>
        </w:rPr>
        <w:t>专著题名</w:t>
      </w:r>
      <w:r>
        <w:rPr>
          <w:rFonts w:hAnsi="宋体" w:hint="eastAsia"/>
          <w:sz w:val="24"/>
        </w:rPr>
        <w:t xml:space="preserve">: </w:t>
      </w:r>
      <w:r>
        <w:rPr>
          <w:rFonts w:hAnsi="宋体" w:hint="eastAsia"/>
          <w:sz w:val="24"/>
        </w:rPr>
        <w:t>其他题名信息</w:t>
      </w:r>
      <w:r>
        <w:rPr>
          <w:rFonts w:hAnsi="宋体" w:hint="eastAsia"/>
          <w:sz w:val="24"/>
        </w:rPr>
        <w:t xml:space="preserve">. </w:t>
      </w:r>
      <w:r>
        <w:rPr>
          <w:kern w:val="0"/>
          <w:sz w:val="24"/>
        </w:rPr>
        <w:t>版本项</w:t>
      </w:r>
      <w:r>
        <w:rPr>
          <w:kern w:val="0"/>
          <w:sz w:val="24"/>
        </w:rPr>
        <w:t>(</w:t>
      </w:r>
      <w:r>
        <w:rPr>
          <w:kern w:val="0"/>
          <w:sz w:val="24"/>
        </w:rPr>
        <w:t>第１版不标注</w:t>
      </w:r>
      <w:r>
        <w:rPr>
          <w:kern w:val="0"/>
          <w:sz w:val="24"/>
        </w:rPr>
        <w:t>)</w:t>
      </w:r>
      <w:r>
        <w:rPr>
          <w:rFonts w:hAnsi="宋体" w:hint="eastAsia"/>
          <w:sz w:val="24"/>
        </w:rPr>
        <w:t xml:space="preserve">. </w:t>
      </w:r>
      <w:r>
        <w:rPr>
          <w:rFonts w:hAnsi="宋体" w:hint="eastAsia"/>
          <w:sz w:val="24"/>
        </w:rPr>
        <w:t>出版地</w:t>
      </w:r>
      <w:r>
        <w:rPr>
          <w:rFonts w:hAnsi="宋体" w:hint="eastAsia"/>
          <w:sz w:val="24"/>
        </w:rPr>
        <w:t xml:space="preserve">: </w:t>
      </w:r>
      <w:r>
        <w:rPr>
          <w:rFonts w:hAnsi="宋体" w:hint="eastAsia"/>
          <w:sz w:val="24"/>
        </w:rPr>
        <w:t>出版者</w:t>
      </w:r>
      <w:r>
        <w:rPr>
          <w:rFonts w:hAnsi="宋体" w:hint="eastAsia"/>
          <w:sz w:val="24"/>
        </w:rPr>
        <w:t xml:space="preserve">, </w:t>
      </w:r>
      <w:r>
        <w:rPr>
          <w:rFonts w:hAnsi="宋体" w:hint="eastAsia"/>
          <w:sz w:val="24"/>
        </w:rPr>
        <w:t>出版年</w:t>
      </w:r>
      <w:r>
        <w:rPr>
          <w:rFonts w:hAnsi="宋体" w:hint="eastAsia"/>
          <w:sz w:val="24"/>
        </w:rPr>
        <w:t xml:space="preserve">: </w:t>
      </w:r>
      <w:r>
        <w:rPr>
          <w:rFonts w:hAnsi="宋体" w:hint="eastAsia"/>
          <w:sz w:val="24"/>
        </w:rPr>
        <w:t>析出文献的页码</w:t>
      </w:r>
      <w:r>
        <w:rPr>
          <w:rFonts w:hAnsi="宋体" w:hint="eastAsia"/>
          <w:sz w:val="24"/>
        </w:rPr>
        <w:t>[</w:t>
      </w:r>
      <w:r>
        <w:rPr>
          <w:rFonts w:hAnsi="宋体" w:hint="eastAsia"/>
          <w:sz w:val="24"/>
        </w:rPr>
        <w:t>引用日期</w:t>
      </w:r>
      <w:r>
        <w:rPr>
          <w:rFonts w:hAnsi="宋体" w:hint="eastAsia"/>
          <w:sz w:val="24"/>
        </w:rPr>
        <w:t xml:space="preserve">]. </w:t>
      </w:r>
      <w:r>
        <w:rPr>
          <w:rFonts w:hAnsi="宋体" w:hint="eastAsia"/>
          <w:sz w:val="24"/>
        </w:rPr>
        <w:t>获取和访问路径</w:t>
      </w:r>
      <w:r>
        <w:rPr>
          <w:rFonts w:hAnsi="宋体" w:hint="eastAsia"/>
          <w:sz w:val="24"/>
        </w:rPr>
        <w:t xml:space="preserve">. </w:t>
      </w:r>
      <w:r>
        <w:rPr>
          <w:rFonts w:hAnsi="宋体" w:hint="eastAsia"/>
          <w:sz w:val="24"/>
        </w:rPr>
        <w:t>数字对象唯一标识符</w:t>
      </w:r>
      <w:r>
        <w:rPr>
          <w:rFonts w:hAnsi="宋体" w:hint="eastAsia"/>
          <w:sz w:val="24"/>
        </w:rPr>
        <w:t>.</w:t>
      </w:r>
    </w:p>
    <w:p w:rsidR="00A257DF" w:rsidRDefault="002666B7">
      <w:pPr>
        <w:spacing w:line="360" w:lineRule="auto"/>
        <w:ind w:firstLineChars="200" w:firstLine="480"/>
        <w:rPr>
          <w:sz w:val="24"/>
        </w:rPr>
      </w:pPr>
      <w:r>
        <w:rPr>
          <w:rFonts w:hint="eastAsia"/>
          <w:sz w:val="24"/>
        </w:rPr>
        <w:t>c</w:t>
      </w:r>
      <w:r>
        <w:rPr>
          <w:sz w:val="24"/>
        </w:rPr>
        <w:t>连续出版物</w:t>
      </w:r>
      <w:r>
        <w:rPr>
          <w:rFonts w:hint="eastAsia"/>
          <w:sz w:val="24"/>
        </w:rPr>
        <w:t>（通常载有年卷期号或年月日顺序号，并计划无限期连续出版发行的印刷或非印刷形式的出版物）</w:t>
      </w:r>
    </w:p>
    <w:p w:rsidR="00A257DF" w:rsidRDefault="002666B7">
      <w:pPr>
        <w:spacing w:line="360" w:lineRule="auto"/>
        <w:ind w:firstLineChars="200" w:firstLine="480"/>
        <w:rPr>
          <w:sz w:val="24"/>
        </w:rPr>
      </w:pPr>
      <w:r>
        <w:rPr>
          <w:sz w:val="24"/>
        </w:rPr>
        <w:t>主要责任者</w:t>
      </w:r>
      <w:r>
        <w:rPr>
          <w:rFonts w:hint="eastAsia"/>
          <w:sz w:val="24"/>
        </w:rPr>
        <w:t xml:space="preserve">. </w:t>
      </w:r>
      <w:r>
        <w:rPr>
          <w:sz w:val="24"/>
        </w:rPr>
        <w:t>题名</w:t>
      </w:r>
      <w:r>
        <w:rPr>
          <w:sz w:val="24"/>
        </w:rPr>
        <w:t>:</w:t>
      </w:r>
      <w:r>
        <w:rPr>
          <w:rFonts w:hint="eastAsia"/>
          <w:sz w:val="24"/>
        </w:rPr>
        <w:t xml:space="preserve"> </w:t>
      </w:r>
      <w:r>
        <w:rPr>
          <w:sz w:val="24"/>
        </w:rPr>
        <w:t>其他题名信息</w:t>
      </w:r>
      <w:r>
        <w:rPr>
          <w:rFonts w:hint="eastAsia"/>
          <w:sz w:val="24"/>
        </w:rPr>
        <w:t>[</w:t>
      </w:r>
      <w:r>
        <w:rPr>
          <w:sz w:val="24"/>
        </w:rPr>
        <w:t>文献类型标志</w:t>
      </w:r>
      <w:r>
        <w:rPr>
          <w:rFonts w:hAnsi="宋体" w:hint="eastAsia"/>
          <w:sz w:val="24"/>
        </w:rPr>
        <w:t>/</w:t>
      </w:r>
      <w:r>
        <w:rPr>
          <w:rFonts w:hAnsi="宋体" w:hint="eastAsia"/>
          <w:sz w:val="24"/>
        </w:rPr>
        <w:t>文献载体标识</w:t>
      </w:r>
      <w:r>
        <w:rPr>
          <w:rFonts w:hint="eastAsia"/>
          <w:sz w:val="24"/>
        </w:rPr>
        <w:t xml:space="preserve">]. </w:t>
      </w:r>
      <w:r>
        <w:rPr>
          <w:sz w:val="24"/>
        </w:rPr>
        <w:t>年</w:t>
      </w:r>
      <w:r>
        <w:rPr>
          <w:rFonts w:hint="eastAsia"/>
          <w:sz w:val="24"/>
        </w:rPr>
        <w:t xml:space="preserve">, </w:t>
      </w:r>
      <w:r>
        <w:rPr>
          <w:sz w:val="24"/>
        </w:rPr>
        <w:t>卷</w:t>
      </w:r>
      <w:r>
        <w:rPr>
          <w:rFonts w:hint="eastAsia"/>
          <w:sz w:val="24"/>
        </w:rPr>
        <w:t>(</w:t>
      </w:r>
      <w:r>
        <w:rPr>
          <w:sz w:val="24"/>
        </w:rPr>
        <w:t>期</w:t>
      </w:r>
      <w:r>
        <w:rPr>
          <w:rFonts w:hint="eastAsia"/>
          <w:sz w:val="24"/>
        </w:rPr>
        <w:t>)</w:t>
      </w:r>
      <w:r>
        <w:rPr>
          <w:rFonts w:hAnsi="宋体" w:hint="eastAsia"/>
          <w:sz w:val="24"/>
        </w:rPr>
        <w:t>-</w:t>
      </w:r>
      <w:r>
        <w:rPr>
          <w:sz w:val="24"/>
        </w:rPr>
        <w:t>年</w:t>
      </w:r>
      <w:r>
        <w:rPr>
          <w:rFonts w:hint="eastAsia"/>
          <w:sz w:val="24"/>
        </w:rPr>
        <w:t xml:space="preserve">, </w:t>
      </w:r>
      <w:r>
        <w:rPr>
          <w:sz w:val="24"/>
        </w:rPr>
        <w:t>卷</w:t>
      </w:r>
      <w:r>
        <w:rPr>
          <w:rFonts w:hint="eastAsia"/>
          <w:sz w:val="24"/>
        </w:rPr>
        <w:t>(</w:t>
      </w:r>
      <w:r>
        <w:rPr>
          <w:sz w:val="24"/>
        </w:rPr>
        <w:t>期</w:t>
      </w:r>
      <w:r>
        <w:rPr>
          <w:rFonts w:hint="eastAsia"/>
          <w:sz w:val="24"/>
        </w:rPr>
        <w:t>)</w:t>
      </w:r>
      <w:r>
        <w:rPr>
          <w:sz w:val="24"/>
        </w:rPr>
        <w:t>.</w:t>
      </w:r>
      <w:r>
        <w:rPr>
          <w:rFonts w:hint="eastAsia"/>
          <w:sz w:val="24"/>
        </w:rPr>
        <w:t xml:space="preserve"> </w:t>
      </w:r>
      <w:r>
        <w:rPr>
          <w:sz w:val="24"/>
        </w:rPr>
        <w:t>出版地</w:t>
      </w:r>
      <w:r>
        <w:rPr>
          <w:rFonts w:hint="eastAsia"/>
          <w:sz w:val="24"/>
        </w:rPr>
        <w:t xml:space="preserve">: </w:t>
      </w:r>
      <w:r>
        <w:rPr>
          <w:sz w:val="24"/>
        </w:rPr>
        <w:t>出版者</w:t>
      </w:r>
      <w:r>
        <w:rPr>
          <w:rFonts w:hint="eastAsia"/>
          <w:sz w:val="24"/>
        </w:rPr>
        <w:t xml:space="preserve">, </w:t>
      </w:r>
      <w:r>
        <w:rPr>
          <w:sz w:val="24"/>
        </w:rPr>
        <w:t>出版年</w:t>
      </w:r>
      <w:r>
        <w:rPr>
          <w:rFonts w:hAnsi="宋体" w:hint="eastAsia"/>
          <w:sz w:val="24"/>
        </w:rPr>
        <w:t>[</w:t>
      </w:r>
      <w:r>
        <w:rPr>
          <w:rFonts w:hAnsi="宋体" w:hint="eastAsia"/>
          <w:sz w:val="24"/>
        </w:rPr>
        <w:t>引用日期</w:t>
      </w:r>
      <w:r>
        <w:rPr>
          <w:rFonts w:hAnsi="宋体" w:hint="eastAsia"/>
          <w:sz w:val="24"/>
        </w:rPr>
        <w:t xml:space="preserve">]. </w:t>
      </w:r>
      <w:r>
        <w:rPr>
          <w:sz w:val="24"/>
        </w:rPr>
        <w:t>获取和访问路径</w:t>
      </w:r>
      <w:r>
        <w:rPr>
          <w:rFonts w:hint="eastAsia"/>
          <w:sz w:val="24"/>
        </w:rPr>
        <w:t xml:space="preserve">. </w:t>
      </w:r>
      <w:r>
        <w:rPr>
          <w:rFonts w:hint="eastAsia"/>
          <w:sz w:val="24"/>
        </w:rPr>
        <w:t>数字对象唯一标识符</w:t>
      </w:r>
      <w:r>
        <w:rPr>
          <w:rFonts w:hint="eastAsia"/>
          <w:sz w:val="24"/>
        </w:rPr>
        <w:t>.</w:t>
      </w:r>
    </w:p>
    <w:p w:rsidR="00A257DF" w:rsidRDefault="002666B7">
      <w:pPr>
        <w:spacing w:line="360" w:lineRule="auto"/>
        <w:ind w:firstLineChars="200" w:firstLine="480"/>
        <w:rPr>
          <w:sz w:val="24"/>
        </w:rPr>
      </w:pPr>
      <w:r>
        <w:rPr>
          <w:rFonts w:hint="eastAsia"/>
          <w:sz w:val="24"/>
        </w:rPr>
        <w:t>d</w:t>
      </w:r>
      <w:r>
        <w:rPr>
          <w:sz w:val="24"/>
        </w:rPr>
        <w:t>连续出版物中的析出文献（包括期刊中析出的文献</w:t>
      </w:r>
      <w:r>
        <w:rPr>
          <w:sz w:val="24"/>
        </w:rPr>
        <w:t>[J]</w:t>
      </w:r>
      <w:r>
        <w:rPr>
          <w:sz w:val="24"/>
        </w:rPr>
        <w:t>、报纸中析出的文献</w:t>
      </w:r>
      <w:r>
        <w:rPr>
          <w:sz w:val="24"/>
        </w:rPr>
        <w:t>[N]</w:t>
      </w:r>
      <w:r>
        <w:rPr>
          <w:sz w:val="24"/>
        </w:rPr>
        <w:t>）</w:t>
      </w:r>
    </w:p>
    <w:p w:rsidR="00A257DF" w:rsidRDefault="002666B7">
      <w:pPr>
        <w:spacing w:line="360" w:lineRule="auto"/>
        <w:ind w:firstLineChars="200" w:firstLine="480"/>
        <w:rPr>
          <w:sz w:val="24"/>
        </w:rPr>
      </w:pPr>
      <w:r>
        <w:rPr>
          <w:rFonts w:hAnsi="宋体"/>
          <w:sz w:val="24"/>
        </w:rPr>
        <w:t>析出文献主要责任者</w:t>
      </w:r>
      <w:r>
        <w:rPr>
          <w:sz w:val="24"/>
        </w:rPr>
        <w:t>.</w:t>
      </w:r>
      <w:r>
        <w:rPr>
          <w:rFonts w:hint="eastAsia"/>
          <w:sz w:val="24"/>
        </w:rPr>
        <w:t xml:space="preserve"> </w:t>
      </w:r>
      <w:r>
        <w:rPr>
          <w:rFonts w:hAnsi="宋体"/>
          <w:sz w:val="24"/>
        </w:rPr>
        <w:t>析出文献题名</w:t>
      </w:r>
      <w:r>
        <w:rPr>
          <w:rFonts w:hAnsi="宋体" w:hint="eastAsia"/>
          <w:sz w:val="24"/>
        </w:rPr>
        <w:t>[</w:t>
      </w:r>
      <w:r>
        <w:rPr>
          <w:rFonts w:hAnsi="宋体"/>
          <w:sz w:val="24"/>
        </w:rPr>
        <w:t>文献类型标</w:t>
      </w:r>
      <w:r>
        <w:rPr>
          <w:rFonts w:hAnsi="宋体" w:hint="eastAsia"/>
          <w:sz w:val="24"/>
        </w:rPr>
        <w:t>识</w:t>
      </w:r>
      <w:r>
        <w:rPr>
          <w:rFonts w:hAnsi="宋体" w:hint="eastAsia"/>
          <w:sz w:val="24"/>
        </w:rPr>
        <w:t>/</w:t>
      </w:r>
      <w:r>
        <w:rPr>
          <w:rFonts w:hAnsi="宋体" w:hint="eastAsia"/>
          <w:sz w:val="24"/>
        </w:rPr>
        <w:t>文献载体标识</w:t>
      </w:r>
      <w:r>
        <w:rPr>
          <w:rFonts w:hAnsi="宋体" w:hint="eastAsia"/>
          <w:sz w:val="24"/>
        </w:rPr>
        <w:t>]</w:t>
      </w:r>
      <w:r>
        <w:rPr>
          <w:sz w:val="24"/>
        </w:rPr>
        <w:t>.</w:t>
      </w:r>
      <w:r>
        <w:rPr>
          <w:rFonts w:hint="eastAsia"/>
          <w:sz w:val="24"/>
        </w:rPr>
        <w:t xml:space="preserve"> </w:t>
      </w:r>
      <w:r>
        <w:rPr>
          <w:rFonts w:hint="eastAsia"/>
          <w:sz w:val="24"/>
        </w:rPr>
        <w:t>连续出版物题名</w:t>
      </w:r>
      <w:r>
        <w:rPr>
          <w:rFonts w:hint="eastAsia"/>
          <w:sz w:val="24"/>
        </w:rPr>
        <w:t xml:space="preserve">: </w:t>
      </w:r>
      <w:r>
        <w:rPr>
          <w:rFonts w:hint="eastAsia"/>
          <w:sz w:val="24"/>
        </w:rPr>
        <w:t>其他题名信息</w:t>
      </w:r>
      <w:r>
        <w:rPr>
          <w:rFonts w:hint="eastAsia"/>
          <w:sz w:val="24"/>
        </w:rPr>
        <w:t xml:space="preserve">, </w:t>
      </w:r>
      <w:r>
        <w:rPr>
          <w:rFonts w:hint="eastAsia"/>
          <w:sz w:val="24"/>
        </w:rPr>
        <w:t>年</w:t>
      </w:r>
      <w:r>
        <w:rPr>
          <w:rFonts w:hint="eastAsia"/>
          <w:sz w:val="24"/>
        </w:rPr>
        <w:t xml:space="preserve">, </w:t>
      </w:r>
      <w:r>
        <w:rPr>
          <w:rFonts w:hint="eastAsia"/>
          <w:sz w:val="24"/>
        </w:rPr>
        <w:t>卷</w:t>
      </w:r>
      <w:r>
        <w:rPr>
          <w:rFonts w:hint="eastAsia"/>
          <w:sz w:val="24"/>
        </w:rPr>
        <w:t>(</w:t>
      </w:r>
      <w:r>
        <w:rPr>
          <w:rFonts w:hint="eastAsia"/>
          <w:sz w:val="24"/>
        </w:rPr>
        <w:t>期</w:t>
      </w:r>
      <w:r>
        <w:rPr>
          <w:rFonts w:hint="eastAsia"/>
          <w:sz w:val="24"/>
        </w:rPr>
        <w:t xml:space="preserve">): </w:t>
      </w:r>
      <w:r>
        <w:rPr>
          <w:rFonts w:hint="eastAsia"/>
          <w:sz w:val="24"/>
        </w:rPr>
        <w:t>页码</w:t>
      </w:r>
      <w:r>
        <w:rPr>
          <w:rFonts w:hint="eastAsia"/>
          <w:sz w:val="24"/>
        </w:rPr>
        <w:t>[</w:t>
      </w:r>
      <w:r>
        <w:rPr>
          <w:rFonts w:hint="eastAsia"/>
          <w:sz w:val="24"/>
        </w:rPr>
        <w:t>引用日期</w:t>
      </w:r>
      <w:r>
        <w:rPr>
          <w:rFonts w:hint="eastAsia"/>
          <w:sz w:val="24"/>
        </w:rPr>
        <w:t xml:space="preserve">]. </w:t>
      </w:r>
      <w:r>
        <w:rPr>
          <w:rFonts w:hint="eastAsia"/>
          <w:sz w:val="24"/>
        </w:rPr>
        <w:t>获取和访问路径</w:t>
      </w:r>
      <w:r>
        <w:rPr>
          <w:rFonts w:hint="eastAsia"/>
          <w:sz w:val="24"/>
        </w:rPr>
        <w:t xml:space="preserve">. </w:t>
      </w:r>
      <w:r>
        <w:rPr>
          <w:rFonts w:hint="eastAsia"/>
          <w:sz w:val="24"/>
        </w:rPr>
        <w:t>数字对象唯一标识符</w:t>
      </w:r>
      <w:r>
        <w:rPr>
          <w:rFonts w:hint="eastAsia"/>
          <w:sz w:val="24"/>
        </w:rPr>
        <w:t>.</w:t>
      </w:r>
    </w:p>
    <w:p w:rsidR="00A257DF" w:rsidRDefault="002666B7">
      <w:pPr>
        <w:spacing w:line="360" w:lineRule="auto"/>
        <w:ind w:firstLineChars="200" w:firstLine="480"/>
        <w:rPr>
          <w:sz w:val="24"/>
        </w:rPr>
      </w:pPr>
      <w:r>
        <w:rPr>
          <w:rFonts w:hint="eastAsia"/>
          <w:sz w:val="24"/>
        </w:rPr>
        <w:t>e</w:t>
      </w:r>
      <w:r>
        <w:rPr>
          <w:sz w:val="24"/>
        </w:rPr>
        <w:t>专利文献</w:t>
      </w:r>
    </w:p>
    <w:p w:rsidR="00A257DF" w:rsidRDefault="002666B7">
      <w:pPr>
        <w:spacing w:line="360" w:lineRule="auto"/>
        <w:ind w:firstLineChars="200" w:firstLine="480"/>
        <w:rPr>
          <w:rFonts w:hAnsi="宋体"/>
          <w:sz w:val="24"/>
        </w:rPr>
      </w:pPr>
      <w:r>
        <w:rPr>
          <w:rFonts w:hAnsi="宋体" w:hint="eastAsia"/>
          <w:sz w:val="24"/>
        </w:rPr>
        <w:t>专利申请或所有者</w:t>
      </w:r>
      <w:r>
        <w:rPr>
          <w:rFonts w:hAnsi="宋体" w:hint="eastAsia"/>
          <w:sz w:val="24"/>
        </w:rPr>
        <w:t xml:space="preserve">. </w:t>
      </w:r>
      <w:r>
        <w:rPr>
          <w:rFonts w:hAnsi="宋体" w:hint="eastAsia"/>
          <w:sz w:val="24"/>
        </w:rPr>
        <w:t>专利题名</w:t>
      </w:r>
      <w:r>
        <w:rPr>
          <w:rFonts w:hAnsi="宋体" w:hint="eastAsia"/>
          <w:sz w:val="24"/>
        </w:rPr>
        <w:t xml:space="preserve">: </w:t>
      </w:r>
      <w:r>
        <w:rPr>
          <w:rFonts w:hAnsi="宋体" w:hint="eastAsia"/>
          <w:sz w:val="24"/>
        </w:rPr>
        <w:t>专利号</w:t>
      </w:r>
      <w:r>
        <w:rPr>
          <w:rFonts w:hAnsi="宋体" w:hint="eastAsia"/>
          <w:sz w:val="24"/>
        </w:rPr>
        <w:t>[</w:t>
      </w:r>
      <w:r>
        <w:rPr>
          <w:rFonts w:hAnsi="宋体" w:hint="eastAsia"/>
          <w:sz w:val="24"/>
        </w:rPr>
        <w:t>文献类型标识</w:t>
      </w:r>
      <w:r>
        <w:rPr>
          <w:rFonts w:hAnsi="宋体" w:hint="eastAsia"/>
          <w:sz w:val="24"/>
        </w:rPr>
        <w:t>/</w:t>
      </w:r>
      <w:r>
        <w:rPr>
          <w:rFonts w:hAnsi="宋体" w:hint="eastAsia"/>
          <w:sz w:val="24"/>
        </w:rPr>
        <w:t>文献载体标识</w:t>
      </w:r>
      <w:r>
        <w:rPr>
          <w:rFonts w:hAnsi="宋体" w:hint="eastAsia"/>
          <w:sz w:val="24"/>
        </w:rPr>
        <w:t xml:space="preserve">]. </w:t>
      </w:r>
      <w:r>
        <w:rPr>
          <w:rFonts w:hAnsi="宋体" w:hint="eastAsia"/>
          <w:sz w:val="24"/>
        </w:rPr>
        <w:t>公告日期或公开日期</w:t>
      </w:r>
      <w:r>
        <w:rPr>
          <w:rFonts w:hAnsi="宋体" w:hint="eastAsia"/>
          <w:sz w:val="24"/>
        </w:rPr>
        <w:t>[</w:t>
      </w:r>
      <w:r>
        <w:rPr>
          <w:rFonts w:hAnsi="宋体" w:hint="eastAsia"/>
          <w:sz w:val="24"/>
        </w:rPr>
        <w:t>引用日期</w:t>
      </w:r>
      <w:r>
        <w:rPr>
          <w:rFonts w:hAnsi="宋体" w:hint="eastAsia"/>
          <w:sz w:val="24"/>
        </w:rPr>
        <w:t xml:space="preserve">]. </w:t>
      </w:r>
      <w:r>
        <w:rPr>
          <w:rFonts w:hAnsi="宋体" w:hint="eastAsia"/>
          <w:sz w:val="24"/>
        </w:rPr>
        <w:t>获取和访问路径</w:t>
      </w:r>
      <w:r>
        <w:rPr>
          <w:rFonts w:hAnsi="宋体" w:hint="eastAsia"/>
          <w:sz w:val="24"/>
        </w:rPr>
        <w:t xml:space="preserve">. </w:t>
      </w:r>
      <w:r>
        <w:rPr>
          <w:rFonts w:hAnsi="宋体" w:hint="eastAsia"/>
          <w:sz w:val="24"/>
        </w:rPr>
        <w:t>数字对象唯一标识符</w:t>
      </w:r>
      <w:r>
        <w:rPr>
          <w:rFonts w:hAnsi="宋体" w:hint="eastAsia"/>
          <w:sz w:val="24"/>
        </w:rPr>
        <w:t>.</w:t>
      </w:r>
    </w:p>
    <w:p w:rsidR="00A257DF" w:rsidRDefault="002666B7">
      <w:pPr>
        <w:spacing w:line="360" w:lineRule="auto"/>
        <w:ind w:firstLineChars="200" w:firstLine="480"/>
        <w:rPr>
          <w:sz w:val="24"/>
        </w:rPr>
      </w:pPr>
      <w:r>
        <w:rPr>
          <w:rFonts w:hint="eastAsia"/>
          <w:sz w:val="24"/>
        </w:rPr>
        <w:t>f</w:t>
      </w:r>
      <w:r>
        <w:rPr>
          <w:rFonts w:hint="eastAsia"/>
          <w:sz w:val="24"/>
        </w:rPr>
        <w:t>电子文献</w:t>
      </w:r>
      <w:r>
        <w:rPr>
          <w:sz w:val="24"/>
        </w:rPr>
        <w:t>（</w:t>
      </w:r>
      <w:r>
        <w:rPr>
          <w:rFonts w:hint="eastAsia"/>
          <w:sz w:val="24"/>
        </w:rPr>
        <w:t>凡属电子专著、电子</w:t>
      </w:r>
      <w:r>
        <w:rPr>
          <w:sz w:val="24"/>
        </w:rPr>
        <w:t>专著中的析出文献</w:t>
      </w:r>
      <w:r>
        <w:rPr>
          <w:rFonts w:hint="eastAsia"/>
          <w:sz w:val="24"/>
        </w:rPr>
        <w:t>、电子</w:t>
      </w:r>
      <w:r>
        <w:rPr>
          <w:sz w:val="24"/>
        </w:rPr>
        <w:t>连续出版物</w:t>
      </w:r>
      <w:r>
        <w:rPr>
          <w:rFonts w:hint="eastAsia"/>
          <w:sz w:val="24"/>
        </w:rPr>
        <w:t>、电子</w:t>
      </w:r>
      <w:r>
        <w:rPr>
          <w:sz w:val="24"/>
        </w:rPr>
        <w:t>连续出版物中的析出文献</w:t>
      </w:r>
      <w:r>
        <w:rPr>
          <w:rFonts w:hint="eastAsia"/>
          <w:sz w:val="24"/>
        </w:rPr>
        <w:t>以及电子专利的著录项目与著录格式分别按照上述</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w:t>
      </w:r>
      <w:r>
        <w:rPr>
          <w:rFonts w:hint="eastAsia"/>
          <w:sz w:val="24"/>
        </w:rPr>
        <w:t>D</w:t>
      </w:r>
      <w:r>
        <w:rPr>
          <w:rFonts w:hint="eastAsia"/>
          <w:sz w:val="24"/>
        </w:rPr>
        <w:t>、</w:t>
      </w:r>
      <w:r>
        <w:rPr>
          <w:rFonts w:hint="eastAsia"/>
          <w:sz w:val="24"/>
        </w:rPr>
        <w:t>E</w:t>
      </w:r>
      <w:r>
        <w:rPr>
          <w:rFonts w:hint="eastAsia"/>
          <w:sz w:val="24"/>
        </w:rPr>
        <w:t>中的有关规则处理，除此而外的电子文献根据本规则著录</w:t>
      </w:r>
      <w:r>
        <w:rPr>
          <w:sz w:val="24"/>
        </w:rPr>
        <w:t>）</w:t>
      </w:r>
    </w:p>
    <w:p w:rsidR="00A257DF" w:rsidRDefault="002666B7">
      <w:pPr>
        <w:spacing w:line="360" w:lineRule="auto"/>
        <w:ind w:firstLineChars="200" w:firstLine="480"/>
        <w:rPr>
          <w:rFonts w:hAnsi="宋体"/>
          <w:sz w:val="24"/>
        </w:rPr>
      </w:pPr>
      <w:r>
        <w:rPr>
          <w:rFonts w:ascii="宋体" w:hAnsi="宋体" w:hint="eastAsia"/>
          <w:sz w:val="24"/>
        </w:rPr>
        <w:t>主要责任者</w:t>
      </w:r>
      <w:r>
        <w:rPr>
          <w:rFonts w:hAnsi="宋体" w:hint="eastAsia"/>
          <w:sz w:val="24"/>
        </w:rPr>
        <w:t xml:space="preserve">. </w:t>
      </w:r>
      <w:r>
        <w:rPr>
          <w:rFonts w:ascii="宋体" w:hAnsi="宋体" w:hint="eastAsia"/>
          <w:sz w:val="24"/>
        </w:rPr>
        <w:t>题名</w:t>
      </w:r>
      <w:r>
        <w:rPr>
          <w:rFonts w:hAnsi="宋体" w:hint="eastAsia"/>
          <w:sz w:val="24"/>
        </w:rPr>
        <w:t xml:space="preserve">: </w:t>
      </w:r>
      <w:r>
        <w:rPr>
          <w:rFonts w:ascii="宋体" w:hAnsi="宋体" w:hint="eastAsia"/>
          <w:sz w:val="24"/>
        </w:rPr>
        <w:t>其他题名信息</w:t>
      </w:r>
      <w:r>
        <w:rPr>
          <w:rFonts w:hAnsi="宋体" w:hint="eastAsia"/>
          <w:sz w:val="24"/>
        </w:rPr>
        <w:t>[</w:t>
      </w:r>
      <w:r>
        <w:rPr>
          <w:rFonts w:ascii="宋体" w:hAnsi="宋体" w:hint="eastAsia"/>
          <w:sz w:val="24"/>
        </w:rPr>
        <w:t>文献类型标识/文献载体标识</w:t>
      </w:r>
      <w:r>
        <w:rPr>
          <w:rFonts w:hAnsi="宋体" w:hint="eastAsia"/>
          <w:sz w:val="24"/>
        </w:rPr>
        <w:t xml:space="preserve">]. </w:t>
      </w:r>
      <w:r>
        <w:rPr>
          <w:rFonts w:ascii="宋体" w:hAnsi="宋体" w:hint="eastAsia"/>
          <w:sz w:val="24"/>
        </w:rPr>
        <w:t>出版地</w:t>
      </w:r>
      <w:r>
        <w:rPr>
          <w:rFonts w:hAnsi="宋体" w:hint="eastAsia"/>
          <w:sz w:val="24"/>
        </w:rPr>
        <w:t xml:space="preserve">: </w:t>
      </w:r>
      <w:r>
        <w:rPr>
          <w:rFonts w:ascii="宋体" w:hAnsi="宋体" w:hint="eastAsia"/>
          <w:sz w:val="24"/>
        </w:rPr>
        <w:t>出版者</w:t>
      </w:r>
      <w:r>
        <w:rPr>
          <w:sz w:val="24"/>
        </w:rPr>
        <w:t>,</w:t>
      </w:r>
      <w:r>
        <w:rPr>
          <w:rFonts w:ascii="宋体" w:hAnsi="宋体" w:hint="eastAsia"/>
          <w:sz w:val="24"/>
        </w:rPr>
        <w:t xml:space="preserve"> 出版年</w:t>
      </w:r>
      <w:r>
        <w:rPr>
          <w:rFonts w:hAnsi="宋体" w:hint="eastAsia"/>
          <w:sz w:val="24"/>
        </w:rPr>
        <w:t xml:space="preserve">: </w:t>
      </w:r>
      <w:r>
        <w:rPr>
          <w:rFonts w:ascii="宋体" w:hAnsi="宋体" w:hint="eastAsia"/>
          <w:sz w:val="24"/>
        </w:rPr>
        <w:t>引文页码</w:t>
      </w:r>
      <w:r>
        <w:rPr>
          <w:sz w:val="24"/>
        </w:rPr>
        <w:t>(</w:t>
      </w:r>
      <w:r>
        <w:rPr>
          <w:rFonts w:ascii="宋体" w:hAnsi="宋体" w:hint="eastAsia"/>
          <w:sz w:val="24"/>
        </w:rPr>
        <w:t>更新或修改日期</w:t>
      </w:r>
      <w:r>
        <w:rPr>
          <w:rFonts w:hint="eastAsia"/>
          <w:sz w:val="24"/>
        </w:rPr>
        <w:t xml:space="preserve">) </w:t>
      </w:r>
      <w:r>
        <w:rPr>
          <w:rFonts w:hAnsi="宋体" w:hint="eastAsia"/>
          <w:sz w:val="24"/>
        </w:rPr>
        <w:t>[</w:t>
      </w:r>
      <w:r>
        <w:rPr>
          <w:rFonts w:ascii="宋体" w:hAnsi="宋体" w:hint="eastAsia"/>
          <w:sz w:val="24"/>
        </w:rPr>
        <w:t>引用日期</w:t>
      </w:r>
      <w:r>
        <w:rPr>
          <w:rFonts w:hAnsi="宋体" w:hint="eastAsia"/>
          <w:sz w:val="24"/>
        </w:rPr>
        <w:t xml:space="preserve">]. </w:t>
      </w:r>
      <w:r>
        <w:rPr>
          <w:rFonts w:ascii="宋体" w:hAnsi="宋体" w:hint="eastAsia"/>
          <w:sz w:val="24"/>
        </w:rPr>
        <w:t>获取和访问路径</w:t>
      </w:r>
      <w:r>
        <w:rPr>
          <w:rFonts w:hAnsi="宋体" w:hint="eastAsia"/>
          <w:sz w:val="24"/>
        </w:rPr>
        <w:t xml:space="preserve">. </w:t>
      </w:r>
      <w:r>
        <w:rPr>
          <w:rFonts w:ascii="宋体" w:hAnsi="宋体" w:hint="eastAsia"/>
          <w:sz w:val="24"/>
        </w:rPr>
        <w:t>数字对象唯一标识符</w:t>
      </w:r>
      <w:r>
        <w:rPr>
          <w:rFonts w:hAnsi="宋体" w:hint="eastAsia"/>
          <w:sz w:val="24"/>
        </w:rPr>
        <w:t xml:space="preserve">. </w:t>
      </w:r>
    </w:p>
    <w:p w:rsidR="00A257DF" w:rsidRDefault="002666B7">
      <w:pPr>
        <w:pStyle w:val="1"/>
        <w:ind w:firstLine="480"/>
        <w:rPr>
          <w:color w:val="FF0000"/>
          <w:szCs w:val="24"/>
        </w:rPr>
      </w:pPr>
      <w:r>
        <w:rPr>
          <w:rFonts w:eastAsia="微软雅黑"/>
          <w:color w:val="FF0000"/>
        </w:rPr>
        <w:t>⑩</w:t>
      </w:r>
      <w:r>
        <w:rPr>
          <w:rFonts w:hint="eastAsia"/>
          <w:color w:val="FF0000"/>
          <w:szCs w:val="24"/>
        </w:rPr>
        <w:t>文后参考文献“顺序编码制”样例</w:t>
      </w:r>
    </w:p>
    <w:p w:rsidR="00A257DF" w:rsidRDefault="002666B7">
      <w:pPr>
        <w:spacing w:line="360" w:lineRule="auto"/>
        <w:ind w:firstLineChars="200" w:firstLine="480"/>
        <w:rPr>
          <w:color w:val="FF0000"/>
          <w:sz w:val="24"/>
        </w:rPr>
      </w:pPr>
      <w:r>
        <w:rPr>
          <w:rFonts w:hint="eastAsia"/>
          <w:color w:val="FF0000"/>
          <w:sz w:val="24"/>
        </w:rPr>
        <w:t>a</w:t>
      </w:r>
      <w:r>
        <w:rPr>
          <w:rFonts w:hint="eastAsia"/>
          <w:color w:val="FF0000"/>
          <w:sz w:val="24"/>
        </w:rPr>
        <w:t>普通图书</w:t>
      </w:r>
    </w:p>
    <w:p w:rsidR="00A257DF" w:rsidRDefault="002666B7">
      <w:pPr>
        <w:numPr>
          <w:ilvl w:val="0"/>
          <w:numId w:val="2"/>
        </w:numPr>
        <w:tabs>
          <w:tab w:val="right" w:pos="8618"/>
        </w:tabs>
        <w:spacing w:line="360" w:lineRule="auto"/>
        <w:rPr>
          <w:sz w:val="24"/>
        </w:rPr>
      </w:pPr>
      <w:r>
        <w:rPr>
          <w:rFonts w:ascii="宋体" w:hAnsi="宋体" w:cs="宋体" w:hint="eastAsia"/>
          <w:kern w:val="0"/>
          <w:sz w:val="24"/>
        </w:rPr>
        <w:t>胡承正</w:t>
      </w:r>
      <w:r>
        <w:rPr>
          <w:rFonts w:hAnsi="宋体" w:cs="宋体" w:hint="eastAsia"/>
          <w:kern w:val="0"/>
          <w:sz w:val="24"/>
        </w:rPr>
        <w:t xml:space="preserve">, </w:t>
      </w:r>
      <w:r>
        <w:rPr>
          <w:rFonts w:ascii="宋体" w:hAnsi="宋体" w:cs="宋体" w:hint="eastAsia"/>
          <w:kern w:val="0"/>
          <w:sz w:val="24"/>
        </w:rPr>
        <w:t>周详</w:t>
      </w:r>
      <w:r>
        <w:rPr>
          <w:rFonts w:hAnsi="宋体" w:cs="宋体" w:hint="eastAsia"/>
          <w:kern w:val="0"/>
          <w:sz w:val="24"/>
        </w:rPr>
        <w:t xml:space="preserve">, </w:t>
      </w:r>
      <w:r>
        <w:rPr>
          <w:rFonts w:ascii="宋体" w:hAnsi="宋体" w:cs="宋体" w:hint="eastAsia"/>
          <w:kern w:val="0"/>
          <w:sz w:val="24"/>
        </w:rPr>
        <w:t>缪灵</w:t>
      </w:r>
      <w:r>
        <w:rPr>
          <w:rFonts w:hAnsi="宋体" w:cs="宋体" w:hint="eastAsia"/>
          <w:kern w:val="0"/>
          <w:sz w:val="24"/>
        </w:rPr>
        <w:t xml:space="preserve">. </w:t>
      </w:r>
      <w:r>
        <w:rPr>
          <w:rFonts w:ascii="宋体" w:hAnsi="宋体" w:cs="宋体" w:hint="eastAsia"/>
          <w:kern w:val="0"/>
          <w:sz w:val="24"/>
        </w:rPr>
        <w:t>理论物理概论</w:t>
      </w:r>
      <w:r>
        <w:rPr>
          <w:rFonts w:hAnsi="宋体" w:cs="宋体" w:hint="eastAsia"/>
          <w:kern w:val="0"/>
          <w:sz w:val="24"/>
        </w:rPr>
        <w:t xml:space="preserve">: </w:t>
      </w:r>
      <w:r>
        <w:rPr>
          <w:rFonts w:ascii="宋体" w:hAnsi="宋体" w:cs="宋体" w:hint="eastAsia"/>
          <w:kern w:val="0"/>
          <w:sz w:val="24"/>
        </w:rPr>
        <w:t>上</w:t>
      </w:r>
      <w:r>
        <w:rPr>
          <w:rFonts w:hint="eastAsia"/>
          <w:kern w:val="0"/>
          <w:sz w:val="24"/>
        </w:rPr>
        <w:t>[</w:t>
      </w:r>
      <w:r>
        <w:rPr>
          <w:kern w:val="0"/>
          <w:sz w:val="24"/>
        </w:rPr>
        <w:t>M</w:t>
      </w:r>
      <w:r>
        <w:rPr>
          <w:rFonts w:hint="eastAsia"/>
          <w:kern w:val="0"/>
          <w:sz w:val="24"/>
        </w:rPr>
        <w:t>]</w:t>
      </w:r>
      <w:r>
        <w:rPr>
          <w:rFonts w:hAnsi="宋体" w:cs="宋体" w:hint="eastAsia"/>
          <w:kern w:val="0"/>
          <w:sz w:val="24"/>
        </w:rPr>
        <w:t xml:space="preserve">. </w:t>
      </w:r>
      <w:r>
        <w:rPr>
          <w:rFonts w:ascii="宋体" w:hAnsi="宋体" w:cs="宋体" w:hint="eastAsia"/>
          <w:kern w:val="0"/>
          <w:sz w:val="24"/>
        </w:rPr>
        <w:t>武汉</w:t>
      </w:r>
      <w:r>
        <w:rPr>
          <w:rFonts w:hAnsi="宋体" w:cs="宋体" w:hint="eastAsia"/>
          <w:kern w:val="0"/>
          <w:sz w:val="24"/>
        </w:rPr>
        <w:t xml:space="preserve">: </w:t>
      </w:r>
      <w:r>
        <w:rPr>
          <w:rFonts w:ascii="宋体" w:hAnsi="宋体" w:cs="宋体" w:hint="eastAsia"/>
          <w:kern w:val="0"/>
          <w:sz w:val="24"/>
        </w:rPr>
        <w:t>武汉大学出版社</w:t>
      </w:r>
      <w:r>
        <w:rPr>
          <w:rFonts w:hAnsi="宋体" w:cs="宋体" w:hint="eastAsia"/>
          <w:kern w:val="0"/>
          <w:sz w:val="24"/>
        </w:rPr>
        <w:t xml:space="preserve">, </w:t>
      </w:r>
      <w:r>
        <w:rPr>
          <w:kern w:val="0"/>
          <w:sz w:val="24"/>
        </w:rPr>
        <w:t>2010:</w:t>
      </w:r>
      <w:r>
        <w:rPr>
          <w:rFonts w:hint="eastAsia"/>
          <w:kern w:val="0"/>
          <w:sz w:val="24"/>
        </w:rPr>
        <w:t xml:space="preserve"> </w:t>
      </w:r>
      <w:r>
        <w:rPr>
          <w:kern w:val="0"/>
          <w:sz w:val="24"/>
        </w:rPr>
        <w:t>112.</w:t>
      </w:r>
    </w:p>
    <w:p w:rsidR="00A257DF" w:rsidRDefault="002666B7">
      <w:pPr>
        <w:numPr>
          <w:ilvl w:val="0"/>
          <w:numId w:val="2"/>
        </w:numPr>
        <w:tabs>
          <w:tab w:val="right" w:pos="8618"/>
        </w:tabs>
        <w:spacing w:line="360" w:lineRule="auto"/>
        <w:rPr>
          <w:sz w:val="24"/>
        </w:rPr>
      </w:pPr>
      <w:r>
        <w:rPr>
          <w:rFonts w:ascii="宋体" w:hAnsi="宋体" w:cs="宋体" w:hint="eastAsia"/>
          <w:sz w:val="24"/>
        </w:rPr>
        <w:t>库恩</w:t>
      </w:r>
      <w:r>
        <w:rPr>
          <w:rFonts w:hAnsi="宋体" w:cs="宋体" w:hint="eastAsia"/>
          <w:sz w:val="24"/>
        </w:rPr>
        <w:t xml:space="preserve">. </w:t>
      </w:r>
      <w:r>
        <w:rPr>
          <w:rFonts w:ascii="宋体" w:hAnsi="宋体" w:cs="宋体" w:hint="eastAsia"/>
          <w:sz w:val="24"/>
        </w:rPr>
        <w:t>科学革命的结构</w:t>
      </w:r>
      <w:r>
        <w:rPr>
          <w:rFonts w:hAnsi="宋体" w:cs="宋体" w:hint="eastAsia"/>
          <w:sz w:val="24"/>
        </w:rPr>
        <w:t xml:space="preserve">: </w:t>
      </w:r>
      <w:r>
        <w:rPr>
          <w:rFonts w:ascii="宋体" w:hAnsi="宋体" w:cs="宋体" w:hint="eastAsia"/>
          <w:sz w:val="24"/>
        </w:rPr>
        <w:t>第</w:t>
      </w:r>
      <w:r>
        <w:rPr>
          <w:sz w:val="24"/>
        </w:rPr>
        <w:t>4</w:t>
      </w:r>
      <w:r>
        <w:rPr>
          <w:rFonts w:ascii="宋体" w:hAnsi="宋体" w:cs="宋体" w:hint="eastAsia"/>
          <w:sz w:val="24"/>
        </w:rPr>
        <w:t>版</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金吾伦</w:t>
      </w:r>
      <w:r>
        <w:rPr>
          <w:rFonts w:hAnsi="宋体" w:cs="宋体" w:hint="eastAsia"/>
          <w:sz w:val="24"/>
        </w:rPr>
        <w:t xml:space="preserve">, </w:t>
      </w:r>
      <w:r>
        <w:rPr>
          <w:rFonts w:ascii="宋体" w:hAnsi="宋体" w:cs="宋体" w:hint="eastAsia"/>
          <w:sz w:val="24"/>
        </w:rPr>
        <w:t>胡新和</w:t>
      </w:r>
      <w:r>
        <w:rPr>
          <w:rFonts w:hAnsi="宋体" w:cs="宋体" w:hint="eastAsia"/>
          <w:sz w:val="24"/>
        </w:rPr>
        <w:t xml:space="preserve">, </w:t>
      </w:r>
      <w:r>
        <w:rPr>
          <w:rFonts w:ascii="宋体" w:hAnsi="宋体" w:cs="宋体" w:hint="eastAsia"/>
          <w:sz w:val="24"/>
        </w:rPr>
        <w:t>译</w:t>
      </w:r>
      <w:r>
        <w:rPr>
          <w:rFonts w:hAnsi="宋体" w:cs="宋体" w:hint="eastAsia"/>
          <w:sz w:val="24"/>
        </w:rPr>
        <w:t xml:space="preserve">. </w:t>
      </w:r>
      <w:r>
        <w:rPr>
          <w:sz w:val="24"/>
        </w:rPr>
        <w:t>2</w:t>
      </w:r>
      <w:r>
        <w:rPr>
          <w:rFonts w:ascii="宋体" w:hAnsi="宋体" w:cs="宋体" w:hint="eastAsia"/>
          <w:sz w:val="24"/>
        </w:rPr>
        <w:t>版</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北京大学出版社</w:t>
      </w:r>
      <w:r>
        <w:rPr>
          <w:rFonts w:hAnsi="宋体" w:cs="宋体" w:hint="eastAsia"/>
          <w:sz w:val="24"/>
        </w:rPr>
        <w:t xml:space="preserve">, </w:t>
      </w:r>
      <w:r>
        <w:rPr>
          <w:sz w:val="24"/>
        </w:rPr>
        <w:t>201</w:t>
      </w:r>
      <w:r>
        <w:rPr>
          <w:rFonts w:hint="eastAsia"/>
          <w:sz w:val="24"/>
        </w:rPr>
        <w:t>2.</w:t>
      </w:r>
    </w:p>
    <w:p w:rsidR="00A257DF" w:rsidRDefault="002666B7">
      <w:pPr>
        <w:numPr>
          <w:ilvl w:val="0"/>
          <w:numId w:val="2"/>
        </w:numPr>
        <w:tabs>
          <w:tab w:val="right" w:pos="8618"/>
        </w:tabs>
        <w:spacing w:line="360" w:lineRule="auto"/>
        <w:rPr>
          <w:rFonts w:ascii="宋体" w:hAnsi="宋体" w:cs="宋体"/>
          <w:sz w:val="24"/>
        </w:rPr>
      </w:pPr>
      <w:r>
        <w:rPr>
          <w:rFonts w:ascii="宋体" w:hAnsi="宋体" w:cs="宋体" w:hint="eastAsia"/>
          <w:sz w:val="24"/>
        </w:rPr>
        <w:lastRenderedPageBreak/>
        <w:t>哈里森</w:t>
      </w:r>
      <w:r>
        <w:rPr>
          <w:rFonts w:hAnsi="宋体" w:cs="宋体" w:hint="eastAsia"/>
          <w:sz w:val="24"/>
        </w:rPr>
        <w:t xml:space="preserve">, </w:t>
      </w:r>
      <w:r>
        <w:rPr>
          <w:rFonts w:ascii="宋体" w:hAnsi="宋体" w:cs="宋体" w:hint="eastAsia"/>
          <w:sz w:val="24"/>
        </w:rPr>
        <w:t>沃尔徳伦</w:t>
      </w:r>
      <w:r>
        <w:rPr>
          <w:rFonts w:hAnsi="宋体" w:cs="宋体" w:hint="eastAsia"/>
          <w:sz w:val="24"/>
        </w:rPr>
        <w:t xml:space="preserve">. </w:t>
      </w:r>
      <w:r>
        <w:rPr>
          <w:rFonts w:ascii="宋体" w:hAnsi="宋体" w:cs="宋体" w:hint="eastAsia"/>
          <w:sz w:val="24"/>
        </w:rPr>
        <w:t>经济数学与金融数学</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谢远涛</w:t>
      </w:r>
      <w:r>
        <w:rPr>
          <w:rFonts w:hAnsi="宋体" w:cs="宋体" w:hint="eastAsia"/>
          <w:sz w:val="24"/>
        </w:rPr>
        <w:t xml:space="preserve">, </w:t>
      </w:r>
      <w:r>
        <w:rPr>
          <w:rFonts w:ascii="宋体" w:hAnsi="宋体" w:cs="宋体" w:hint="eastAsia"/>
          <w:sz w:val="24"/>
        </w:rPr>
        <w:t>译</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中国人民大学出版社</w:t>
      </w:r>
      <w:r>
        <w:rPr>
          <w:sz w:val="24"/>
        </w:rPr>
        <w:t>, 2012: 235-236.</w:t>
      </w:r>
    </w:p>
    <w:p w:rsidR="00A257DF" w:rsidRDefault="002666B7">
      <w:pPr>
        <w:numPr>
          <w:ilvl w:val="0"/>
          <w:numId w:val="2"/>
        </w:numPr>
        <w:tabs>
          <w:tab w:val="right" w:pos="8618"/>
        </w:tabs>
        <w:spacing w:line="360" w:lineRule="auto"/>
        <w:rPr>
          <w:sz w:val="24"/>
        </w:rPr>
      </w:pPr>
      <w:r>
        <w:rPr>
          <w:rFonts w:ascii="宋体" w:hAnsi="宋体" w:cs="宋体" w:hint="eastAsia"/>
          <w:sz w:val="24"/>
        </w:rPr>
        <w:t>刘国钧</w:t>
      </w:r>
      <w:r>
        <w:rPr>
          <w:rFonts w:hAnsi="宋体" w:cs="宋体" w:hint="eastAsia"/>
          <w:sz w:val="24"/>
        </w:rPr>
        <w:t xml:space="preserve">, </w:t>
      </w:r>
      <w:r>
        <w:rPr>
          <w:rFonts w:ascii="宋体" w:hAnsi="宋体" w:cs="宋体" w:hint="eastAsia"/>
          <w:sz w:val="24"/>
        </w:rPr>
        <w:t>郑如斯</w:t>
      </w:r>
      <w:r>
        <w:rPr>
          <w:rFonts w:hAnsi="宋体" w:cs="宋体" w:hint="eastAsia"/>
          <w:sz w:val="24"/>
        </w:rPr>
        <w:t xml:space="preserve">. </w:t>
      </w:r>
      <w:r>
        <w:rPr>
          <w:rFonts w:ascii="宋体" w:hAnsi="宋体" w:cs="宋体" w:hint="eastAsia"/>
          <w:sz w:val="24"/>
        </w:rPr>
        <w:t>中国书的故事</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中国青年出版社</w:t>
      </w:r>
      <w:r>
        <w:rPr>
          <w:sz w:val="24"/>
        </w:rPr>
        <w:t xml:space="preserve">, 1979: 110-115. </w:t>
      </w:r>
    </w:p>
    <w:p w:rsidR="00A257DF" w:rsidRDefault="002666B7">
      <w:pPr>
        <w:numPr>
          <w:ilvl w:val="0"/>
          <w:numId w:val="2"/>
        </w:numPr>
        <w:tabs>
          <w:tab w:val="right" w:pos="8618"/>
        </w:tabs>
        <w:spacing w:line="360" w:lineRule="auto"/>
        <w:rPr>
          <w:rFonts w:hAnsi="宋体"/>
          <w:sz w:val="24"/>
        </w:rPr>
      </w:pPr>
      <w:r>
        <w:rPr>
          <w:rFonts w:ascii="宋体" w:hAnsi="宋体" w:cs="宋体" w:hint="eastAsia"/>
          <w:kern w:val="0"/>
          <w:sz w:val="24"/>
        </w:rPr>
        <w:t>侯文颢</w:t>
      </w:r>
      <w:r>
        <w:rPr>
          <w:rFonts w:hAnsi="宋体" w:cs="宋体" w:hint="eastAsia"/>
          <w:kern w:val="0"/>
          <w:sz w:val="24"/>
        </w:rPr>
        <w:t xml:space="preserve">. </w:t>
      </w:r>
      <w:r>
        <w:rPr>
          <w:rFonts w:ascii="宋体" w:hAnsi="宋体" w:cs="宋体" w:hint="eastAsia"/>
          <w:kern w:val="0"/>
          <w:sz w:val="24"/>
        </w:rPr>
        <w:t>高分子物理</w:t>
      </w:r>
      <w:r>
        <w:rPr>
          <w:rFonts w:hAnsi="宋体" w:cs="宋体" w:hint="eastAsia"/>
          <w:kern w:val="0"/>
          <w:sz w:val="24"/>
        </w:rPr>
        <w:t xml:space="preserve">: </w:t>
      </w:r>
      <w:r>
        <w:rPr>
          <w:rFonts w:ascii="宋体" w:hAnsi="宋体" w:cs="宋体" w:hint="eastAsia"/>
          <w:kern w:val="0"/>
          <w:sz w:val="24"/>
        </w:rPr>
        <w:t>高分子材料分析</w:t>
      </w:r>
      <w:r>
        <w:rPr>
          <w:kern w:val="0"/>
          <w:sz w:val="24"/>
        </w:rPr>
        <w:t>、</w:t>
      </w:r>
      <w:r>
        <w:rPr>
          <w:rFonts w:ascii="宋体" w:hAnsi="宋体" w:cs="宋体" w:hint="eastAsia"/>
          <w:kern w:val="0"/>
          <w:sz w:val="24"/>
        </w:rPr>
        <w:t>选择与改性</w:t>
      </w:r>
      <w:r>
        <w:rPr>
          <w:rFonts w:hint="eastAsia"/>
          <w:kern w:val="0"/>
          <w:sz w:val="24"/>
        </w:rPr>
        <w:t>[</w:t>
      </w:r>
      <w:r>
        <w:rPr>
          <w:kern w:val="0"/>
          <w:sz w:val="24"/>
        </w:rPr>
        <w:t>M/OL</w:t>
      </w:r>
      <w:r>
        <w:rPr>
          <w:rFonts w:hint="eastAsia"/>
          <w:kern w:val="0"/>
          <w:sz w:val="24"/>
        </w:rPr>
        <w:t>]</w:t>
      </w:r>
      <w:r>
        <w:rPr>
          <w:rFonts w:hAnsi="宋体" w:cs="宋体" w:hint="eastAsia"/>
          <w:kern w:val="0"/>
          <w:sz w:val="24"/>
        </w:rPr>
        <w:t xml:space="preserve">. </w:t>
      </w:r>
      <w:r>
        <w:rPr>
          <w:rFonts w:ascii="宋体" w:hAnsi="宋体" w:cs="宋体" w:hint="eastAsia"/>
          <w:kern w:val="0"/>
          <w:sz w:val="24"/>
        </w:rPr>
        <w:t>北京</w:t>
      </w:r>
      <w:r>
        <w:rPr>
          <w:rFonts w:hAnsi="宋体" w:cs="宋体" w:hint="eastAsia"/>
          <w:kern w:val="0"/>
          <w:sz w:val="24"/>
        </w:rPr>
        <w:t xml:space="preserve">: </w:t>
      </w:r>
      <w:r>
        <w:rPr>
          <w:rFonts w:ascii="宋体" w:hAnsi="宋体" w:cs="宋体" w:hint="eastAsia"/>
          <w:kern w:val="0"/>
          <w:sz w:val="24"/>
        </w:rPr>
        <w:t>化学工业出版社</w:t>
      </w:r>
      <w:r>
        <w:rPr>
          <w:rFonts w:hAnsi="宋体" w:cs="宋体" w:hint="eastAsia"/>
          <w:kern w:val="0"/>
          <w:sz w:val="24"/>
        </w:rPr>
        <w:t xml:space="preserve">, </w:t>
      </w:r>
      <w:r>
        <w:rPr>
          <w:kern w:val="0"/>
          <w:sz w:val="24"/>
        </w:rPr>
        <w:t>2010:</w:t>
      </w:r>
      <w:r>
        <w:rPr>
          <w:rFonts w:hint="eastAsia"/>
          <w:kern w:val="0"/>
          <w:sz w:val="24"/>
        </w:rPr>
        <w:t xml:space="preserve"> </w:t>
      </w:r>
      <w:r>
        <w:rPr>
          <w:kern w:val="0"/>
          <w:sz w:val="24"/>
        </w:rPr>
        <w:t>119</w:t>
      </w:r>
      <w:r>
        <w:rPr>
          <w:rFonts w:hint="eastAsia"/>
          <w:kern w:val="0"/>
          <w:sz w:val="24"/>
        </w:rPr>
        <w:t>[</w:t>
      </w:r>
      <w:r>
        <w:rPr>
          <w:kern w:val="0"/>
          <w:sz w:val="24"/>
        </w:rPr>
        <w:t>2012-11-27</w:t>
      </w:r>
      <w:r>
        <w:rPr>
          <w:rFonts w:hint="eastAsia"/>
          <w:kern w:val="0"/>
          <w:sz w:val="24"/>
        </w:rPr>
        <w:t>]</w:t>
      </w:r>
      <w:r>
        <w:rPr>
          <w:kern w:val="0"/>
          <w:sz w:val="24"/>
        </w:rPr>
        <w:t>.</w:t>
      </w:r>
      <w:r>
        <w:rPr>
          <w:rFonts w:hint="eastAsia"/>
          <w:sz w:val="24"/>
        </w:rPr>
        <w:t xml:space="preserve"> </w:t>
      </w:r>
      <w:hyperlink r:id="rId36" w:history="1">
        <w:r>
          <w:rPr>
            <w:sz w:val="24"/>
          </w:rPr>
          <w:t>http://www.chinainfo.gov.cn/periodical/qbxb.</w:t>
        </w:r>
      </w:hyperlink>
    </w:p>
    <w:p w:rsidR="00A257DF" w:rsidRDefault="002666B7">
      <w:pPr>
        <w:spacing w:line="360" w:lineRule="auto"/>
        <w:ind w:firstLineChars="200" w:firstLine="480"/>
      </w:pPr>
      <w:r>
        <w:rPr>
          <w:rFonts w:hint="eastAsia"/>
          <w:color w:val="FF0000"/>
          <w:sz w:val="24"/>
        </w:rPr>
        <w:t>b</w:t>
      </w:r>
      <w:r>
        <w:rPr>
          <w:rFonts w:hint="eastAsia"/>
          <w:color w:val="FF0000"/>
          <w:sz w:val="24"/>
        </w:rPr>
        <w:t>会议录、论文集</w:t>
      </w:r>
    </w:p>
    <w:p w:rsidR="00A257DF" w:rsidRDefault="002666B7">
      <w:pPr>
        <w:numPr>
          <w:ilvl w:val="0"/>
          <w:numId w:val="2"/>
        </w:numPr>
        <w:tabs>
          <w:tab w:val="right" w:pos="8618"/>
        </w:tabs>
        <w:spacing w:line="360" w:lineRule="auto"/>
        <w:rPr>
          <w:sz w:val="24"/>
        </w:rPr>
      </w:pPr>
      <w:r>
        <w:rPr>
          <w:rFonts w:hAnsi="宋体" w:hint="eastAsia"/>
          <w:sz w:val="24"/>
        </w:rPr>
        <w:t>牛志明</w:t>
      </w:r>
      <w:r>
        <w:rPr>
          <w:rFonts w:hAnsi="宋体" w:hint="eastAsia"/>
          <w:sz w:val="24"/>
        </w:rPr>
        <w:t xml:space="preserve">, </w:t>
      </w:r>
      <w:r>
        <w:rPr>
          <w:rFonts w:hAnsi="宋体" w:hint="eastAsia"/>
          <w:sz w:val="24"/>
        </w:rPr>
        <w:t>斯温兰德</w:t>
      </w:r>
      <w:r>
        <w:rPr>
          <w:rFonts w:hAnsi="宋体" w:hint="eastAsia"/>
          <w:sz w:val="24"/>
        </w:rPr>
        <w:t xml:space="preserve">, </w:t>
      </w:r>
      <w:r>
        <w:rPr>
          <w:rFonts w:hAnsi="宋体" w:hint="eastAsia"/>
          <w:sz w:val="24"/>
        </w:rPr>
        <w:t>雷</w:t>
      </w:r>
      <w:r>
        <w:rPr>
          <w:rFonts w:hAnsi="宋体" w:hint="eastAsia"/>
          <w:sz w:val="24"/>
          <w:lang w:val="zh-CN"/>
        </w:rPr>
        <w:t>光春</w:t>
      </w:r>
      <w:r>
        <w:rPr>
          <w:rFonts w:hAnsi="宋体" w:hint="eastAsia"/>
          <w:sz w:val="24"/>
        </w:rPr>
        <w:t xml:space="preserve">. </w:t>
      </w:r>
      <w:r>
        <w:rPr>
          <w:rFonts w:hAnsi="宋体" w:hint="eastAsia"/>
          <w:sz w:val="24"/>
        </w:rPr>
        <w:t>综合湿地管理国际研讨会论文集</w:t>
      </w:r>
      <w:r>
        <w:rPr>
          <w:rFonts w:hAnsi="宋体" w:hint="eastAsia"/>
          <w:sz w:val="24"/>
        </w:rPr>
        <w:t xml:space="preserve">[C]. </w:t>
      </w:r>
      <w:r>
        <w:rPr>
          <w:rFonts w:hAnsi="宋体" w:hint="eastAsia"/>
          <w:sz w:val="24"/>
        </w:rPr>
        <w:t>北京</w:t>
      </w:r>
      <w:r>
        <w:rPr>
          <w:rFonts w:hAnsi="宋体" w:cs="宋体" w:hint="eastAsia"/>
          <w:kern w:val="0"/>
          <w:sz w:val="24"/>
        </w:rPr>
        <w:t xml:space="preserve">: </w:t>
      </w:r>
      <w:r>
        <w:rPr>
          <w:rFonts w:hAnsi="宋体" w:hint="eastAsia"/>
          <w:sz w:val="24"/>
        </w:rPr>
        <w:t>海洋出版社</w:t>
      </w:r>
      <w:r>
        <w:rPr>
          <w:rFonts w:hAnsi="宋体" w:hint="eastAsia"/>
          <w:sz w:val="24"/>
        </w:rPr>
        <w:t>, 2012</w:t>
      </w:r>
      <w:r>
        <w:rPr>
          <w:sz w:val="24"/>
        </w:rPr>
        <w:t xml:space="preserve">. </w:t>
      </w:r>
    </w:p>
    <w:p w:rsidR="00A257DF" w:rsidRDefault="002666B7">
      <w:pPr>
        <w:numPr>
          <w:ilvl w:val="0"/>
          <w:numId w:val="2"/>
        </w:numPr>
        <w:tabs>
          <w:tab w:val="right" w:pos="8618"/>
        </w:tabs>
        <w:spacing w:line="360" w:lineRule="auto"/>
        <w:rPr>
          <w:sz w:val="24"/>
        </w:rPr>
      </w:pPr>
      <w:r>
        <w:rPr>
          <w:sz w:val="24"/>
        </w:rPr>
        <w:t>陈志勇</w:t>
      </w:r>
      <w:r>
        <w:rPr>
          <w:rFonts w:hAnsi="宋体" w:hint="eastAsia"/>
          <w:sz w:val="24"/>
        </w:rPr>
        <w:t xml:space="preserve">. </w:t>
      </w:r>
      <w:r>
        <w:rPr>
          <w:sz w:val="24"/>
        </w:rPr>
        <w:t>中国财税文化价值研究</w:t>
      </w:r>
      <w:r>
        <w:rPr>
          <w:rFonts w:hAnsi="宋体" w:cs="宋体" w:hint="eastAsia"/>
          <w:kern w:val="0"/>
          <w:sz w:val="24"/>
        </w:rPr>
        <w:t xml:space="preserve">: </w:t>
      </w:r>
      <w:r>
        <w:rPr>
          <w:sz w:val="24"/>
        </w:rPr>
        <w:t>“</w:t>
      </w:r>
      <w:r>
        <w:rPr>
          <w:sz w:val="24"/>
        </w:rPr>
        <w:t>中国财税文化国际学术研讨会</w:t>
      </w:r>
      <w:r>
        <w:rPr>
          <w:sz w:val="24"/>
        </w:rPr>
        <w:t>”</w:t>
      </w:r>
      <w:r>
        <w:rPr>
          <w:sz w:val="24"/>
        </w:rPr>
        <w:t>论文集</w:t>
      </w:r>
      <w:r>
        <w:rPr>
          <w:sz w:val="24"/>
        </w:rPr>
        <w:t>[C/OL]</w:t>
      </w:r>
      <w:r>
        <w:rPr>
          <w:rFonts w:hAnsi="宋体" w:hint="eastAsia"/>
          <w:sz w:val="24"/>
        </w:rPr>
        <w:t xml:space="preserve">. </w:t>
      </w:r>
      <w:r>
        <w:rPr>
          <w:sz w:val="24"/>
        </w:rPr>
        <w:t>北京</w:t>
      </w:r>
      <w:r>
        <w:rPr>
          <w:rFonts w:hAnsi="宋体" w:cs="宋体" w:hint="eastAsia"/>
          <w:kern w:val="0"/>
          <w:sz w:val="24"/>
        </w:rPr>
        <w:t xml:space="preserve">: </w:t>
      </w:r>
      <w:r>
        <w:rPr>
          <w:sz w:val="24"/>
        </w:rPr>
        <w:t>经济科学出版社</w:t>
      </w:r>
      <w:r>
        <w:rPr>
          <w:rFonts w:hAnsi="宋体" w:hint="eastAsia"/>
          <w:sz w:val="24"/>
        </w:rPr>
        <w:t xml:space="preserve">, </w:t>
      </w:r>
      <w:r>
        <w:rPr>
          <w:sz w:val="24"/>
        </w:rPr>
        <w:t>2011[2013-10-14]</w:t>
      </w:r>
      <w:r>
        <w:rPr>
          <w:rFonts w:hAnsi="宋体" w:hint="eastAsia"/>
          <w:sz w:val="24"/>
        </w:rPr>
        <w:t xml:space="preserve">. </w:t>
      </w:r>
      <w:r>
        <w:rPr>
          <w:sz w:val="24"/>
        </w:rPr>
        <w:t>http://apabi.lib.pku.edu.cn/usp/pku/pub.mvc? pid = book.detail &amp;-metaid=m.20110628-BPO-889-0135&amp;-cult = CN</w:t>
      </w:r>
      <w:r>
        <w:rPr>
          <w:rFonts w:hAnsi="宋体" w:hint="eastAsia"/>
          <w:sz w:val="24"/>
        </w:rPr>
        <w:t xml:space="preserve">. </w:t>
      </w:r>
    </w:p>
    <w:p w:rsidR="00A257DF" w:rsidRDefault="002666B7">
      <w:pPr>
        <w:numPr>
          <w:ilvl w:val="0"/>
          <w:numId w:val="2"/>
        </w:numPr>
        <w:tabs>
          <w:tab w:val="right" w:pos="8618"/>
        </w:tabs>
        <w:spacing w:line="360" w:lineRule="auto"/>
        <w:rPr>
          <w:kern w:val="0"/>
          <w:sz w:val="24"/>
        </w:rPr>
      </w:pPr>
      <w:r>
        <w:rPr>
          <w:rFonts w:hAnsi="宋体" w:hint="eastAsia"/>
          <w:sz w:val="24"/>
        </w:rPr>
        <w:t>中国职工教育研究会</w:t>
      </w:r>
      <w:r>
        <w:rPr>
          <w:rFonts w:hAnsi="宋体" w:hint="eastAsia"/>
          <w:sz w:val="24"/>
        </w:rPr>
        <w:t xml:space="preserve">. </w:t>
      </w:r>
      <w:r>
        <w:rPr>
          <w:rFonts w:hAnsi="宋体" w:hint="eastAsia"/>
          <w:sz w:val="24"/>
        </w:rPr>
        <w:t>职工教育研究论文集</w:t>
      </w:r>
      <w:r>
        <w:rPr>
          <w:rFonts w:hAnsi="宋体" w:hint="eastAsia"/>
          <w:sz w:val="24"/>
        </w:rPr>
        <w:t xml:space="preserve">[G]. </w:t>
      </w:r>
      <w:r>
        <w:rPr>
          <w:rFonts w:hAnsi="宋体" w:hint="eastAsia"/>
          <w:sz w:val="24"/>
        </w:rPr>
        <w:t>北京</w:t>
      </w:r>
      <w:r>
        <w:rPr>
          <w:rFonts w:hAnsi="宋体" w:cs="宋体" w:hint="eastAsia"/>
          <w:kern w:val="0"/>
          <w:sz w:val="24"/>
        </w:rPr>
        <w:t xml:space="preserve">: </w:t>
      </w:r>
      <w:r>
        <w:rPr>
          <w:rFonts w:hAnsi="宋体" w:hint="eastAsia"/>
          <w:sz w:val="24"/>
        </w:rPr>
        <w:t>人民教育出版社</w:t>
      </w:r>
      <w:r>
        <w:rPr>
          <w:rFonts w:hAnsi="宋体" w:hint="eastAsia"/>
          <w:sz w:val="24"/>
        </w:rPr>
        <w:t>, 1985</w:t>
      </w:r>
      <w:r>
        <w:rPr>
          <w:sz w:val="24"/>
        </w:rPr>
        <w:t xml:space="preserve">. </w:t>
      </w:r>
      <w:bookmarkStart w:id="153" w:name="bookmark38"/>
      <w:bookmarkEnd w:id="153"/>
    </w:p>
    <w:p w:rsidR="00A257DF" w:rsidRDefault="002666B7">
      <w:pPr>
        <w:spacing w:line="360" w:lineRule="auto"/>
        <w:ind w:firstLineChars="200" w:firstLine="480"/>
      </w:pPr>
      <w:r>
        <w:rPr>
          <w:rFonts w:hint="eastAsia"/>
          <w:color w:val="FF0000"/>
          <w:sz w:val="24"/>
        </w:rPr>
        <w:t>c</w:t>
      </w:r>
      <w:r>
        <w:rPr>
          <w:rFonts w:hint="eastAsia"/>
          <w:color w:val="FF0000"/>
          <w:sz w:val="24"/>
        </w:rPr>
        <w:t>档案</w:t>
      </w:r>
    </w:p>
    <w:p w:rsidR="00A257DF" w:rsidRDefault="002666B7">
      <w:pPr>
        <w:numPr>
          <w:ilvl w:val="0"/>
          <w:numId w:val="2"/>
        </w:numPr>
        <w:tabs>
          <w:tab w:val="right" w:pos="8618"/>
        </w:tabs>
        <w:spacing w:line="360" w:lineRule="auto"/>
        <w:rPr>
          <w:rFonts w:hAnsi="宋体"/>
          <w:spacing w:val="-2"/>
          <w:kern w:val="0"/>
          <w:sz w:val="24"/>
        </w:rPr>
      </w:pPr>
      <w:r>
        <w:rPr>
          <w:rFonts w:hAnsi="宋体" w:hint="eastAsia"/>
          <w:sz w:val="24"/>
        </w:rPr>
        <w:t>中国第一历史档案馆</w:t>
      </w:r>
      <w:r>
        <w:rPr>
          <w:rFonts w:hAnsi="宋体" w:hint="eastAsia"/>
          <w:sz w:val="24"/>
        </w:rPr>
        <w:t xml:space="preserve">, </w:t>
      </w:r>
      <w:r>
        <w:rPr>
          <w:rFonts w:hAnsi="宋体" w:hint="eastAsia"/>
          <w:sz w:val="24"/>
        </w:rPr>
        <w:t>辽宁省档案馆</w:t>
      </w:r>
      <w:r>
        <w:rPr>
          <w:rFonts w:hAnsi="宋体" w:hint="eastAsia"/>
          <w:sz w:val="24"/>
        </w:rPr>
        <w:t xml:space="preserve">. </w:t>
      </w:r>
      <w:r>
        <w:rPr>
          <w:rFonts w:hAnsi="宋体" w:hint="eastAsia"/>
          <w:sz w:val="24"/>
        </w:rPr>
        <w:t>中国明朝档案总汇</w:t>
      </w:r>
      <w:r>
        <w:rPr>
          <w:rFonts w:hAnsi="宋体" w:hint="eastAsia"/>
          <w:sz w:val="24"/>
        </w:rPr>
        <w:t xml:space="preserve">[A]. </w:t>
      </w:r>
      <w:r>
        <w:rPr>
          <w:rFonts w:hAnsi="宋体" w:hint="eastAsia"/>
          <w:sz w:val="24"/>
        </w:rPr>
        <w:t>桂林</w:t>
      </w:r>
      <w:r>
        <w:rPr>
          <w:rFonts w:hAnsi="宋体" w:cs="宋体" w:hint="eastAsia"/>
          <w:kern w:val="0"/>
          <w:sz w:val="24"/>
        </w:rPr>
        <w:t xml:space="preserve">: </w:t>
      </w:r>
      <w:r>
        <w:rPr>
          <w:rFonts w:hAnsi="宋体" w:hint="eastAsia"/>
          <w:sz w:val="24"/>
        </w:rPr>
        <w:t>广西师范大学出版社</w:t>
      </w:r>
      <w:r>
        <w:rPr>
          <w:rFonts w:hAnsi="宋体" w:hint="eastAsia"/>
          <w:sz w:val="24"/>
        </w:rPr>
        <w:t>, 2001</w:t>
      </w:r>
      <w:r>
        <w:rPr>
          <w:sz w:val="24"/>
        </w:rPr>
        <w:t xml:space="preserve">. </w:t>
      </w:r>
    </w:p>
    <w:p w:rsidR="00A257DF" w:rsidRDefault="002666B7">
      <w:pPr>
        <w:numPr>
          <w:ilvl w:val="0"/>
          <w:numId w:val="2"/>
        </w:numPr>
        <w:tabs>
          <w:tab w:val="right" w:pos="8618"/>
        </w:tabs>
        <w:wordWrap w:val="0"/>
        <w:spacing w:line="360" w:lineRule="auto"/>
        <w:rPr>
          <w:rFonts w:hAnsi="宋体"/>
          <w:spacing w:val="-2"/>
          <w:kern w:val="0"/>
          <w:sz w:val="24"/>
        </w:rPr>
      </w:pPr>
      <w:r>
        <w:rPr>
          <w:rFonts w:hint="eastAsia"/>
          <w:kern w:val="0"/>
          <w:sz w:val="24"/>
          <w:lang w:val="zh-TW" w:eastAsia="zh-TW"/>
        </w:rPr>
        <w:t>北京市人民政府办公厅</w:t>
      </w:r>
      <w:r>
        <w:rPr>
          <w:rFonts w:hint="eastAsia"/>
          <w:spacing w:val="24"/>
          <w:sz w:val="24"/>
        </w:rPr>
        <w:t xml:space="preserve">. </w:t>
      </w:r>
      <w:r>
        <w:rPr>
          <w:rFonts w:hint="eastAsia"/>
          <w:kern w:val="0"/>
          <w:sz w:val="24"/>
          <w:lang w:val="zh-CN"/>
        </w:rPr>
        <w:t>关于</w:t>
      </w:r>
      <w:r>
        <w:rPr>
          <w:rFonts w:hint="eastAsia"/>
          <w:kern w:val="0"/>
          <w:sz w:val="24"/>
          <w:lang w:val="zh-TW" w:eastAsia="zh-TW"/>
        </w:rPr>
        <w:t>转发北京市企业投资项目核准暂行实施办法的通知</w:t>
      </w:r>
      <w:r>
        <w:rPr>
          <w:rFonts w:hAnsi="宋体" w:cs="宋体" w:hint="eastAsia"/>
          <w:kern w:val="0"/>
          <w:sz w:val="24"/>
        </w:rPr>
        <w:t>:</w:t>
      </w:r>
      <w:r>
        <w:rPr>
          <w:rFonts w:hint="eastAsia"/>
          <w:kern w:val="0"/>
          <w:sz w:val="24"/>
          <w:lang w:val="zh-TW" w:eastAsia="zh-TW"/>
        </w:rPr>
        <w:t>京政办发</w:t>
      </w:r>
      <w:r>
        <w:rPr>
          <w:kern w:val="0"/>
          <w:sz w:val="24"/>
          <w:lang w:val="zh-TW" w:eastAsia="zh-TW"/>
        </w:rPr>
        <w:t>[2005]37</w:t>
      </w:r>
      <w:r>
        <w:rPr>
          <w:kern w:val="0"/>
          <w:sz w:val="24"/>
          <w:lang w:val="zh-TW" w:eastAsia="zh-TW"/>
        </w:rPr>
        <w:t>号</w:t>
      </w:r>
      <w:r>
        <w:rPr>
          <w:kern w:val="0"/>
          <w:sz w:val="24"/>
        </w:rPr>
        <w:t>[A/OL]</w:t>
      </w:r>
      <w:r>
        <w:rPr>
          <w:spacing w:val="24"/>
          <w:sz w:val="24"/>
        </w:rPr>
        <w:t xml:space="preserve">. </w:t>
      </w:r>
      <w:r>
        <w:rPr>
          <w:kern w:val="0"/>
          <w:sz w:val="24"/>
          <w:lang w:val="zh-TW" w:eastAsia="zh-TW"/>
        </w:rPr>
        <w:t>(</w:t>
      </w:r>
      <w:r>
        <w:rPr>
          <w:kern w:val="0"/>
          <w:sz w:val="24"/>
          <w:lang w:eastAsia="en-US"/>
        </w:rPr>
        <w:t>2005-07-1</w:t>
      </w:r>
      <w:r>
        <w:rPr>
          <w:kern w:val="0"/>
          <w:sz w:val="24"/>
          <w:lang w:val="zh-TW" w:eastAsia="zh-TW"/>
        </w:rPr>
        <w:t>2)</w:t>
      </w:r>
      <w:r>
        <w:rPr>
          <w:rFonts w:hint="eastAsia"/>
          <w:kern w:val="0"/>
          <w:sz w:val="24"/>
        </w:rPr>
        <w:t xml:space="preserve"> </w:t>
      </w:r>
      <w:r>
        <w:rPr>
          <w:kern w:val="0"/>
          <w:sz w:val="24"/>
          <w:lang w:eastAsia="en-US"/>
        </w:rPr>
        <w:t>[20</w:t>
      </w:r>
      <w:r>
        <w:rPr>
          <w:kern w:val="0"/>
          <w:sz w:val="24"/>
          <w:lang w:val="zh-TW" w:eastAsia="zh-TW"/>
        </w:rPr>
        <w:t>1</w:t>
      </w:r>
      <w:r>
        <w:rPr>
          <w:kern w:val="0"/>
          <w:sz w:val="24"/>
          <w:lang w:eastAsia="en-US"/>
        </w:rPr>
        <w:t>1-07-1</w:t>
      </w:r>
      <w:r>
        <w:rPr>
          <w:kern w:val="0"/>
          <w:sz w:val="24"/>
          <w:lang w:val="zh-TW" w:eastAsia="zh-TW"/>
        </w:rPr>
        <w:t>2</w:t>
      </w:r>
      <w:r>
        <w:rPr>
          <w:kern w:val="0"/>
          <w:sz w:val="24"/>
        </w:rPr>
        <w:t>]</w:t>
      </w:r>
      <w:r>
        <w:rPr>
          <w:spacing w:val="24"/>
          <w:sz w:val="24"/>
        </w:rPr>
        <w:t>.</w:t>
      </w:r>
      <w:r>
        <w:rPr>
          <w:rFonts w:hint="eastAsia"/>
          <w:spacing w:val="24"/>
          <w:sz w:val="24"/>
        </w:rPr>
        <w:t xml:space="preserve"> </w:t>
      </w:r>
      <w:hyperlink r:id="rId37" w:history="1">
        <w:r>
          <w:rPr>
            <w:sz w:val="24"/>
            <w:lang w:eastAsia="en-US"/>
          </w:rPr>
          <w:t>http</w:t>
        </w:r>
        <w:r>
          <w:rPr>
            <w:sz w:val="24"/>
          </w:rPr>
          <w:t>://</w:t>
        </w:r>
        <w:r>
          <w:rPr>
            <w:sz w:val="24"/>
            <w:lang w:eastAsia="en-US"/>
          </w:rPr>
          <w:t>china</w:t>
        </w:r>
        <w:r>
          <w:rPr>
            <w:sz w:val="24"/>
          </w:rPr>
          <w:t>.</w:t>
        </w:r>
      </w:hyperlink>
      <w:r>
        <w:rPr>
          <w:sz w:val="24"/>
          <w:lang w:eastAsia="en-US"/>
        </w:rPr>
        <w:t>findlaw</w:t>
      </w:r>
      <w:r>
        <w:rPr>
          <w:sz w:val="24"/>
        </w:rPr>
        <w:t>.</w:t>
      </w:r>
      <w:r>
        <w:rPr>
          <w:sz w:val="24"/>
          <w:lang w:eastAsia="en-US"/>
        </w:rPr>
        <w:t>cn/fagui/p_l/39934</w:t>
      </w:r>
      <w:r>
        <w:rPr>
          <w:sz w:val="24"/>
        </w:rPr>
        <w:t>.</w:t>
      </w:r>
      <w:r>
        <w:rPr>
          <w:sz w:val="24"/>
          <w:lang w:eastAsia="en-US"/>
        </w:rPr>
        <w:t>html</w:t>
      </w:r>
      <w:r>
        <w:rPr>
          <w:sz w:val="24"/>
        </w:rPr>
        <w:t>.</w:t>
      </w:r>
    </w:p>
    <w:p w:rsidR="00A257DF" w:rsidRDefault="002666B7">
      <w:pPr>
        <w:spacing w:line="360" w:lineRule="auto"/>
        <w:ind w:firstLineChars="200" w:firstLine="480"/>
      </w:pPr>
      <w:r>
        <w:rPr>
          <w:rFonts w:hint="eastAsia"/>
          <w:color w:val="FF0000"/>
          <w:sz w:val="24"/>
        </w:rPr>
        <w:t>d</w:t>
      </w:r>
      <w:r>
        <w:rPr>
          <w:rFonts w:hint="eastAsia"/>
          <w:color w:val="FF0000"/>
          <w:sz w:val="24"/>
        </w:rPr>
        <w:t>报告</w:t>
      </w:r>
    </w:p>
    <w:p w:rsidR="00A257DF" w:rsidRDefault="002666B7">
      <w:pPr>
        <w:numPr>
          <w:ilvl w:val="0"/>
          <w:numId w:val="2"/>
        </w:numPr>
        <w:tabs>
          <w:tab w:val="right" w:pos="8618"/>
        </w:tabs>
        <w:spacing w:line="360" w:lineRule="auto"/>
        <w:rPr>
          <w:sz w:val="24"/>
        </w:rPr>
      </w:pPr>
      <w:r>
        <w:rPr>
          <w:rFonts w:hAnsi="宋体" w:hint="eastAsia"/>
          <w:spacing w:val="-2"/>
          <w:kern w:val="0"/>
          <w:sz w:val="24"/>
        </w:rPr>
        <w:t>World Health Organization. Factors regulating the immune response: report of WHO Scientific Group</w:t>
      </w:r>
      <w:r>
        <w:rPr>
          <w:sz w:val="24"/>
          <w:lang w:eastAsia="en-US"/>
        </w:rPr>
        <w:t>[R]</w:t>
      </w:r>
      <w:r>
        <w:rPr>
          <w:rFonts w:hAnsi="宋体" w:cs="宋体" w:hint="eastAsia"/>
          <w:sz w:val="24"/>
        </w:rPr>
        <w:t xml:space="preserve">. </w:t>
      </w:r>
      <w:r>
        <w:rPr>
          <w:rFonts w:hAnsi="宋体" w:hint="eastAsia"/>
          <w:spacing w:val="-2"/>
          <w:kern w:val="0"/>
          <w:sz w:val="24"/>
        </w:rPr>
        <w:t>Geneva: WHO, 1970.</w:t>
      </w:r>
    </w:p>
    <w:p w:rsidR="00A257DF" w:rsidRDefault="002666B7">
      <w:pPr>
        <w:numPr>
          <w:ilvl w:val="0"/>
          <w:numId w:val="2"/>
        </w:numPr>
        <w:tabs>
          <w:tab w:val="right" w:pos="8618"/>
        </w:tabs>
        <w:wordWrap w:val="0"/>
        <w:spacing w:line="360" w:lineRule="auto"/>
        <w:rPr>
          <w:rFonts w:ascii="宋体" w:hAnsi="宋体" w:cs="宋体"/>
          <w:sz w:val="24"/>
        </w:rPr>
      </w:pPr>
      <w:r>
        <w:rPr>
          <w:sz w:val="24"/>
          <w:lang w:val="zh-TW" w:eastAsia="zh-TW"/>
        </w:rPr>
        <w:t>中国互联网络信息中心</w:t>
      </w:r>
      <w:r>
        <w:rPr>
          <w:rFonts w:hAnsi="宋体" w:cs="宋体" w:hint="eastAsia"/>
          <w:sz w:val="24"/>
        </w:rPr>
        <w:t xml:space="preserve">. </w:t>
      </w:r>
      <w:r>
        <w:rPr>
          <w:sz w:val="24"/>
          <w:lang w:val="zh-TW" w:eastAsia="zh-TW"/>
        </w:rPr>
        <w:t>第</w:t>
      </w:r>
      <w:r>
        <w:rPr>
          <w:sz w:val="24"/>
          <w:lang w:val="zh-TW" w:eastAsia="zh-TW"/>
        </w:rPr>
        <w:t>29</w:t>
      </w:r>
      <w:r>
        <w:rPr>
          <w:sz w:val="24"/>
          <w:lang w:val="zh-TW" w:eastAsia="zh-TW"/>
        </w:rPr>
        <w:t>次中国互联网络发展现状统计报告</w:t>
      </w:r>
      <w:r>
        <w:rPr>
          <w:sz w:val="24"/>
        </w:rPr>
        <w:t>电子文档</w:t>
      </w:r>
      <w:r>
        <w:rPr>
          <w:sz w:val="24"/>
        </w:rPr>
        <w:t>[R/OL]</w:t>
      </w:r>
      <w:r>
        <w:rPr>
          <w:rFonts w:hAnsi="宋体" w:cs="宋体" w:hint="eastAsia"/>
          <w:sz w:val="24"/>
        </w:rPr>
        <w:t xml:space="preserve">. </w:t>
      </w:r>
      <w:r>
        <w:rPr>
          <w:sz w:val="24"/>
          <w:lang w:eastAsia="en-US"/>
        </w:rPr>
        <w:t>(2012-01-16)</w:t>
      </w:r>
      <w:r>
        <w:rPr>
          <w:rFonts w:hint="eastAsia"/>
          <w:sz w:val="24"/>
        </w:rPr>
        <w:t xml:space="preserve"> </w:t>
      </w:r>
      <w:r>
        <w:rPr>
          <w:sz w:val="24"/>
        </w:rPr>
        <w:t>[</w:t>
      </w:r>
      <w:r>
        <w:rPr>
          <w:sz w:val="24"/>
          <w:lang w:eastAsia="en-US"/>
        </w:rPr>
        <w:t>2013-03-26</w:t>
      </w:r>
      <w:r>
        <w:rPr>
          <w:sz w:val="24"/>
        </w:rPr>
        <w:t>]</w:t>
      </w:r>
      <w:r>
        <w:rPr>
          <w:rFonts w:hAnsi="宋体" w:cs="宋体" w:hint="eastAsia"/>
          <w:sz w:val="24"/>
        </w:rPr>
        <w:t xml:space="preserve">. </w:t>
      </w:r>
      <w:r>
        <w:rPr>
          <w:sz w:val="24"/>
          <w:lang w:eastAsia="en-US"/>
        </w:rPr>
        <w:t>http</w:t>
      </w:r>
      <w:r>
        <w:rPr>
          <w:sz w:val="24"/>
        </w:rPr>
        <w:t>://</w:t>
      </w:r>
      <w:hyperlink r:id="rId38" w:history="1">
        <w:r>
          <w:rPr>
            <w:sz w:val="24"/>
            <w:lang w:eastAsia="en-US"/>
          </w:rPr>
          <w:t>www</w:t>
        </w:r>
        <w:r>
          <w:rPr>
            <w:sz w:val="24"/>
          </w:rPr>
          <w:t>.</w:t>
        </w:r>
        <w:r>
          <w:rPr>
            <w:sz w:val="24"/>
            <w:lang w:eastAsia="en-US"/>
          </w:rPr>
          <w:t>cnnic</w:t>
        </w:r>
        <w:r>
          <w:rPr>
            <w:sz w:val="24"/>
          </w:rPr>
          <w:t>.</w:t>
        </w:r>
        <w:r>
          <w:rPr>
            <w:sz w:val="24"/>
            <w:lang w:eastAsia="en-US"/>
          </w:rPr>
          <w:t>net</w:t>
        </w:r>
        <w:r>
          <w:rPr>
            <w:sz w:val="24"/>
          </w:rPr>
          <w:t>.</w:t>
        </w:r>
        <w:r>
          <w:rPr>
            <w:sz w:val="24"/>
            <w:lang w:eastAsia="en-US"/>
          </w:rPr>
          <w:t>cn/hlwfzyj/hlwxzbg/201201/P020120709345264469680</w:t>
        </w:r>
        <w:r>
          <w:rPr>
            <w:sz w:val="24"/>
          </w:rPr>
          <w:t>.</w:t>
        </w:r>
        <w:r>
          <w:rPr>
            <w:sz w:val="24"/>
            <w:lang w:eastAsia="en-US"/>
          </w:rPr>
          <w:t>pdf</w:t>
        </w:r>
      </w:hyperlink>
      <w:r>
        <w:rPr>
          <w:rFonts w:hAnsi="宋体" w:cs="宋体" w:hint="eastAsia"/>
          <w:sz w:val="24"/>
        </w:rPr>
        <w:t xml:space="preserve">. </w:t>
      </w:r>
    </w:p>
    <w:p w:rsidR="00A257DF" w:rsidRDefault="002666B7">
      <w:pPr>
        <w:spacing w:line="360" w:lineRule="auto"/>
        <w:ind w:firstLineChars="200" w:firstLine="480"/>
      </w:pPr>
      <w:r>
        <w:rPr>
          <w:rFonts w:hint="eastAsia"/>
          <w:color w:val="FF0000"/>
          <w:sz w:val="24"/>
        </w:rPr>
        <w:t>e</w:t>
      </w:r>
      <w:r>
        <w:rPr>
          <w:color w:val="FF0000"/>
          <w:sz w:val="24"/>
        </w:rPr>
        <w:t>学位论文</w:t>
      </w:r>
      <w:r>
        <w:rPr>
          <w:rFonts w:hint="eastAsia"/>
          <w:color w:val="FF0000"/>
          <w:sz w:val="24"/>
        </w:rPr>
        <w:t>（出版地即学校所在城市，出版者即学校名称）</w:t>
      </w:r>
    </w:p>
    <w:p w:rsidR="00A257DF" w:rsidRDefault="002666B7">
      <w:pPr>
        <w:numPr>
          <w:ilvl w:val="0"/>
          <w:numId w:val="2"/>
        </w:numPr>
        <w:tabs>
          <w:tab w:val="right" w:pos="8618"/>
        </w:tabs>
        <w:spacing w:line="360" w:lineRule="auto"/>
        <w:rPr>
          <w:sz w:val="24"/>
        </w:rPr>
      </w:pPr>
      <w:r>
        <w:rPr>
          <w:rFonts w:hAnsi="宋体" w:hint="eastAsia"/>
          <w:sz w:val="24"/>
        </w:rPr>
        <w:t>张</w:t>
      </w:r>
      <w:r>
        <w:rPr>
          <w:rFonts w:ascii="宋体" w:hAnsi="宋体" w:cs="宋体" w:hint="eastAsia"/>
          <w:sz w:val="24"/>
        </w:rPr>
        <w:t>和生</w:t>
      </w:r>
      <w:r>
        <w:rPr>
          <w:rFonts w:hAnsi="宋体" w:hint="eastAsia"/>
          <w:sz w:val="24"/>
        </w:rPr>
        <w:t xml:space="preserve">. </w:t>
      </w:r>
      <w:r>
        <w:rPr>
          <w:rFonts w:ascii="宋体" w:hAnsi="宋体" w:cs="宋体" w:hint="eastAsia"/>
          <w:sz w:val="24"/>
        </w:rPr>
        <w:t>地质力学系统理论</w:t>
      </w:r>
      <w:r>
        <w:rPr>
          <w:rFonts w:hAnsi="宋体" w:hint="eastAsia"/>
          <w:sz w:val="24"/>
        </w:rPr>
        <w:t xml:space="preserve">[D]. </w:t>
      </w:r>
      <w:r>
        <w:rPr>
          <w:rFonts w:ascii="宋体" w:hAnsi="宋体" w:cs="宋体" w:hint="eastAsia"/>
          <w:sz w:val="24"/>
        </w:rPr>
        <w:t>太原</w:t>
      </w:r>
      <w:r>
        <w:rPr>
          <w:rFonts w:hAnsi="宋体" w:cs="宋体" w:hint="eastAsia"/>
          <w:kern w:val="0"/>
          <w:sz w:val="24"/>
        </w:rPr>
        <w:t xml:space="preserve">: </w:t>
      </w:r>
      <w:r>
        <w:rPr>
          <w:rFonts w:ascii="宋体" w:hAnsi="宋体" w:cs="宋体" w:hint="eastAsia"/>
          <w:sz w:val="24"/>
        </w:rPr>
        <w:t>太原理工大学</w:t>
      </w:r>
      <w:r>
        <w:rPr>
          <w:rFonts w:hAnsi="宋体" w:hint="eastAsia"/>
          <w:sz w:val="24"/>
        </w:rPr>
        <w:t>,</w:t>
      </w:r>
      <w:r>
        <w:rPr>
          <w:sz w:val="24"/>
        </w:rPr>
        <w:t xml:space="preserve"> 1998.</w:t>
      </w:r>
      <w:r>
        <w:rPr>
          <w:rFonts w:ascii="宋体" w:hAnsi="宋体" w:cs="宋体" w:hint="eastAsia"/>
          <w:sz w:val="24"/>
        </w:rPr>
        <w:t xml:space="preserve"> </w:t>
      </w:r>
    </w:p>
    <w:p w:rsidR="00A257DF" w:rsidRDefault="002666B7">
      <w:pPr>
        <w:numPr>
          <w:ilvl w:val="0"/>
          <w:numId w:val="2"/>
        </w:numPr>
        <w:tabs>
          <w:tab w:val="right" w:pos="8618"/>
        </w:tabs>
        <w:spacing w:line="360" w:lineRule="auto"/>
        <w:rPr>
          <w:sz w:val="24"/>
        </w:rPr>
      </w:pPr>
      <w:r>
        <w:rPr>
          <w:rFonts w:hint="eastAsia"/>
          <w:sz w:val="24"/>
          <w:lang w:val="zh-TW" w:eastAsia="zh-TW"/>
        </w:rPr>
        <w:t>杨保军</w:t>
      </w:r>
      <w:r>
        <w:rPr>
          <w:rFonts w:hAnsi="宋体" w:cs="宋体" w:hint="eastAsia"/>
          <w:kern w:val="0"/>
          <w:sz w:val="24"/>
        </w:rPr>
        <w:t xml:space="preserve">. </w:t>
      </w:r>
      <w:r>
        <w:rPr>
          <w:rFonts w:hint="eastAsia"/>
          <w:sz w:val="24"/>
          <w:lang w:val="zh-TW" w:eastAsia="zh-TW"/>
        </w:rPr>
        <w:t>新闻道德论</w:t>
      </w:r>
      <w:r>
        <w:rPr>
          <w:rFonts w:hint="eastAsia"/>
          <w:sz w:val="24"/>
        </w:rPr>
        <w:t>[D/OL]</w:t>
      </w:r>
      <w:r>
        <w:rPr>
          <w:rFonts w:hAnsi="宋体" w:cs="宋体" w:hint="eastAsia"/>
          <w:kern w:val="0"/>
          <w:sz w:val="24"/>
        </w:rPr>
        <w:t xml:space="preserve">. </w:t>
      </w:r>
      <w:r>
        <w:rPr>
          <w:rFonts w:hint="eastAsia"/>
          <w:sz w:val="24"/>
          <w:lang w:val="zh-TW" w:eastAsia="zh-TW"/>
        </w:rPr>
        <w:t>北京</w:t>
      </w:r>
      <w:r>
        <w:rPr>
          <w:sz w:val="24"/>
        </w:rPr>
        <w:t xml:space="preserve">: </w:t>
      </w:r>
      <w:r>
        <w:rPr>
          <w:rFonts w:hint="eastAsia"/>
          <w:sz w:val="24"/>
          <w:lang w:val="zh-TW" w:eastAsia="zh-TW"/>
        </w:rPr>
        <w:t>中国人民大学出版社</w:t>
      </w:r>
      <w:r>
        <w:rPr>
          <w:rFonts w:hAnsi="宋体" w:cs="宋体" w:hint="eastAsia"/>
          <w:kern w:val="0"/>
          <w:sz w:val="24"/>
        </w:rPr>
        <w:t xml:space="preserve">, </w:t>
      </w:r>
      <w:r>
        <w:rPr>
          <w:rFonts w:hint="eastAsia"/>
          <w:sz w:val="24"/>
        </w:rPr>
        <w:t>2010[2012-11-01]</w:t>
      </w:r>
      <w:r>
        <w:rPr>
          <w:rFonts w:hAnsi="宋体" w:cs="宋体" w:hint="eastAsia"/>
          <w:kern w:val="0"/>
          <w:sz w:val="24"/>
        </w:rPr>
        <w:t xml:space="preserve">. </w:t>
      </w:r>
      <w:r>
        <w:rPr>
          <w:rFonts w:hint="eastAsia"/>
          <w:sz w:val="24"/>
        </w:rPr>
        <w:t>http://apabi.lib.pku.edu.cn/usp/pku/pub.mvc?pid=book.Detail&amp;metaid=m.20101104-BPO-889T023&amp;cult=CN</w:t>
      </w:r>
      <w:r>
        <w:rPr>
          <w:rFonts w:hAnsi="宋体" w:cs="宋体" w:hint="eastAsia"/>
          <w:kern w:val="0"/>
          <w:sz w:val="24"/>
        </w:rPr>
        <w:t xml:space="preserve">. </w:t>
      </w:r>
    </w:p>
    <w:p w:rsidR="00A257DF" w:rsidRDefault="002666B7">
      <w:pPr>
        <w:spacing w:line="360" w:lineRule="auto"/>
        <w:ind w:firstLineChars="200" w:firstLine="480"/>
      </w:pPr>
      <w:r>
        <w:rPr>
          <w:rFonts w:hint="eastAsia"/>
          <w:color w:val="FF0000"/>
          <w:sz w:val="24"/>
        </w:rPr>
        <w:lastRenderedPageBreak/>
        <w:t>f</w:t>
      </w:r>
      <w:r>
        <w:rPr>
          <w:rFonts w:hint="eastAsia"/>
          <w:color w:val="FF0000"/>
          <w:sz w:val="24"/>
        </w:rPr>
        <w:t>标准文献（文献题名即标准名称，其他提名信息即标准代号）</w:t>
      </w:r>
    </w:p>
    <w:p w:rsidR="00A257DF" w:rsidRDefault="002666B7">
      <w:pPr>
        <w:numPr>
          <w:ilvl w:val="0"/>
          <w:numId w:val="2"/>
        </w:numPr>
        <w:tabs>
          <w:tab w:val="right" w:pos="8618"/>
        </w:tabs>
        <w:spacing w:line="360" w:lineRule="auto"/>
        <w:rPr>
          <w:rFonts w:hAnsi="宋体"/>
          <w:spacing w:val="-2"/>
          <w:kern w:val="0"/>
          <w:sz w:val="24"/>
        </w:rPr>
      </w:pPr>
      <w:r>
        <w:rPr>
          <w:rFonts w:ascii="宋体" w:hAnsi="宋体" w:cs="宋体" w:hint="eastAsia"/>
          <w:sz w:val="24"/>
        </w:rPr>
        <w:t>全国信息与文献标准化技术委员会</w:t>
      </w:r>
      <w:r>
        <w:rPr>
          <w:rFonts w:hAnsi="宋体" w:cs="宋体" w:hint="eastAsia"/>
          <w:sz w:val="24"/>
        </w:rPr>
        <w:t xml:space="preserve">. </w:t>
      </w:r>
      <w:r>
        <w:rPr>
          <w:rFonts w:ascii="宋体" w:hAnsi="宋体" w:cs="宋体" w:hint="eastAsia"/>
          <w:sz w:val="24"/>
        </w:rPr>
        <w:t>信息与文献</w:t>
      </w:r>
      <w:r>
        <w:rPr>
          <w:sz w:val="24"/>
        </w:rPr>
        <w:t xml:space="preserve"> </w:t>
      </w:r>
      <w:r>
        <w:rPr>
          <w:rFonts w:ascii="宋体" w:hAnsi="宋体" w:cs="宋体" w:hint="eastAsia"/>
          <w:sz w:val="24"/>
        </w:rPr>
        <w:t>都柏林核心元数据元素集</w:t>
      </w:r>
      <w:r>
        <w:rPr>
          <w:rFonts w:hAnsi="宋体" w:cs="宋体" w:hint="eastAsia"/>
          <w:kern w:val="0"/>
          <w:sz w:val="24"/>
        </w:rPr>
        <w:t xml:space="preserve">: </w:t>
      </w:r>
      <w:r>
        <w:rPr>
          <w:sz w:val="24"/>
        </w:rPr>
        <w:t>GB/T 25100-2010</w:t>
      </w:r>
      <w:r>
        <w:rPr>
          <w:kern w:val="0"/>
          <w:sz w:val="24"/>
        </w:rPr>
        <w:t>[</w:t>
      </w:r>
      <w:r>
        <w:rPr>
          <w:sz w:val="24"/>
        </w:rPr>
        <w:t>S</w:t>
      </w:r>
      <w:r>
        <w:rPr>
          <w:kern w:val="0"/>
          <w:sz w:val="24"/>
        </w:rPr>
        <w:t>]</w:t>
      </w:r>
      <w:r>
        <w:rPr>
          <w:sz w:val="24"/>
        </w:rPr>
        <w:t xml:space="preserve">. </w:t>
      </w:r>
      <w:r>
        <w:rPr>
          <w:sz w:val="24"/>
        </w:rPr>
        <w:t>北京</w:t>
      </w:r>
      <w:r>
        <w:rPr>
          <w:kern w:val="0"/>
          <w:sz w:val="24"/>
        </w:rPr>
        <w:t xml:space="preserve">: </w:t>
      </w:r>
      <w:r>
        <w:rPr>
          <w:sz w:val="24"/>
        </w:rPr>
        <w:t>中国标准出版社</w:t>
      </w:r>
      <w:r>
        <w:rPr>
          <w:sz w:val="24"/>
        </w:rPr>
        <w:t>, 2010</w:t>
      </w:r>
      <w:r>
        <w:rPr>
          <w:kern w:val="0"/>
          <w:sz w:val="24"/>
        </w:rPr>
        <w:t xml:space="preserve">: </w:t>
      </w:r>
      <w:r>
        <w:rPr>
          <w:sz w:val="24"/>
        </w:rPr>
        <w:t xml:space="preserve">2-3. </w:t>
      </w:r>
    </w:p>
    <w:p w:rsidR="00A257DF" w:rsidRDefault="002666B7">
      <w:pPr>
        <w:numPr>
          <w:ilvl w:val="0"/>
          <w:numId w:val="2"/>
        </w:numPr>
        <w:tabs>
          <w:tab w:val="right" w:pos="8618"/>
        </w:tabs>
        <w:wordWrap w:val="0"/>
        <w:spacing w:line="360" w:lineRule="auto"/>
        <w:rPr>
          <w:sz w:val="24"/>
        </w:rPr>
      </w:pPr>
      <w:r>
        <w:rPr>
          <w:rFonts w:hint="eastAsia"/>
          <w:sz w:val="24"/>
        </w:rPr>
        <w:t>国家环境保护局科技标准司</w:t>
      </w:r>
      <w:r>
        <w:rPr>
          <w:sz w:val="24"/>
        </w:rPr>
        <w:t xml:space="preserve">. </w:t>
      </w:r>
      <w:r>
        <w:rPr>
          <w:rFonts w:hint="eastAsia"/>
          <w:sz w:val="24"/>
        </w:rPr>
        <w:t>土壤环境质量标准</w:t>
      </w:r>
      <w:r>
        <w:rPr>
          <w:rFonts w:hint="eastAsia"/>
          <w:sz w:val="24"/>
        </w:rPr>
        <w:t>: GB 15616-1995</w:t>
      </w:r>
      <w:r>
        <w:rPr>
          <w:kern w:val="0"/>
          <w:sz w:val="24"/>
        </w:rPr>
        <w:t>[</w:t>
      </w:r>
      <w:r>
        <w:rPr>
          <w:sz w:val="24"/>
        </w:rPr>
        <w:t>S</w:t>
      </w:r>
      <w:r>
        <w:rPr>
          <w:rFonts w:hint="eastAsia"/>
          <w:sz w:val="24"/>
        </w:rPr>
        <w:t>/OL</w:t>
      </w:r>
      <w:r>
        <w:rPr>
          <w:kern w:val="0"/>
          <w:sz w:val="24"/>
        </w:rPr>
        <w:t>]</w:t>
      </w:r>
      <w:r>
        <w:rPr>
          <w:sz w:val="24"/>
        </w:rPr>
        <w:t xml:space="preserve">. </w:t>
      </w:r>
      <w:r>
        <w:rPr>
          <w:rFonts w:hint="eastAsia"/>
          <w:sz w:val="24"/>
        </w:rPr>
        <w:t>北京</w:t>
      </w:r>
      <w:r>
        <w:rPr>
          <w:rFonts w:hint="eastAsia"/>
          <w:sz w:val="24"/>
        </w:rPr>
        <w:t xml:space="preserve">: </w:t>
      </w:r>
      <w:r>
        <w:rPr>
          <w:rFonts w:hint="eastAsia"/>
          <w:sz w:val="24"/>
        </w:rPr>
        <w:t>中国标准出版社</w:t>
      </w:r>
      <w:r>
        <w:rPr>
          <w:sz w:val="24"/>
        </w:rPr>
        <w:t xml:space="preserve">, </w:t>
      </w:r>
      <w:r>
        <w:rPr>
          <w:rFonts w:hint="eastAsia"/>
          <w:sz w:val="24"/>
        </w:rPr>
        <w:t>1996: 2-3[2013-10-14]</w:t>
      </w:r>
      <w:r>
        <w:rPr>
          <w:sz w:val="24"/>
        </w:rPr>
        <w:t>.</w:t>
      </w:r>
      <w:r>
        <w:rPr>
          <w:rFonts w:hint="eastAsia"/>
          <w:sz w:val="24"/>
        </w:rPr>
        <w:t xml:space="preserve"> </w:t>
      </w:r>
      <w:hyperlink r:id="rId39" w:history="1">
        <w:r>
          <w:rPr>
            <w:rFonts w:hint="eastAsia"/>
            <w:sz w:val="24"/>
          </w:rPr>
          <w:t>http://wenku.baidu.com/view/b950a34b767f5acfalc7cd49.html.</w:t>
        </w:r>
      </w:hyperlink>
    </w:p>
    <w:p w:rsidR="00A257DF" w:rsidRDefault="002666B7">
      <w:pPr>
        <w:numPr>
          <w:ilvl w:val="0"/>
          <w:numId w:val="2"/>
        </w:numPr>
        <w:tabs>
          <w:tab w:val="right" w:pos="8618"/>
        </w:tabs>
        <w:wordWrap w:val="0"/>
        <w:spacing w:line="360" w:lineRule="auto"/>
        <w:rPr>
          <w:sz w:val="24"/>
        </w:rPr>
      </w:pPr>
      <w:r>
        <w:rPr>
          <w:rFonts w:hint="eastAsia"/>
          <w:sz w:val="24"/>
        </w:rPr>
        <w:t>Information and documentation-the Dublin core metadata element set: ISO 15836: 2009</w:t>
      </w:r>
      <w:r>
        <w:rPr>
          <w:kern w:val="0"/>
          <w:sz w:val="24"/>
        </w:rPr>
        <w:t>[</w:t>
      </w:r>
      <w:r>
        <w:rPr>
          <w:sz w:val="24"/>
        </w:rPr>
        <w:t>S</w:t>
      </w:r>
      <w:r>
        <w:rPr>
          <w:rFonts w:hint="eastAsia"/>
          <w:sz w:val="24"/>
        </w:rPr>
        <w:t>/OL</w:t>
      </w:r>
      <w:r>
        <w:rPr>
          <w:kern w:val="0"/>
          <w:sz w:val="24"/>
        </w:rPr>
        <w:t>]</w:t>
      </w:r>
      <w:r>
        <w:rPr>
          <w:sz w:val="24"/>
        </w:rPr>
        <w:t xml:space="preserve">. </w:t>
      </w:r>
      <w:r>
        <w:rPr>
          <w:rFonts w:hint="eastAsia"/>
          <w:sz w:val="24"/>
        </w:rPr>
        <w:t>[2013-03-24]</w:t>
      </w:r>
      <w:r>
        <w:rPr>
          <w:sz w:val="24"/>
        </w:rPr>
        <w:t xml:space="preserve">. </w:t>
      </w:r>
      <w:hyperlink r:id="rId40" w:history="1">
        <w:r>
          <w:rPr>
            <w:rFonts w:hint="eastAsia"/>
            <w:sz w:val="24"/>
          </w:rPr>
          <w:t>http://www.iso.org/iso/home/store/catalogue_tc/catalogue_detail.htm?csnumber=52142.</w:t>
        </w:r>
      </w:hyperlink>
    </w:p>
    <w:p w:rsidR="00A257DF" w:rsidRDefault="002666B7">
      <w:pPr>
        <w:spacing w:line="360" w:lineRule="auto"/>
        <w:ind w:firstLineChars="200" w:firstLine="480"/>
      </w:pPr>
      <w:r>
        <w:rPr>
          <w:rFonts w:hint="eastAsia"/>
          <w:color w:val="FF0000"/>
          <w:sz w:val="24"/>
        </w:rPr>
        <w:t>g</w:t>
      </w:r>
      <w:r>
        <w:rPr>
          <w:rFonts w:hint="eastAsia"/>
          <w:color w:val="FF0000"/>
          <w:sz w:val="24"/>
        </w:rPr>
        <w:t>专著中析出的文献</w:t>
      </w:r>
      <w:r>
        <w:rPr>
          <w:rFonts w:hint="eastAsia"/>
          <w:sz w:val="24"/>
        </w:rPr>
        <w:t>（比如图书、论文集中的一篇文章）</w:t>
      </w:r>
    </w:p>
    <w:p w:rsidR="00A257DF" w:rsidRDefault="002666B7">
      <w:pPr>
        <w:numPr>
          <w:ilvl w:val="0"/>
          <w:numId w:val="2"/>
        </w:numPr>
        <w:tabs>
          <w:tab w:val="right" w:pos="8618"/>
        </w:tabs>
        <w:spacing w:line="360" w:lineRule="auto"/>
        <w:rPr>
          <w:sz w:val="24"/>
        </w:rPr>
      </w:pPr>
      <w:r>
        <w:rPr>
          <w:rFonts w:ascii="宋体" w:hAnsi="宋体" w:cs="宋体" w:hint="eastAsia"/>
          <w:sz w:val="24"/>
        </w:rPr>
        <w:t>白书农</w:t>
      </w:r>
      <w:r>
        <w:rPr>
          <w:rFonts w:hAnsi="宋体" w:hint="eastAsia"/>
          <w:sz w:val="24"/>
        </w:rPr>
        <w:t xml:space="preserve">. </w:t>
      </w:r>
      <w:r>
        <w:rPr>
          <w:rFonts w:ascii="宋体" w:hAnsi="宋体" w:cs="宋体" w:hint="eastAsia"/>
          <w:sz w:val="24"/>
        </w:rPr>
        <w:t>植物开花研究</w:t>
      </w:r>
      <w:r>
        <w:rPr>
          <w:kern w:val="0"/>
          <w:sz w:val="24"/>
        </w:rPr>
        <w:t xml:space="preserve">[M] </w:t>
      </w:r>
      <w:r>
        <w:rPr>
          <w:rFonts w:hAnsi="宋体" w:hint="eastAsia"/>
          <w:sz w:val="24"/>
        </w:rPr>
        <w:t>//</w:t>
      </w:r>
      <w:r>
        <w:rPr>
          <w:rFonts w:hAnsi="宋体" w:hint="eastAsia"/>
          <w:sz w:val="24"/>
        </w:rPr>
        <w:t>李承森</w:t>
      </w:r>
      <w:r>
        <w:rPr>
          <w:rFonts w:hAnsi="宋体" w:hint="eastAsia"/>
          <w:sz w:val="24"/>
        </w:rPr>
        <w:t xml:space="preserve">. </w:t>
      </w:r>
      <w:r>
        <w:rPr>
          <w:rFonts w:hAnsi="宋体" w:hint="eastAsia"/>
          <w:sz w:val="24"/>
        </w:rPr>
        <w:t>植物科学进展</w:t>
      </w:r>
      <w:r>
        <w:rPr>
          <w:rFonts w:hAnsi="宋体" w:hint="eastAsia"/>
          <w:sz w:val="24"/>
        </w:rPr>
        <w:t xml:space="preserve">. </w:t>
      </w:r>
      <w:r>
        <w:rPr>
          <w:rFonts w:hAnsi="宋体" w:hint="eastAsia"/>
          <w:sz w:val="24"/>
        </w:rPr>
        <w:t>北京</w:t>
      </w:r>
      <w:r>
        <w:rPr>
          <w:rFonts w:hAnsi="宋体" w:hint="eastAsia"/>
          <w:sz w:val="24"/>
        </w:rPr>
        <w:t xml:space="preserve">: </w:t>
      </w:r>
      <w:r>
        <w:rPr>
          <w:rFonts w:hAnsi="宋体" w:hint="eastAsia"/>
          <w:sz w:val="24"/>
        </w:rPr>
        <w:t>高等教育出版社</w:t>
      </w:r>
      <w:r>
        <w:rPr>
          <w:sz w:val="24"/>
        </w:rPr>
        <w:t>,</w:t>
      </w:r>
      <w:r>
        <w:rPr>
          <w:rFonts w:hint="eastAsia"/>
          <w:sz w:val="24"/>
        </w:rPr>
        <w:t xml:space="preserve"> </w:t>
      </w:r>
      <w:r>
        <w:rPr>
          <w:sz w:val="24"/>
        </w:rPr>
        <w:t>1998:</w:t>
      </w:r>
      <w:r>
        <w:rPr>
          <w:rFonts w:hint="eastAsia"/>
          <w:sz w:val="24"/>
        </w:rPr>
        <w:t xml:space="preserve"> </w:t>
      </w:r>
      <w:r>
        <w:rPr>
          <w:sz w:val="24"/>
        </w:rPr>
        <w:t>146-163.</w:t>
      </w:r>
    </w:p>
    <w:p w:rsidR="00A257DF" w:rsidRDefault="002666B7">
      <w:pPr>
        <w:numPr>
          <w:ilvl w:val="0"/>
          <w:numId w:val="2"/>
        </w:numPr>
        <w:tabs>
          <w:tab w:val="right" w:pos="8618"/>
        </w:tabs>
        <w:spacing w:line="360" w:lineRule="auto"/>
        <w:rPr>
          <w:sz w:val="24"/>
        </w:rPr>
      </w:pPr>
      <w:r>
        <w:rPr>
          <w:rFonts w:hAnsi="宋体" w:hint="eastAsia"/>
          <w:sz w:val="24"/>
        </w:rPr>
        <w:t>贾东琴</w:t>
      </w:r>
      <w:r>
        <w:rPr>
          <w:rFonts w:hAnsi="宋体" w:hint="eastAsia"/>
          <w:sz w:val="24"/>
        </w:rPr>
        <w:t xml:space="preserve">, </w:t>
      </w:r>
      <w:r>
        <w:rPr>
          <w:rFonts w:hAnsi="宋体" w:hint="eastAsia"/>
          <w:sz w:val="24"/>
        </w:rPr>
        <w:t>柯平</w:t>
      </w:r>
      <w:r>
        <w:rPr>
          <w:rFonts w:hAnsi="宋体" w:hint="eastAsia"/>
          <w:sz w:val="24"/>
        </w:rPr>
        <w:t xml:space="preserve">. </w:t>
      </w:r>
      <w:r>
        <w:rPr>
          <w:rFonts w:hAnsi="宋体" w:hint="eastAsia"/>
          <w:sz w:val="24"/>
        </w:rPr>
        <w:t>面向数字素养的高校图书馆数字服务体系研究</w:t>
      </w:r>
      <w:r>
        <w:rPr>
          <w:rFonts w:hint="eastAsia"/>
          <w:kern w:val="0"/>
          <w:sz w:val="24"/>
        </w:rPr>
        <w:t xml:space="preserve">[C] </w:t>
      </w:r>
      <w:r>
        <w:rPr>
          <w:rFonts w:hAnsi="宋体" w:hint="eastAsia"/>
          <w:sz w:val="24"/>
        </w:rPr>
        <w:t>//</w:t>
      </w:r>
      <w:r>
        <w:rPr>
          <w:rFonts w:hAnsi="宋体" w:hint="eastAsia"/>
          <w:sz w:val="24"/>
        </w:rPr>
        <w:t>中国图书馆学</w:t>
      </w:r>
      <w:r>
        <w:rPr>
          <w:rFonts w:hAnsi="宋体" w:hint="eastAsia"/>
          <w:sz w:val="24"/>
        </w:rPr>
        <w:t xml:space="preserve">. </w:t>
      </w:r>
      <w:r>
        <w:rPr>
          <w:rFonts w:hAnsi="宋体" w:hint="eastAsia"/>
          <w:sz w:val="24"/>
        </w:rPr>
        <w:t>中国图书馆学会年会论文集</w:t>
      </w:r>
      <w:r>
        <w:rPr>
          <w:rFonts w:hAnsi="宋体" w:hint="eastAsia"/>
          <w:sz w:val="24"/>
        </w:rPr>
        <w:t>: 2011</w:t>
      </w:r>
      <w:r>
        <w:rPr>
          <w:rFonts w:hAnsi="宋体" w:hint="eastAsia"/>
          <w:sz w:val="24"/>
        </w:rPr>
        <w:t>年卷</w:t>
      </w:r>
      <w:r>
        <w:rPr>
          <w:rFonts w:hAnsi="宋体" w:hint="eastAsia"/>
          <w:sz w:val="24"/>
        </w:rPr>
        <w:t xml:space="preserve">. </w:t>
      </w:r>
      <w:r>
        <w:rPr>
          <w:rFonts w:hAnsi="宋体" w:hint="eastAsia"/>
          <w:sz w:val="24"/>
        </w:rPr>
        <w:t>北京</w:t>
      </w:r>
      <w:r>
        <w:rPr>
          <w:rFonts w:hAnsi="宋体" w:hint="eastAsia"/>
          <w:sz w:val="24"/>
        </w:rPr>
        <w:t xml:space="preserve">: </w:t>
      </w:r>
      <w:r>
        <w:rPr>
          <w:rFonts w:hAnsi="宋体" w:hint="eastAsia"/>
          <w:sz w:val="24"/>
        </w:rPr>
        <w:t>国家图书馆出版社</w:t>
      </w:r>
      <w:r>
        <w:rPr>
          <w:rFonts w:hAnsi="宋体" w:hint="eastAsia"/>
          <w:sz w:val="24"/>
        </w:rPr>
        <w:t>, 2011</w:t>
      </w:r>
      <w:r>
        <w:rPr>
          <w:rFonts w:hint="eastAsia"/>
          <w:sz w:val="24"/>
        </w:rPr>
        <w:t xml:space="preserve">: </w:t>
      </w:r>
      <w:r>
        <w:rPr>
          <w:rFonts w:hAnsi="宋体" w:hint="eastAsia"/>
          <w:sz w:val="24"/>
        </w:rPr>
        <w:t>45-52.</w:t>
      </w:r>
    </w:p>
    <w:p w:rsidR="00A257DF" w:rsidRDefault="002666B7">
      <w:pPr>
        <w:numPr>
          <w:ilvl w:val="0"/>
          <w:numId w:val="2"/>
        </w:numPr>
        <w:tabs>
          <w:tab w:val="right" w:pos="8618"/>
        </w:tabs>
        <w:wordWrap w:val="0"/>
        <w:spacing w:line="360" w:lineRule="auto"/>
        <w:rPr>
          <w:sz w:val="24"/>
        </w:rPr>
      </w:pPr>
      <w:r>
        <w:rPr>
          <w:rFonts w:hAnsi="宋体" w:hint="eastAsia"/>
          <w:sz w:val="24"/>
        </w:rPr>
        <w:t>楼梦麟</w:t>
      </w:r>
      <w:r>
        <w:rPr>
          <w:rFonts w:hAnsi="宋体" w:hint="eastAsia"/>
          <w:sz w:val="24"/>
        </w:rPr>
        <w:t xml:space="preserve">, </w:t>
      </w:r>
      <w:r>
        <w:rPr>
          <w:rFonts w:hAnsi="宋体" w:hint="eastAsia"/>
          <w:sz w:val="24"/>
        </w:rPr>
        <w:t>杨燕</w:t>
      </w:r>
      <w:r>
        <w:rPr>
          <w:rFonts w:hAnsi="宋体" w:hint="eastAsia"/>
          <w:sz w:val="24"/>
        </w:rPr>
        <w:t xml:space="preserve">. </w:t>
      </w:r>
      <w:r>
        <w:rPr>
          <w:rFonts w:hAnsi="宋体" w:hint="eastAsia"/>
          <w:sz w:val="24"/>
        </w:rPr>
        <w:t>汶川地震基岩地震动态特征分析</w:t>
      </w:r>
      <w:r>
        <w:rPr>
          <w:rFonts w:hint="eastAsia"/>
          <w:kern w:val="0"/>
          <w:sz w:val="24"/>
        </w:rPr>
        <w:t>[</w:t>
      </w:r>
      <w:r>
        <w:rPr>
          <w:kern w:val="0"/>
          <w:sz w:val="24"/>
        </w:rPr>
        <w:t>M/OL</w:t>
      </w:r>
      <w:r>
        <w:rPr>
          <w:rFonts w:hint="eastAsia"/>
          <w:kern w:val="0"/>
          <w:sz w:val="24"/>
        </w:rPr>
        <w:t>] //</w:t>
      </w:r>
      <w:r>
        <w:rPr>
          <w:rFonts w:hint="eastAsia"/>
          <w:kern w:val="0"/>
          <w:sz w:val="24"/>
        </w:rPr>
        <w:t>同济大学土木工程防灾国家重点实验室</w:t>
      </w:r>
      <w:r>
        <w:rPr>
          <w:rFonts w:hAnsi="宋体" w:hint="eastAsia"/>
          <w:sz w:val="24"/>
        </w:rPr>
        <w:t xml:space="preserve">. </w:t>
      </w:r>
      <w:r>
        <w:rPr>
          <w:rFonts w:hint="eastAsia"/>
          <w:kern w:val="0"/>
          <w:sz w:val="24"/>
        </w:rPr>
        <w:t>汶川地震震害研究</w:t>
      </w:r>
      <w:r>
        <w:rPr>
          <w:rFonts w:hAnsi="宋体" w:hint="eastAsia"/>
          <w:sz w:val="24"/>
        </w:rPr>
        <w:t xml:space="preserve">. </w:t>
      </w:r>
      <w:r>
        <w:rPr>
          <w:rFonts w:hint="eastAsia"/>
          <w:kern w:val="0"/>
          <w:sz w:val="24"/>
        </w:rPr>
        <w:t>上海</w:t>
      </w:r>
      <w:r>
        <w:rPr>
          <w:rFonts w:hAnsi="宋体" w:hint="eastAsia"/>
          <w:sz w:val="24"/>
        </w:rPr>
        <w:t xml:space="preserve">: </w:t>
      </w:r>
      <w:r>
        <w:rPr>
          <w:rFonts w:hint="eastAsia"/>
          <w:kern w:val="0"/>
          <w:sz w:val="24"/>
        </w:rPr>
        <w:t>同济大学出版社</w:t>
      </w:r>
      <w:r>
        <w:rPr>
          <w:rFonts w:hint="eastAsia"/>
          <w:kern w:val="0"/>
          <w:sz w:val="24"/>
        </w:rPr>
        <w:t>, 2011: 011-012[2013-05-09]. http://apabi.lib.pku.edu.cn/usp/pku/pub.mvc?pid=book.detail&amp;metaid=m.20120406-YPT-889-0010.</w:t>
      </w:r>
    </w:p>
    <w:p w:rsidR="00A257DF" w:rsidRDefault="002666B7">
      <w:pPr>
        <w:spacing w:line="360" w:lineRule="auto"/>
        <w:ind w:firstLineChars="200" w:firstLine="480"/>
      </w:pPr>
      <w:r>
        <w:rPr>
          <w:rFonts w:hint="eastAsia"/>
          <w:color w:val="FF0000"/>
          <w:sz w:val="24"/>
        </w:rPr>
        <w:t>h</w:t>
      </w:r>
      <w:r>
        <w:rPr>
          <w:rFonts w:hint="eastAsia"/>
          <w:color w:val="FF0000"/>
          <w:sz w:val="24"/>
        </w:rPr>
        <w:t>连续出版物</w:t>
      </w:r>
    </w:p>
    <w:p w:rsidR="00A257DF" w:rsidRDefault="002666B7">
      <w:pPr>
        <w:numPr>
          <w:ilvl w:val="0"/>
          <w:numId w:val="2"/>
        </w:numPr>
        <w:tabs>
          <w:tab w:val="right" w:pos="8618"/>
        </w:tabs>
        <w:spacing w:line="360" w:lineRule="auto"/>
        <w:rPr>
          <w:sz w:val="24"/>
        </w:rPr>
      </w:pPr>
      <w:r>
        <w:rPr>
          <w:rFonts w:hint="eastAsia"/>
          <w:sz w:val="24"/>
          <w:lang w:val="zh-TW" w:eastAsia="zh-TW"/>
        </w:rPr>
        <w:t>中国图书馆学会</w:t>
      </w:r>
      <w:r>
        <w:rPr>
          <w:rFonts w:hAnsi="宋体" w:hint="eastAsia"/>
          <w:sz w:val="24"/>
        </w:rPr>
        <w:t xml:space="preserve">. </w:t>
      </w:r>
      <w:r>
        <w:rPr>
          <w:rFonts w:hint="eastAsia"/>
          <w:sz w:val="24"/>
          <w:lang w:val="zh-TW" w:eastAsia="zh-TW"/>
        </w:rPr>
        <w:t>图书馆学通讯</w:t>
      </w:r>
      <w:r>
        <w:rPr>
          <w:rFonts w:hint="eastAsia"/>
          <w:sz w:val="24"/>
        </w:rPr>
        <w:t>[J]. 1957(1)-1990(4)</w:t>
      </w:r>
      <w:r>
        <w:rPr>
          <w:rFonts w:hAnsi="宋体" w:hint="eastAsia"/>
          <w:sz w:val="24"/>
        </w:rPr>
        <w:t xml:space="preserve">. </w:t>
      </w:r>
      <w:r>
        <w:rPr>
          <w:rFonts w:hint="eastAsia"/>
          <w:sz w:val="24"/>
          <w:lang w:val="zh-TW" w:eastAsia="zh-TW"/>
        </w:rPr>
        <w:t>北京</w:t>
      </w:r>
      <w:r>
        <w:rPr>
          <w:rFonts w:hint="eastAsia"/>
          <w:spacing w:val="-2"/>
          <w:sz w:val="24"/>
        </w:rPr>
        <w:t xml:space="preserve">: </w:t>
      </w:r>
      <w:r>
        <w:rPr>
          <w:rFonts w:hint="eastAsia"/>
          <w:sz w:val="24"/>
          <w:lang w:val="zh-TW" w:eastAsia="zh-TW"/>
        </w:rPr>
        <w:t>北京图书馆</w:t>
      </w:r>
      <w:r>
        <w:rPr>
          <w:rFonts w:hAnsi="宋体" w:hint="eastAsia"/>
          <w:spacing w:val="-2"/>
          <w:sz w:val="24"/>
        </w:rPr>
        <w:t xml:space="preserve">, </w:t>
      </w:r>
      <w:r>
        <w:rPr>
          <w:rFonts w:hint="eastAsia"/>
          <w:sz w:val="24"/>
        </w:rPr>
        <w:t>1957-1990.</w:t>
      </w:r>
    </w:p>
    <w:p w:rsidR="00A257DF" w:rsidRDefault="002666B7">
      <w:pPr>
        <w:numPr>
          <w:ilvl w:val="0"/>
          <w:numId w:val="2"/>
        </w:numPr>
        <w:tabs>
          <w:tab w:val="right" w:pos="8618"/>
        </w:tabs>
        <w:spacing w:line="360" w:lineRule="auto"/>
        <w:rPr>
          <w:rFonts w:hAnsi="宋体"/>
          <w:sz w:val="24"/>
        </w:rPr>
      </w:pPr>
      <w:r>
        <w:rPr>
          <w:rFonts w:hint="eastAsia"/>
          <w:kern w:val="0"/>
          <w:sz w:val="24"/>
        </w:rPr>
        <w:t>中华医学会湖北分会</w:t>
      </w:r>
      <w:r>
        <w:rPr>
          <w:rFonts w:hAnsi="宋体" w:hint="eastAsia"/>
          <w:sz w:val="24"/>
        </w:rPr>
        <w:t xml:space="preserve">. </w:t>
      </w:r>
      <w:r>
        <w:rPr>
          <w:rFonts w:hAnsi="宋体" w:hint="eastAsia"/>
          <w:sz w:val="24"/>
        </w:rPr>
        <w:t>临床内科杂志</w:t>
      </w:r>
      <w:r>
        <w:rPr>
          <w:rFonts w:hint="eastAsia"/>
          <w:kern w:val="0"/>
          <w:sz w:val="24"/>
        </w:rPr>
        <w:t>[J]</w:t>
      </w:r>
      <w:r>
        <w:rPr>
          <w:rFonts w:hAnsi="宋体" w:hint="eastAsia"/>
          <w:sz w:val="24"/>
        </w:rPr>
        <w:t xml:space="preserve">. 1984, 1(1)-. </w:t>
      </w:r>
      <w:r>
        <w:rPr>
          <w:rFonts w:hAnsi="宋体" w:hint="eastAsia"/>
          <w:sz w:val="24"/>
        </w:rPr>
        <w:t>武汉</w:t>
      </w:r>
      <w:r>
        <w:rPr>
          <w:rFonts w:hAnsi="宋体" w:hint="eastAsia"/>
          <w:sz w:val="24"/>
        </w:rPr>
        <w:t xml:space="preserve">: </w:t>
      </w:r>
      <w:r>
        <w:rPr>
          <w:rFonts w:hint="eastAsia"/>
          <w:kern w:val="0"/>
          <w:sz w:val="24"/>
        </w:rPr>
        <w:t>中华医学会湖北分会</w:t>
      </w:r>
      <w:r>
        <w:rPr>
          <w:sz w:val="24"/>
        </w:rPr>
        <w:t>,</w:t>
      </w:r>
      <w:r>
        <w:rPr>
          <w:rFonts w:hint="eastAsia"/>
          <w:sz w:val="24"/>
        </w:rPr>
        <w:t xml:space="preserve"> </w:t>
      </w:r>
      <w:r>
        <w:rPr>
          <w:sz w:val="24"/>
        </w:rPr>
        <w:t>1998</w:t>
      </w:r>
      <w:r>
        <w:rPr>
          <w:rFonts w:hint="eastAsia"/>
          <w:sz w:val="24"/>
        </w:rPr>
        <w:t>-</w:t>
      </w:r>
      <w:r>
        <w:rPr>
          <w:sz w:val="24"/>
        </w:rPr>
        <w:t>.</w:t>
      </w:r>
    </w:p>
    <w:p w:rsidR="00A257DF" w:rsidRDefault="002666B7">
      <w:pPr>
        <w:spacing w:line="360" w:lineRule="auto"/>
        <w:ind w:firstLineChars="200" w:firstLine="480"/>
      </w:pPr>
      <w:r>
        <w:rPr>
          <w:rFonts w:hint="eastAsia"/>
          <w:color w:val="FF0000"/>
          <w:sz w:val="24"/>
        </w:rPr>
        <w:t>i</w:t>
      </w:r>
      <w:r>
        <w:rPr>
          <w:rFonts w:hint="eastAsia"/>
          <w:color w:val="FF0000"/>
          <w:sz w:val="24"/>
        </w:rPr>
        <w:t>报纸中析出的文献（报纸文章）</w:t>
      </w:r>
    </w:p>
    <w:p w:rsidR="00A257DF" w:rsidRDefault="002666B7">
      <w:pPr>
        <w:numPr>
          <w:ilvl w:val="0"/>
          <w:numId w:val="2"/>
        </w:numPr>
        <w:tabs>
          <w:tab w:val="right" w:pos="8618"/>
        </w:tabs>
        <w:spacing w:line="360" w:lineRule="auto"/>
        <w:rPr>
          <w:sz w:val="24"/>
        </w:rPr>
      </w:pPr>
      <w:r>
        <w:rPr>
          <w:rFonts w:hAnsi="宋体" w:hint="eastAsia"/>
          <w:sz w:val="24"/>
        </w:rPr>
        <w:t>丁文详</w:t>
      </w:r>
      <w:r>
        <w:rPr>
          <w:rFonts w:hAnsi="宋体" w:hint="eastAsia"/>
          <w:sz w:val="24"/>
        </w:rPr>
        <w:t xml:space="preserve">. </w:t>
      </w:r>
      <w:r>
        <w:rPr>
          <w:rFonts w:hAnsi="宋体" w:hint="eastAsia"/>
          <w:sz w:val="24"/>
        </w:rPr>
        <w:t>数字革命与竞争国际化</w:t>
      </w:r>
      <w:r>
        <w:rPr>
          <w:rFonts w:hAnsi="宋体" w:hint="eastAsia"/>
          <w:sz w:val="24"/>
        </w:rPr>
        <w:t xml:space="preserve">[N]. </w:t>
      </w:r>
      <w:r>
        <w:rPr>
          <w:rFonts w:hAnsi="宋体" w:hint="eastAsia"/>
          <w:sz w:val="24"/>
        </w:rPr>
        <w:t>中国青年报</w:t>
      </w:r>
      <w:r>
        <w:rPr>
          <w:rFonts w:hAnsi="宋体" w:hint="eastAsia"/>
          <w:sz w:val="24"/>
        </w:rPr>
        <w:t>, 2000-11-20(15).</w:t>
      </w:r>
    </w:p>
    <w:p w:rsidR="00A257DF" w:rsidRDefault="002666B7">
      <w:pPr>
        <w:numPr>
          <w:ilvl w:val="0"/>
          <w:numId w:val="2"/>
        </w:numPr>
        <w:tabs>
          <w:tab w:val="right" w:pos="8618"/>
        </w:tabs>
        <w:wordWrap w:val="0"/>
        <w:spacing w:line="360" w:lineRule="auto"/>
        <w:rPr>
          <w:sz w:val="24"/>
        </w:rPr>
      </w:pPr>
      <w:r>
        <w:rPr>
          <w:rFonts w:hint="eastAsia"/>
          <w:sz w:val="24"/>
        </w:rPr>
        <w:t>傅刚</w:t>
      </w:r>
      <w:r>
        <w:rPr>
          <w:rFonts w:hAnsi="宋体" w:cs="宋体" w:hint="eastAsia"/>
          <w:kern w:val="0"/>
          <w:sz w:val="24"/>
        </w:rPr>
        <w:t xml:space="preserve">, </w:t>
      </w:r>
      <w:r>
        <w:rPr>
          <w:rFonts w:hint="eastAsia"/>
          <w:sz w:val="24"/>
        </w:rPr>
        <w:t>赵承</w:t>
      </w:r>
      <w:r>
        <w:rPr>
          <w:rFonts w:hAnsi="宋体" w:cs="宋体" w:hint="eastAsia"/>
          <w:kern w:val="0"/>
          <w:sz w:val="24"/>
        </w:rPr>
        <w:t xml:space="preserve">, </w:t>
      </w:r>
      <w:r>
        <w:rPr>
          <w:rFonts w:hint="eastAsia"/>
          <w:sz w:val="24"/>
        </w:rPr>
        <w:t>李佳路</w:t>
      </w:r>
      <w:r>
        <w:rPr>
          <w:rFonts w:hAnsi="宋体" w:cs="宋体" w:hint="eastAsia"/>
          <w:kern w:val="0"/>
          <w:sz w:val="24"/>
        </w:rPr>
        <w:t xml:space="preserve">. </w:t>
      </w:r>
      <w:r>
        <w:rPr>
          <w:rFonts w:hint="eastAsia"/>
          <w:sz w:val="24"/>
        </w:rPr>
        <w:t>大风沙过后的思考</w:t>
      </w:r>
      <w:r>
        <w:rPr>
          <w:rFonts w:hint="eastAsia"/>
          <w:sz w:val="24"/>
        </w:rPr>
        <w:t>[N/OL]</w:t>
      </w:r>
      <w:r>
        <w:rPr>
          <w:rFonts w:hAnsi="宋体" w:cs="宋体" w:hint="eastAsia"/>
          <w:kern w:val="0"/>
          <w:sz w:val="24"/>
        </w:rPr>
        <w:t xml:space="preserve">. </w:t>
      </w:r>
      <w:r>
        <w:rPr>
          <w:rFonts w:hint="eastAsia"/>
          <w:sz w:val="24"/>
        </w:rPr>
        <w:t>北京青年报</w:t>
      </w:r>
      <w:r>
        <w:rPr>
          <w:rFonts w:hAnsi="宋体" w:cs="宋体" w:hint="eastAsia"/>
          <w:kern w:val="0"/>
          <w:sz w:val="24"/>
        </w:rPr>
        <w:t xml:space="preserve">, </w:t>
      </w:r>
      <w:r>
        <w:rPr>
          <w:rFonts w:hint="eastAsia"/>
          <w:sz w:val="24"/>
        </w:rPr>
        <w:t>2001-12-19[2005-09-28]</w:t>
      </w:r>
      <w:r>
        <w:rPr>
          <w:rFonts w:hAnsi="宋体" w:cs="宋体" w:hint="eastAsia"/>
          <w:kern w:val="0"/>
          <w:sz w:val="24"/>
        </w:rPr>
        <w:t xml:space="preserve">. </w:t>
      </w:r>
      <w:r>
        <w:rPr>
          <w:rFonts w:hint="eastAsia"/>
          <w:sz w:val="24"/>
        </w:rPr>
        <w:t>http://www.bjyouth.com.cn/Bqb/20000412/GB/4216%5ED0412B1401.htm</w:t>
      </w:r>
      <w:r>
        <w:rPr>
          <w:rFonts w:hAnsi="宋体" w:cs="宋体" w:hint="eastAsia"/>
          <w:kern w:val="0"/>
          <w:sz w:val="24"/>
        </w:rPr>
        <w:t xml:space="preserve">. </w:t>
      </w:r>
    </w:p>
    <w:p w:rsidR="00A257DF" w:rsidRDefault="002666B7">
      <w:pPr>
        <w:spacing w:line="360" w:lineRule="auto"/>
        <w:ind w:firstLineChars="200" w:firstLine="480"/>
      </w:pPr>
      <w:r>
        <w:rPr>
          <w:rFonts w:hint="eastAsia"/>
          <w:color w:val="FF0000"/>
          <w:sz w:val="24"/>
        </w:rPr>
        <w:t>j</w:t>
      </w:r>
      <w:r>
        <w:rPr>
          <w:rFonts w:hint="eastAsia"/>
          <w:color w:val="FF0000"/>
          <w:sz w:val="24"/>
        </w:rPr>
        <w:t>期刊中析出的文献（期刊文章）</w:t>
      </w:r>
    </w:p>
    <w:p w:rsidR="00A257DF" w:rsidRDefault="002666B7">
      <w:pPr>
        <w:numPr>
          <w:ilvl w:val="0"/>
          <w:numId w:val="2"/>
        </w:numPr>
        <w:tabs>
          <w:tab w:val="right" w:pos="8618"/>
        </w:tabs>
        <w:spacing w:line="360" w:lineRule="auto"/>
        <w:rPr>
          <w:sz w:val="24"/>
        </w:rPr>
      </w:pPr>
      <w:r>
        <w:rPr>
          <w:rFonts w:hAnsi="宋体" w:hint="eastAsia"/>
          <w:spacing w:val="-2"/>
          <w:sz w:val="24"/>
        </w:rPr>
        <w:t>袁训来</w:t>
      </w:r>
      <w:r>
        <w:rPr>
          <w:rFonts w:hAnsi="宋体" w:hint="eastAsia"/>
          <w:spacing w:val="-2"/>
          <w:sz w:val="24"/>
        </w:rPr>
        <w:t xml:space="preserve">, </w:t>
      </w:r>
      <w:r>
        <w:rPr>
          <w:rFonts w:hAnsi="宋体" w:hint="eastAsia"/>
          <w:spacing w:val="-2"/>
          <w:sz w:val="24"/>
        </w:rPr>
        <w:t>陈哲</w:t>
      </w:r>
      <w:r>
        <w:rPr>
          <w:rFonts w:hAnsi="宋体" w:hint="eastAsia"/>
          <w:spacing w:val="-2"/>
          <w:sz w:val="24"/>
        </w:rPr>
        <w:t xml:space="preserve">, </w:t>
      </w:r>
      <w:r>
        <w:rPr>
          <w:rFonts w:hAnsi="宋体" w:hint="eastAsia"/>
          <w:spacing w:val="-2"/>
          <w:sz w:val="24"/>
        </w:rPr>
        <w:t>肖书海</w:t>
      </w:r>
      <w:r>
        <w:rPr>
          <w:rFonts w:hAnsi="宋体" w:hint="eastAsia"/>
          <w:spacing w:val="-2"/>
          <w:sz w:val="24"/>
        </w:rPr>
        <w:t xml:space="preserve">, </w:t>
      </w:r>
      <w:r>
        <w:rPr>
          <w:rFonts w:hAnsi="宋体" w:hint="eastAsia"/>
          <w:spacing w:val="-2"/>
          <w:sz w:val="24"/>
        </w:rPr>
        <w:t>等</w:t>
      </w:r>
      <w:r>
        <w:rPr>
          <w:rFonts w:hAnsi="宋体" w:hint="eastAsia"/>
          <w:spacing w:val="-2"/>
          <w:sz w:val="24"/>
        </w:rPr>
        <w:t xml:space="preserve">. </w:t>
      </w:r>
      <w:r>
        <w:rPr>
          <w:rFonts w:hAnsi="宋体" w:hint="eastAsia"/>
          <w:spacing w:val="-2"/>
          <w:sz w:val="24"/>
        </w:rPr>
        <w:t>蓝田生物群</w:t>
      </w:r>
      <w:r>
        <w:rPr>
          <w:rFonts w:hAnsi="宋体" w:hint="eastAsia"/>
          <w:spacing w:val="-2"/>
          <w:sz w:val="24"/>
        </w:rPr>
        <w:t xml:space="preserve">: </w:t>
      </w:r>
      <w:r>
        <w:rPr>
          <w:rFonts w:hAnsi="宋体" w:hint="eastAsia"/>
          <w:spacing w:val="-2"/>
          <w:sz w:val="24"/>
        </w:rPr>
        <w:t>一个认识多细胞生物起源和早期演化的新窗</w:t>
      </w:r>
      <w:r>
        <w:rPr>
          <w:rFonts w:hint="eastAsia"/>
          <w:kern w:val="0"/>
          <w:sz w:val="24"/>
        </w:rPr>
        <w:t>[J]</w:t>
      </w:r>
      <w:r>
        <w:rPr>
          <w:rFonts w:hAnsi="宋体" w:hint="eastAsia"/>
          <w:spacing w:val="-2"/>
          <w:sz w:val="24"/>
        </w:rPr>
        <w:t xml:space="preserve">. </w:t>
      </w:r>
      <w:r>
        <w:rPr>
          <w:rFonts w:hAnsi="宋体" w:hint="eastAsia"/>
          <w:spacing w:val="-2"/>
          <w:sz w:val="24"/>
        </w:rPr>
        <w:t>科学通报</w:t>
      </w:r>
      <w:r>
        <w:rPr>
          <w:rFonts w:hAnsi="宋体" w:hint="eastAsia"/>
          <w:spacing w:val="-2"/>
          <w:sz w:val="24"/>
        </w:rPr>
        <w:t xml:space="preserve">, </w:t>
      </w:r>
      <w:r>
        <w:rPr>
          <w:spacing w:val="-2"/>
          <w:sz w:val="24"/>
        </w:rPr>
        <w:t>2012,</w:t>
      </w:r>
      <w:r>
        <w:rPr>
          <w:rFonts w:hint="eastAsia"/>
          <w:spacing w:val="-2"/>
          <w:sz w:val="24"/>
        </w:rPr>
        <w:t xml:space="preserve"> </w:t>
      </w:r>
      <w:r>
        <w:rPr>
          <w:spacing w:val="-2"/>
          <w:sz w:val="24"/>
        </w:rPr>
        <w:t>55(34)</w:t>
      </w:r>
      <w:r>
        <w:rPr>
          <w:rFonts w:hint="eastAsia"/>
          <w:spacing w:val="-2"/>
          <w:sz w:val="24"/>
        </w:rPr>
        <w:t xml:space="preserve">: </w:t>
      </w:r>
      <w:r>
        <w:rPr>
          <w:spacing w:val="-2"/>
          <w:sz w:val="24"/>
        </w:rPr>
        <w:t>3219.</w:t>
      </w:r>
    </w:p>
    <w:p w:rsidR="00A257DF" w:rsidRDefault="002666B7">
      <w:pPr>
        <w:numPr>
          <w:ilvl w:val="0"/>
          <w:numId w:val="2"/>
        </w:numPr>
        <w:tabs>
          <w:tab w:val="right" w:pos="8618"/>
        </w:tabs>
        <w:spacing w:line="360" w:lineRule="auto"/>
      </w:pPr>
      <w:r>
        <w:rPr>
          <w:sz w:val="24"/>
        </w:rPr>
        <w:lastRenderedPageBreak/>
        <w:t>高义民</w:t>
      </w:r>
      <w:r>
        <w:rPr>
          <w:rFonts w:hint="eastAsia"/>
          <w:sz w:val="24"/>
        </w:rPr>
        <w:t xml:space="preserve">, </w:t>
      </w:r>
      <w:r>
        <w:rPr>
          <w:sz w:val="24"/>
        </w:rPr>
        <w:t>张凤华</w:t>
      </w:r>
      <w:r>
        <w:rPr>
          <w:rFonts w:hint="eastAsia"/>
          <w:sz w:val="24"/>
        </w:rPr>
        <w:t xml:space="preserve">, </w:t>
      </w:r>
      <w:r>
        <w:rPr>
          <w:sz w:val="24"/>
        </w:rPr>
        <w:t>邢建东</w:t>
      </w:r>
      <w:r>
        <w:rPr>
          <w:rFonts w:hint="eastAsia"/>
          <w:sz w:val="24"/>
        </w:rPr>
        <w:t xml:space="preserve">, </w:t>
      </w:r>
      <w:r>
        <w:rPr>
          <w:sz w:val="24"/>
        </w:rPr>
        <w:t>等</w:t>
      </w:r>
      <w:r>
        <w:rPr>
          <w:rFonts w:hint="eastAsia"/>
          <w:sz w:val="24"/>
        </w:rPr>
        <w:t xml:space="preserve">. </w:t>
      </w:r>
      <w:r>
        <w:rPr>
          <w:sz w:val="24"/>
        </w:rPr>
        <w:t>颗粒增强不锈钢基复合材料冲蚀磨损性能研究</w:t>
      </w:r>
      <w:r>
        <w:rPr>
          <w:rFonts w:hint="eastAsia"/>
          <w:kern w:val="0"/>
          <w:sz w:val="24"/>
        </w:rPr>
        <w:t>[J]</w:t>
      </w:r>
      <w:r>
        <w:rPr>
          <w:rFonts w:hAnsi="宋体" w:hint="eastAsia"/>
          <w:spacing w:val="-2"/>
          <w:sz w:val="24"/>
        </w:rPr>
        <w:t xml:space="preserve">. </w:t>
      </w:r>
      <w:r>
        <w:rPr>
          <w:sz w:val="24"/>
        </w:rPr>
        <w:t>西安交通大学学报</w:t>
      </w:r>
      <w:r>
        <w:rPr>
          <w:rFonts w:hint="eastAsia"/>
          <w:sz w:val="24"/>
        </w:rPr>
        <w:t xml:space="preserve">, </w:t>
      </w:r>
      <w:r>
        <w:rPr>
          <w:sz w:val="24"/>
        </w:rPr>
        <w:t>2001</w:t>
      </w:r>
      <w:r>
        <w:rPr>
          <w:rFonts w:hint="eastAsia"/>
          <w:sz w:val="24"/>
        </w:rPr>
        <w:t xml:space="preserve">, </w:t>
      </w:r>
      <w:r>
        <w:rPr>
          <w:sz w:val="24"/>
        </w:rPr>
        <w:t>35(7)</w:t>
      </w:r>
      <w:r>
        <w:rPr>
          <w:rFonts w:hint="eastAsia"/>
          <w:sz w:val="24"/>
        </w:rPr>
        <w:t xml:space="preserve">: </w:t>
      </w:r>
      <w:r>
        <w:rPr>
          <w:sz w:val="24"/>
        </w:rPr>
        <w:t>727-730</w:t>
      </w:r>
      <w:r>
        <w:rPr>
          <w:rFonts w:hint="eastAsia"/>
          <w:sz w:val="24"/>
        </w:rPr>
        <w:t>.</w:t>
      </w:r>
    </w:p>
    <w:p w:rsidR="00A257DF" w:rsidRDefault="002666B7">
      <w:pPr>
        <w:numPr>
          <w:ilvl w:val="0"/>
          <w:numId w:val="2"/>
        </w:numPr>
        <w:tabs>
          <w:tab w:val="right" w:pos="8618"/>
        </w:tabs>
        <w:spacing w:line="360" w:lineRule="auto"/>
        <w:rPr>
          <w:sz w:val="24"/>
        </w:rPr>
      </w:pPr>
      <w:r>
        <w:rPr>
          <w:sz w:val="24"/>
        </w:rPr>
        <w:t>Shapiro A</w:t>
      </w:r>
      <w:r>
        <w:rPr>
          <w:rFonts w:hint="eastAsia"/>
          <w:sz w:val="24"/>
        </w:rPr>
        <w:t xml:space="preserve"> </w:t>
      </w:r>
      <w:r>
        <w:rPr>
          <w:sz w:val="24"/>
        </w:rPr>
        <w:t>A</w:t>
      </w:r>
      <w:r>
        <w:rPr>
          <w:rFonts w:hint="eastAsia"/>
          <w:sz w:val="24"/>
        </w:rPr>
        <w:t>,</w:t>
      </w:r>
      <w:r>
        <w:rPr>
          <w:sz w:val="24"/>
        </w:rPr>
        <w:t xml:space="preserve"> Bedrikovetsky P G</w:t>
      </w:r>
      <w:r>
        <w:rPr>
          <w:rFonts w:hint="eastAsia"/>
          <w:sz w:val="24"/>
        </w:rPr>
        <w:t>,</w:t>
      </w:r>
      <w:r>
        <w:rPr>
          <w:sz w:val="24"/>
        </w:rPr>
        <w:t xml:space="preserve"> Santos A</w:t>
      </w:r>
      <w:r>
        <w:rPr>
          <w:rFonts w:hint="eastAsia"/>
          <w:sz w:val="24"/>
        </w:rPr>
        <w:t>, et al.</w:t>
      </w:r>
      <w:r>
        <w:rPr>
          <w:sz w:val="24"/>
        </w:rPr>
        <w:t xml:space="preserve"> A stochastic model for filtration of particulate suspensions</w:t>
      </w:r>
      <w:r>
        <w:rPr>
          <w:rFonts w:hint="eastAsia"/>
          <w:sz w:val="24"/>
        </w:rPr>
        <w:t xml:space="preserve"> </w:t>
      </w:r>
      <w:r>
        <w:rPr>
          <w:sz w:val="24"/>
        </w:rPr>
        <w:t>with incomplete pore plugging[J]</w:t>
      </w:r>
      <w:r>
        <w:rPr>
          <w:rFonts w:hint="eastAsia"/>
          <w:sz w:val="24"/>
        </w:rPr>
        <w:t xml:space="preserve">. </w:t>
      </w:r>
      <w:r>
        <w:rPr>
          <w:sz w:val="24"/>
        </w:rPr>
        <w:t>Transp</w:t>
      </w:r>
      <w:r>
        <w:rPr>
          <w:rFonts w:hint="eastAsia"/>
          <w:sz w:val="24"/>
        </w:rPr>
        <w:t>ort in</w:t>
      </w:r>
      <w:r>
        <w:rPr>
          <w:sz w:val="24"/>
        </w:rPr>
        <w:t xml:space="preserve"> Porous Med</w:t>
      </w:r>
      <w:r>
        <w:rPr>
          <w:rFonts w:hint="eastAsia"/>
          <w:sz w:val="24"/>
        </w:rPr>
        <w:t xml:space="preserve">ia, </w:t>
      </w:r>
      <w:r>
        <w:rPr>
          <w:sz w:val="24"/>
        </w:rPr>
        <w:t>2007</w:t>
      </w:r>
      <w:r>
        <w:rPr>
          <w:rFonts w:hint="eastAsia"/>
          <w:sz w:val="24"/>
        </w:rPr>
        <w:t xml:space="preserve">, </w:t>
      </w:r>
      <w:r>
        <w:rPr>
          <w:sz w:val="24"/>
        </w:rPr>
        <w:t>67</w:t>
      </w:r>
      <w:r>
        <w:rPr>
          <w:rFonts w:hint="eastAsia"/>
          <w:sz w:val="24"/>
        </w:rPr>
        <w:t>(1)</w:t>
      </w:r>
      <w:r>
        <w:rPr>
          <w:sz w:val="24"/>
        </w:rPr>
        <w:t>:</w:t>
      </w:r>
      <w:r>
        <w:rPr>
          <w:rFonts w:hint="eastAsia"/>
          <w:sz w:val="24"/>
        </w:rPr>
        <w:t xml:space="preserve"> </w:t>
      </w:r>
      <w:r>
        <w:rPr>
          <w:sz w:val="24"/>
        </w:rPr>
        <w:t>135-164</w:t>
      </w:r>
      <w:r>
        <w:rPr>
          <w:rFonts w:hint="eastAsia"/>
          <w:sz w:val="24"/>
        </w:rPr>
        <w:t>.</w:t>
      </w:r>
    </w:p>
    <w:p w:rsidR="00A257DF" w:rsidRDefault="002666B7">
      <w:pPr>
        <w:numPr>
          <w:ilvl w:val="0"/>
          <w:numId w:val="2"/>
        </w:numPr>
        <w:tabs>
          <w:tab w:val="right" w:pos="8618"/>
        </w:tabs>
        <w:spacing w:line="360" w:lineRule="auto"/>
        <w:rPr>
          <w:sz w:val="24"/>
        </w:rPr>
      </w:pPr>
      <w:r>
        <w:rPr>
          <w:sz w:val="24"/>
        </w:rPr>
        <w:t>江向东</w:t>
      </w:r>
      <w:r>
        <w:rPr>
          <w:rFonts w:hint="eastAsia"/>
          <w:spacing w:val="24"/>
          <w:sz w:val="24"/>
        </w:rPr>
        <w:t xml:space="preserve">. </w:t>
      </w:r>
      <w:r>
        <w:rPr>
          <w:sz w:val="24"/>
        </w:rPr>
        <w:t>互联网环境下的信息处理与图书管理系统解决方案</w:t>
      </w:r>
      <w:r>
        <w:rPr>
          <w:rFonts w:hint="eastAsia"/>
          <w:kern w:val="0"/>
          <w:sz w:val="24"/>
        </w:rPr>
        <w:t>[J/OL]</w:t>
      </w:r>
      <w:r>
        <w:rPr>
          <w:rFonts w:hint="eastAsia"/>
          <w:spacing w:val="24"/>
          <w:sz w:val="24"/>
        </w:rPr>
        <w:t xml:space="preserve">. </w:t>
      </w:r>
      <w:r>
        <w:rPr>
          <w:sz w:val="24"/>
        </w:rPr>
        <w:t>情报学报</w:t>
      </w:r>
      <w:r>
        <w:rPr>
          <w:rFonts w:hAnsi="宋体" w:cs="宋体" w:hint="eastAsia"/>
          <w:kern w:val="0"/>
          <w:sz w:val="24"/>
        </w:rPr>
        <w:t xml:space="preserve">, </w:t>
      </w:r>
      <w:r>
        <w:rPr>
          <w:sz w:val="24"/>
        </w:rPr>
        <w:t>1999</w:t>
      </w:r>
      <w:r>
        <w:rPr>
          <w:kern w:val="0"/>
          <w:sz w:val="24"/>
        </w:rPr>
        <w:t xml:space="preserve">, </w:t>
      </w:r>
      <w:r>
        <w:rPr>
          <w:sz w:val="24"/>
        </w:rPr>
        <w:t>18(2): 4[2000-01-18]</w:t>
      </w:r>
      <w:r>
        <w:rPr>
          <w:spacing w:val="24"/>
          <w:sz w:val="24"/>
        </w:rPr>
        <w:t xml:space="preserve">. </w:t>
      </w:r>
      <w:hyperlink r:id="rId41" w:history="1">
        <w:r>
          <w:rPr>
            <w:sz w:val="24"/>
          </w:rPr>
          <w:t>http://www.chinainfo.gov.cn/periodical/qbxb.</w:t>
        </w:r>
      </w:hyperlink>
    </w:p>
    <w:p w:rsidR="00A257DF" w:rsidRDefault="002666B7">
      <w:pPr>
        <w:spacing w:line="360" w:lineRule="auto"/>
        <w:ind w:firstLineChars="200" w:firstLine="480"/>
      </w:pPr>
      <w:r>
        <w:rPr>
          <w:rFonts w:hint="eastAsia"/>
          <w:color w:val="FF0000"/>
          <w:sz w:val="24"/>
        </w:rPr>
        <w:t>k</w:t>
      </w:r>
      <w:r>
        <w:rPr>
          <w:rFonts w:hint="eastAsia"/>
          <w:color w:val="FF0000"/>
          <w:sz w:val="24"/>
        </w:rPr>
        <w:t>专利文献</w:t>
      </w:r>
    </w:p>
    <w:p w:rsidR="00A257DF" w:rsidRDefault="002666B7">
      <w:pPr>
        <w:numPr>
          <w:ilvl w:val="0"/>
          <w:numId w:val="2"/>
        </w:numPr>
        <w:tabs>
          <w:tab w:val="right" w:pos="8618"/>
        </w:tabs>
        <w:spacing w:line="360" w:lineRule="auto"/>
        <w:rPr>
          <w:sz w:val="24"/>
        </w:rPr>
      </w:pPr>
      <w:r>
        <w:rPr>
          <w:rFonts w:hAnsi="宋体" w:hint="eastAsia"/>
          <w:sz w:val="24"/>
        </w:rPr>
        <w:t>邓一刚</w:t>
      </w:r>
      <w:r>
        <w:rPr>
          <w:rFonts w:hAnsi="宋体" w:hint="eastAsia"/>
          <w:sz w:val="24"/>
        </w:rPr>
        <w:t xml:space="preserve">. </w:t>
      </w:r>
      <w:r>
        <w:rPr>
          <w:rFonts w:hAnsi="宋体" w:hint="eastAsia"/>
          <w:sz w:val="24"/>
        </w:rPr>
        <w:t>全智能节电器</w:t>
      </w:r>
      <w:r>
        <w:rPr>
          <w:rFonts w:hAnsi="宋体" w:hint="eastAsia"/>
          <w:sz w:val="24"/>
        </w:rPr>
        <w:t>: 200610171314.3</w:t>
      </w:r>
      <w:r>
        <w:rPr>
          <w:rFonts w:hint="eastAsia"/>
          <w:kern w:val="0"/>
          <w:sz w:val="24"/>
        </w:rPr>
        <w:t>[P]</w:t>
      </w:r>
      <w:r>
        <w:rPr>
          <w:rFonts w:hAnsi="宋体" w:hint="eastAsia"/>
          <w:spacing w:val="-2"/>
          <w:sz w:val="24"/>
        </w:rPr>
        <w:t xml:space="preserve">. </w:t>
      </w:r>
      <w:r>
        <w:rPr>
          <w:rFonts w:hAnsi="宋体" w:hint="eastAsia"/>
          <w:sz w:val="24"/>
        </w:rPr>
        <w:t>2006-12-13.</w:t>
      </w:r>
    </w:p>
    <w:p w:rsidR="00A257DF" w:rsidRDefault="002666B7">
      <w:pPr>
        <w:numPr>
          <w:ilvl w:val="0"/>
          <w:numId w:val="2"/>
        </w:numPr>
        <w:tabs>
          <w:tab w:val="right" w:pos="8618"/>
        </w:tabs>
        <w:wordWrap w:val="0"/>
        <w:spacing w:line="360" w:lineRule="auto"/>
        <w:rPr>
          <w:sz w:val="24"/>
        </w:rPr>
      </w:pPr>
      <w:r>
        <w:rPr>
          <w:sz w:val="24"/>
        </w:rPr>
        <w:t>河北绿洲生态环境科技有限公司</w:t>
      </w:r>
      <w:r>
        <w:rPr>
          <w:rFonts w:hAnsi="宋体" w:hint="eastAsia"/>
          <w:sz w:val="24"/>
        </w:rPr>
        <w:t xml:space="preserve">. </w:t>
      </w:r>
      <w:r>
        <w:rPr>
          <w:sz w:val="24"/>
        </w:rPr>
        <w:t>一种荒漠化地区生态植被综合培育种植方法</w:t>
      </w:r>
      <w:r>
        <w:rPr>
          <w:rFonts w:hAnsi="宋体" w:hint="eastAsia"/>
          <w:sz w:val="24"/>
        </w:rPr>
        <w:t xml:space="preserve">: </w:t>
      </w:r>
      <w:r>
        <w:rPr>
          <w:sz w:val="24"/>
        </w:rPr>
        <w:t xml:space="preserve">01129210.5[P/OL]. 2001-10-24[2002-05-28]. http://211.152.9.47/sipoasp/zlijs/hyjs-yx-new.asp?recid=01129210.5&amp;lcixin=0. </w:t>
      </w:r>
    </w:p>
    <w:p w:rsidR="00A257DF" w:rsidRDefault="002666B7">
      <w:pPr>
        <w:pStyle w:val="1"/>
        <w:ind w:firstLine="480"/>
      </w:pPr>
      <w:r>
        <w:rPr>
          <w:rFonts w:hint="eastAsia"/>
          <w:color w:val="FF0000"/>
          <w:szCs w:val="24"/>
        </w:rPr>
        <w:t>l</w:t>
      </w:r>
      <w:r>
        <w:rPr>
          <w:rFonts w:hint="eastAsia"/>
          <w:color w:val="FF0000"/>
          <w:szCs w:val="24"/>
        </w:rPr>
        <w:t>电子文献（不含电子专著、电子连续出版物、电子学位论文、电子专利）</w:t>
      </w:r>
    </w:p>
    <w:p w:rsidR="00A257DF" w:rsidRDefault="002666B7">
      <w:pPr>
        <w:numPr>
          <w:ilvl w:val="0"/>
          <w:numId w:val="2"/>
        </w:numPr>
        <w:tabs>
          <w:tab w:val="right" w:pos="8618"/>
        </w:tabs>
        <w:spacing w:line="360" w:lineRule="auto"/>
        <w:rPr>
          <w:sz w:val="24"/>
        </w:rPr>
      </w:pPr>
      <w:r>
        <w:rPr>
          <w:rFonts w:hint="eastAsia"/>
          <w:kern w:val="0"/>
          <w:sz w:val="24"/>
          <w:lang w:eastAsia="en-US"/>
        </w:rPr>
        <w:t>B</w:t>
      </w:r>
      <w:r>
        <w:rPr>
          <w:rFonts w:hint="eastAsia"/>
          <w:kern w:val="0"/>
          <w:sz w:val="24"/>
        </w:rPr>
        <w:t>awden</w:t>
      </w:r>
      <w:r>
        <w:rPr>
          <w:rFonts w:hint="eastAsia"/>
          <w:kern w:val="0"/>
          <w:sz w:val="24"/>
          <w:lang w:eastAsia="en-US"/>
        </w:rPr>
        <w:t xml:space="preserve"> D</w:t>
      </w:r>
      <w:r>
        <w:rPr>
          <w:rFonts w:hint="eastAsia"/>
          <w:spacing w:val="24"/>
          <w:sz w:val="24"/>
        </w:rPr>
        <w:t xml:space="preserve">. </w:t>
      </w:r>
      <w:r>
        <w:rPr>
          <w:rFonts w:hint="eastAsia"/>
          <w:kern w:val="0"/>
          <w:sz w:val="24"/>
          <w:lang w:eastAsia="en-US"/>
        </w:rPr>
        <w:t>Origins and concepts of digital literacy[EB/OL]</w:t>
      </w:r>
      <w:r>
        <w:rPr>
          <w:rFonts w:hint="eastAsia"/>
          <w:kern w:val="0"/>
          <w:sz w:val="24"/>
        </w:rPr>
        <w:t>.</w:t>
      </w:r>
      <w:r>
        <w:rPr>
          <w:rFonts w:hint="eastAsia"/>
          <w:kern w:val="0"/>
          <w:sz w:val="24"/>
          <w:lang w:eastAsia="en-US"/>
        </w:rPr>
        <w:t xml:space="preserve"> (2008-05-04)</w:t>
      </w:r>
      <w:r>
        <w:rPr>
          <w:rFonts w:hint="eastAsia"/>
          <w:kern w:val="0"/>
          <w:sz w:val="24"/>
        </w:rPr>
        <w:t xml:space="preserve"> [</w:t>
      </w:r>
      <w:r>
        <w:rPr>
          <w:rFonts w:hint="eastAsia"/>
          <w:kern w:val="0"/>
          <w:sz w:val="24"/>
          <w:lang w:eastAsia="en-US"/>
        </w:rPr>
        <w:t>2013-03-08]</w:t>
      </w:r>
      <w:r>
        <w:rPr>
          <w:rFonts w:hint="eastAsia"/>
          <w:kern w:val="0"/>
          <w:sz w:val="24"/>
        </w:rPr>
        <w:t>.</w:t>
      </w:r>
      <w:r>
        <w:rPr>
          <w:rFonts w:hint="eastAsia"/>
          <w:kern w:val="0"/>
          <w:sz w:val="24"/>
          <w:lang w:eastAsia="en-US"/>
        </w:rPr>
        <w:t xml:space="preserve"> http</w:t>
      </w:r>
      <w:r>
        <w:rPr>
          <w:rFonts w:hint="eastAsia"/>
          <w:kern w:val="0"/>
          <w:sz w:val="24"/>
        </w:rPr>
        <w:t>://</w:t>
      </w:r>
      <w:hyperlink r:id="rId42" w:history="1">
        <w:r>
          <w:rPr>
            <w:rFonts w:hint="eastAsia"/>
            <w:kern w:val="0"/>
            <w:sz w:val="24"/>
            <w:lang w:eastAsia="en-US"/>
          </w:rPr>
          <w:t>www</w:t>
        </w:r>
        <w:r>
          <w:rPr>
            <w:rFonts w:hint="eastAsia"/>
            <w:kern w:val="0"/>
            <w:sz w:val="24"/>
          </w:rPr>
          <w:t>.</w:t>
        </w:r>
        <w:r>
          <w:rPr>
            <w:rFonts w:hint="eastAsia"/>
            <w:kern w:val="0"/>
            <w:sz w:val="24"/>
            <w:lang w:eastAsia="en-US"/>
          </w:rPr>
          <w:t>soi</w:t>
        </w:r>
      </w:hyperlink>
      <w:r>
        <w:rPr>
          <w:rFonts w:hint="eastAsia"/>
          <w:kern w:val="0"/>
          <w:sz w:val="24"/>
        </w:rPr>
        <w:t>.</w:t>
      </w:r>
      <w:r>
        <w:rPr>
          <w:rFonts w:hint="eastAsia"/>
          <w:kern w:val="0"/>
          <w:sz w:val="24"/>
          <w:lang w:eastAsia="en-US"/>
        </w:rPr>
        <w:t>city</w:t>
      </w:r>
      <w:r>
        <w:rPr>
          <w:rFonts w:hint="eastAsia"/>
          <w:kern w:val="0"/>
          <w:sz w:val="24"/>
        </w:rPr>
        <w:t>.</w:t>
      </w:r>
      <w:r>
        <w:rPr>
          <w:rFonts w:hint="eastAsia"/>
          <w:kern w:val="0"/>
          <w:sz w:val="24"/>
          <w:lang w:eastAsia="en-US"/>
        </w:rPr>
        <w:t>ac</w:t>
      </w:r>
      <w:r>
        <w:rPr>
          <w:rFonts w:hint="eastAsia"/>
          <w:kern w:val="0"/>
          <w:sz w:val="24"/>
        </w:rPr>
        <w:t>.</w:t>
      </w:r>
      <w:r>
        <w:rPr>
          <w:rFonts w:hint="eastAsia"/>
          <w:kern w:val="0"/>
          <w:sz w:val="24"/>
          <w:lang w:eastAsia="en-US"/>
        </w:rPr>
        <w:t>uk/dbawden/digital%20literacy</w:t>
      </w:r>
      <w:r>
        <w:rPr>
          <w:rFonts w:hint="eastAsia"/>
          <w:kern w:val="0"/>
          <w:sz w:val="24"/>
        </w:rPr>
        <w:t>%</w:t>
      </w:r>
      <w:r>
        <w:rPr>
          <w:rFonts w:hint="eastAsia"/>
          <w:kern w:val="0"/>
          <w:sz w:val="24"/>
          <w:lang w:eastAsia="en-US"/>
        </w:rPr>
        <w:t>20chapter</w:t>
      </w:r>
      <w:r>
        <w:rPr>
          <w:rFonts w:hint="eastAsia"/>
          <w:kern w:val="0"/>
          <w:sz w:val="24"/>
        </w:rPr>
        <w:t>.</w:t>
      </w:r>
      <w:r>
        <w:rPr>
          <w:rFonts w:hint="eastAsia"/>
          <w:kern w:val="0"/>
          <w:sz w:val="24"/>
          <w:lang w:eastAsia="en-US"/>
        </w:rPr>
        <w:t>pdf</w:t>
      </w:r>
      <w:r>
        <w:rPr>
          <w:rFonts w:hint="eastAsia"/>
          <w:kern w:val="0"/>
          <w:sz w:val="24"/>
        </w:rPr>
        <w:t>.</w:t>
      </w:r>
    </w:p>
    <w:p w:rsidR="00A257DF" w:rsidRDefault="002666B7">
      <w:pPr>
        <w:numPr>
          <w:ilvl w:val="0"/>
          <w:numId w:val="2"/>
        </w:numPr>
        <w:tabs>
          <w:tab w:val="right" w:pos="8618"/>
        </w:tabs>
        <w:spacing w:line="360" w:lineRule="auto"/>
        <w:rPr>
          <w:sz w:val="24"/>
        </w:rPr>
      </w:pPr>
      <w:r>
        <w:rPr>
          <w:rFonts w:hint="eastAsia"/>
          <w:sz w:val="24"/>
          <w:lang w:eastAsia="en-US"/>
        </w:rPr>
        <w:t>H</w:t>
      </w:r>
      <w:r>
        <w:rPr>
          <w:rFonts w:hint="eastAsia"/>
          <w:sz w:val="24"/>
        </w:rPr>
        <w:t>opkinson</w:t>
      </w:r>
      <w:r>
        <w:rPr>
          <w:rFonts w:hint="eastAsia"/>
          <w:sz w:val="24"/>
          <w:lang w:eastAsia="en-US"/>
        </w:rPr>
        <w:t xml:space="preserve"> A</w:t>
      </w:r>
      <w:r>
        <w:rPr>
          <w:rFonts w:hint="eastAsia"/>
          <w:sz w:val="24"/>
        </w:rPr>
        <w:t>.</w:t>
      </w:r>
      <w:r>
        <w:rPr>
          <w:rFonts w:hint="eastAsia"/>
          <w:sz w:val="24"/>
          <w:lang w:eastAsia="en-US"/>
        </w:rPr>
        <w:t xml:space="preserve"> UNIMARC and metadata</w:t>
      </w:r>
      <w:r>
        <w:rPr>
          <w:rFonts w:hint="eastAsia"/>
          <w:sz w:val="24"/>
        </w:rPr>
        <w:t>:</w:t>
      </w:r>
      <w:r>
        <w:rPr>
          <w:rFonts w:hint="eastAsia"/>
          <w:sz w:val="24"/>
          <w:lang w:eastAsia="en-US"/>
        </w:rPr>
        <w:t xml:space="preserve"> Dublin core [EB/OL]</w:t>
      </w:r>
      <w:r>
        <w:rPr>
          <w:rFonts w:hint="eastAsia"/>
          <w:sz w:val="24"/>
        </w:rPr>
        <w:t xml:space="preserve">. </w:t>
      </w:r>
      <w:r>
        <w:rPr>
          <w:rFonts w:hint="eastAsia"/>
          <w:sz w:val="24"/>
          <w:lang w:eastAsia="en-US"/>
        </w:rPr>
        <w:t>(2009-04-22) [2013-03-27]</w:t>
      </w:r>
      <w:r>
        <w:rPr>
          <w:rFonts w:hint="eastAsia"/>
          <w:sz w:val="24"/>
        </w:rPr>
        <w:t>.</w:t>
      </w:r>
      <w:r>
        <w:rPr>
          <w:rFonts w:hint="eastAsia"/>
          <w:sz w:val="24"/>
          <w:lang w:eastAsia="en-US"/>
        </w:rPr>
        <w:t xml:space="preserve"> http</w:t>
      </w:r>
      <w:r>
        <w:rPr>
          <w:rFonts w:hint="eastAsia"/>
          <w:sz w:val="24"/>
        </w:rPr>
        <w:t>://</w:t>
      </w:r>
      <w:r>
        <w:rPr>
          <w:rFonts w:hint="eastAsia"/>
          <w:sz w:val="24"/>
          <w:lang w:eastAsia="en-US"/>
        </w:rPr>
        <w:t>archive</w:t>
      </w:r>
      <w:r>
        <w:rPr>
          <w:rFonts w:hint="eastAsia"/>
          <w:sz w:val="24"/>
        </w:rPr>
        <w:t>.</w:t>
      </w:r>
      <w:r>
        <w:rPr>
          <w:rFonts w:hint="eastAsia"/>
          <w:sz w:val="24"/>
          <w:lang w:eastAsia="en-US"/>
        </w:rPr>
        <w:t>ifla</w:t>
      </w:r>
      <w:r>
        <w:rPr>
          <w:rFonts w:hint="eastAsia"/>
          <w:sz w:val="24"/>
        </w:rPr>
        <w:t>.</w:t>
      </w:r>
      <w:r>
        <w:rPr>
          <w:rFonts w:hint="eastAsia"/>
          <w:sz w:val="24"/>
          <w:lang w:eastAsia="en-US"/>
        </w:rPr>
        <w:t>org/IV/ifla64/138-161e</w:t>
      </w:r>
      <w:r>
        <w:rPr>
          <w:rFonts w:hint="eastAsia"/>
          <w:sz w:val="24"/>
        </w:rPr>
        <w:t>.</w:t>
      </w:r>
      <w:r>
        <w:rPr>
          <w:rFonts w:hint="eastAsia"/>
          <w:sz w:val="24"/>
          <w:lang w:eastAsia="en-US"/>
        </w:rPr>
        <w:t>htm</w:t>
      </w:r>
      <w:r>
        <w:rPr>
          <w:rFonts w:hint="eastAsia"/>
          <w:sz w:val="24"/>
        </w:rPr>
        <w:t>.</w:t>
      </w:r>
    </w:p>
    <w:p w:rsidR="00A257DF" w:rsidRDefault="002666B7">
      <w:pPr>
        <w:pStyle w:val="1"/>
        <w:ind w:firstLine="480"/>
        <w:rPr>
          <w:color w:val="FF0000"/>
        </w:rPr>
      </w:pPr>
      <w:r>
        <w:rPr>
          <w:rFonts w:eastAsia="微软雅黑"/>
          <w:color w:val="FF0000"/>
        </w:rPr>
        <w:t>⑪</w:t>
      </w:r>
      <w:r>
        <w:rPr>
          <w:rFonts w:hint="eastAsia"/>
          <w:color w:val="FF0000"/>
          <w:szCs w:val="24"/>
        </w:rPr>
        <w:t>文后参考文献“</w:t>
      </w:r>
      <w:r>
        <w:rPr>
          <w:color w:val="FF0000"/>
          <w:szCs w:val="24"/>
        </w:rPr>
        <w:t>著者</w:t>
      </w:r>
      <w:r>
        <w:rPr>
          <w:color w:val="FF0000"/>
          <w:szCs w:val="24"/>
        </w:rPr>
        <w:t>-</w:t>
      </w:r>
      <w:r>
        <w:rPr>
          <w:color w:val="FF0000"/>
          <w:szCs w:val="24"/>
        </w:rPr>
        <w:t>出版年制</w:t>
      </w:r>
      <w:r>
        <w:rPr>
          <w:rFonts w:hint="eastAsia"/>
          <w:color w:val="FF0000"/>
          <w:szCs w:val="24"/>
        </w:rPr>
        <w:t>”样例</w:t>
      </w:r>
    </w:p>
    <w:p w:rsidR="00A257DF" w:rsidRDefault="002666B7">
      <w:pPr>
        <w:numPr>
          <w:ilvl w:val="0"/>
          <w:numId w:val="3"/>
        </w:numPr>
        <w:tabs>
          <w:tab w:val="left" w:pos="0"/>
        </w:tabs>
        <w:spacing w:line="360" w:lineRule="auto"/>
        <w:rPr>
          <w:sz w:val="24"/>
        </w:rPr>
      </w:pPr>
      <w:r>
        <w:rPr>
          <w:sz w:val="24"/>
        </w:rPr>
        <w:t>尼葛洛庞帝</w:t>
      </w:r>
      <w:r>
        <w:rPr>
          <w:rFonts w:hint="eastAsia"/>
          <w:sz w:val="24"/>
        </w:rPr>
        <w:t xml:space="preserve">, </w:t>
      </w:r>
      <w:r>
        <w:rPr>
          <w:sz w:val="24"/>
        </w:rPr>
        <w:t xml:space="preserve">1996. </w:t>
      </w:r>
      <w:r>
        <w:rPr>
          <w:sz w:val="24"/>
        </w:rPr>
        <w:t>数字化生存</w:t>
      </w:r>
      <w:r>
        <w:rPr>
          <w:rFonts w:hint="eastAsia"/>
          <w:kern w:val="0"/>
          <w:sz w:val="24"/>
        </w:rPr>
        <w:t xml:space="preserve">[M]. </w:t>
      </w:r>
      <w:r>
        <w:rPr>
          <w:sz w:val="24"/>
        </w:rPr>
        <w:t>胡永</w:t>
      </w:r>
      <w:r>
        <w:rPr>
          <w:rFonts w:hint="eastAsia"/>
          <w:sz w:val="24"/>
        </w:rPr>
        <w:t xml:space="preserve">, </w:t>
      </w:r>
      <w:r>
        <w:rPr>
          <w:sz w:val="24"/>
        </w:rPr>
        <w:t>范海燕</w:t>
      </w:r>
      <w:r>
        <w:rPr>
          <w:rFonts w:hint="eastAsia"/>
          <w:sz w:val="24"/>
        </w:rPr>
        <w:t xml:space="preserve">, </w:t>
      </w:r>
      <w:r>
        <w:rPr>
          <w:sz w:val="24"/>
        </w:rPr>
        <w:t>译</w:t>
      </w:r>
      <w:r>
        <w:rPr>
          <w:rFonts w:hint="eastAsia"/>
          <w:sz w:val="24"/>
        </w:rPr>
        <w:t xml:space="preserve">. </w:t>
      </w:r>
      <w:r>
        <w:rPr>
          <w:sz w:val="24"/>
        </w:rPr>
        <w:t>海口</w:t>
      </w:r>
      <w:r>
        <w:rPr>
          <w:rFonts w:hint="eastAsia"/>
          <w:sz w:val="24"/>
        </w:rPr>
        <w:t xml:space="preserve">: </w:t>
      </w:r>
      <w:r>
        <w:rPr>
          <w:sz w:val="24"/>
        </w:rPr>
        <w:t>海南出版社</w:t>
      </w:r>
      <w:r>
        <w:rPr>
          <w:sz w:val="24"/>
        </w:rPr>
        <w:t>.</w:t>
      </w:r>
    </w:p>
    <w:p w:rsidR="00A257DF" w:rsidRDefault="002666B7">
      <w:pPr>
        <w:numPr>
          <w:ilvl w:val="0"/>
          <w:numId w:val="3"/>
        </w:numPr>
        <w:tabs>
          <w:tab w:val="left" w:pos="0"/>
        </w:tabs>
        <w:spacing w:line="360" w:lineRule="auto"/>
        <w:rPr>
          <w:sz w:val="24"/>
        </w:rPr>
      </w:pPr>
      <w:r>
        <w:rPr>
          <w:sz w:val="24"/>
        </w:rPr>
        <w:t>刘斌</w:t>
      </w:r>
      <w:r>
        <w:rPr>
          <w:rFonts w:hint="eastAsia"/>
          <w:sz w:val="24"/>
        </w:rPr>
        <w:t xml:space="preserve">, </w:t>
      </w:r>
      <w:r>
        <w:rPr>
          <w:sz w:val="24"/>
        </w:rPr>
        <w:t>2014</w:t>
      </w:r>
      <w:r>
        <w:rPr>
          <w:rFonts w:hint="eastAsia"/>
          <w:sz w:val="24"/>
        </w:rPr>
        <w:t xml:space="preserve">. </w:t>
      </w:r>
      <w:r>
        <w:rPr>
          <w:sz w:val="24"/>
        </w:rPr>
        <w:t>力学</w:t>
      </w:r>
      <w:r>
        <w:rPr>
          <w:rFonts w:hint="eastAsia"/>
          <w:sz w:val="24"/>
        </w:rPr>
        <w:t xml:space="preserve">[M]. </w:t>
      </w:r>
      <w:r>
        <w:rPr>
          <w:sz w:val="24"/>
        </w:rPr>
        <w:t>合肥</w:t>
      </w:r>
      <w:r>
        <w:rPr>
          <w:rFonts w:hint="eastAsia"/>
          <w:sz w:val="24"/>
        </w:rPr>
        <w:t xml:space="preserve">: </w:t>
      </w:r>
      <w:r>
        <w:rPr>
          <w:sz w:val="24"/>
        </w:rPr>
        <w:t>中国科学技术大学出版社</w:t>
      </w:r>
      <w:r>
        <w:rPr>
          <w:sz w:val="24"/>
        </w:rPr>
        <w:t>.</w:t>
      </w:r>
    </w:p>
    <w:p w:rsidR="00A257DF" w:rsidRDefault="002666B7">
      <w:pPr>
        <w:numPr>
          <w:ilvl w:val="0"/>
          <w:numId w:val="3"/>
        </w:numPr>
        <w:tabs>
          <w:tab w:val="left" w:pos="0"/>
        </w:tabs>
        <w:spacing w:line="360" w:lineRule="auto"/>
        <w:rPr>
          <w:sz w:val="24"/>
        </w:rPr>
      </w:pPr>
      <w:r>
        <w:rPr>
          <w:sz w:val="24"/>
        </w:rPr>
        <w:t>杨宗英</w:t>
      </w:r>
      <w:r>
        <w:rPr>
          <w:rFonts w:hint="eastAsia"/>
          <w:sz w:val="24"/>
        </w:rPr>
        <w:t xml:space="preserve">, </w:t>
      </w:r>
      <w:r>
        <w:rPr>
          <w:sz w:val="24"/>
        </w:rPr>
        <w:t>1996</w:t>
      </w:r>
      <w:r>
        <w:rPr>
          <w:rFonts w:hint="eastAsia"/>
          <w:sz w:val="24"/>
        </w:rPr>
        <w:t xml:space="preserve">. </w:t>
      </w:r>
      <w:r>
        <w:rPr>
          <w:sz w:val="24"/>
        </w:rPr>
        <w:t>电子图书馆的现实模型</w:t>
      </w:r>
      <w:r>
        <w:rPr>
          <w:rFonts w:hint="eastAsia"/>
          <w:kern w:val="0"/>
          <w:sz w:val="24"/>
        </w:rPr>
        <w:t xml:space="preserve">[J]. </w:t>
      </w:r>
      <w:r>
        <w:rPr>
          <w:sz w:val="24"/>
        </w:rPr>
        <w:t>中国图书馆学报</w:t>
      </w:r>
      <w:r>
        <w:rPr>
          <w:sz w:val="24"/>
        </w:rPr>
        <w:t>(2)</w:t>
      </w:r>
      <w:r>
        <w:rPr>
          <w:rFonts w:hint="eastAsia"/>
          <w:sz w:val="24"/>
        </w:rPr>
        <w:t xml:space="preserve">: </w:t>
      </w:r>
      <w:r>
        <w:rPr>
          <w:sz w:val="24"/>
        </w:rPr>
        <w:t>24-29.</w:t>
      </w:r>
    </w:p>
    <w:p w:rsidR="00A257DF" w:rsidRDefault="002666B7">
      <w:pPr>
        <w:numPr>
          <w:ilvl w:val="0"/>
          <w:numId w:val="3"/>
        </w:numPr>
        <w:tabs>
          <w:tab w:val="left" w:pos="0"/>
        </w:tabs>
        <w:spacing w:line="360" w:lineRule="auto"/>
        <w:rPr>
          <w:sz w:val="24"/>
        </w:rPr>
      </w:pPr>
      <w:r>
        <w:rPr>
          <w:sz w:val="24"/>
        </w:rPr>
        <w:t>B</w:t>
      </w:r>
      <w:r>
        <w:rPr>
          <w:rFonts w:hint="eastAsia"/>
          <w:sz w:val="24"/>
        </w:rPr>
        <w:t>aker</w:t>
      </w:r>
      <w:r>
        <w:rPr>
          <w:sz w:val="24"/>
        </w:rPr>
        <w:t xml:space="preserve"> S K, J</w:t>
      </w:r>
      <w:r>
        <w:rPr>
          <w:rFonts w:hint="eastAsia"/>
          <w:sz w:val="24"/>
        </w:rPr>
        <w:t xml:space="preserve">ackson </w:t>
      </w:r>
      <w:r>
        <w:rPr>
          <w:sz w:val="24"/>
        </w:rPr>
        <w:t>M E</w:t>
      </w:r>
      <w:r>
        <w:rPr>
          <w:rFonts w:hint="eastAsia"/>
          <w:sz w:val="24"/>
        </w:rPr>
        <w:t xml:space="preserve">, </w:t>
      </w:r>
      <w:r>
        <w:rPr>
          <w:sz w:val="24"/>
        </w:rPr>
        <w:t>1995. The future of resource sharing [M].</w:t>
      </w:r>
      <w:r>
        <w:rPr>
          <w:rFonts w:hint="eastAsia"/>
          <w:sz w:val="24"/>
        </w:rPr>
        <w:t xml:space="preserve"> </w:t>
      </w:r>
      <w:r>
        <w:rPr>
          <w:sz w:val="24"/>
        </w:rPr>
        <w:t>New York: The Haworth Press.</w:t>
      </w:r>
    </w:p>
    <w:p w:rsidR="00A257DF" w:rsidRDefault="00A257DF">
      <w:pPr>
        <w:pStyle w:val="1"/>
        <w:ind w:firstLineChars="0" w:firstLine="0"/>
        <w:rPr>
          <w:szCs w:val="24"/>
        </w:rPr>
      </w:pPr>
    </w:p>
    <w:p w:rsidR="00A257DF" w:rsidRDefault="00A257DF">
      <w:pPr>
        <w:pStyle w:val="1"/>
        <w:ind w:firstLineChars="0" w:firstLine="0"/>
        <w:rPr>
          <w:szCs w:val="24"/>
        </w:rPr>
      </w:pPr>
    </w:p>
    <w:p w:rsidR="00A257DF" w:rsidRDefault="00A257DF">
      <w:pPr>
        <w:pStyle w:val="1"/>
        <w:ind w:firstLineChars="0" w:firstLine="0"/>
        <w:rPr>
          <w:szCs w:val="24"/>
        </w:rPr>
      </w:pPr>
    </w:p>
    <w:p w:rsidR="00A257DF" w:rsidRDefault="00A257DF">
      <w:pPr>
        <w:pStyle w:val="1"/>
        <w:ind w:firstLineChars="0" w:firstLine="0"/>
        <w:rPr>
          <w:szCs w:val="24"/>
        </w:rPr>
      </w:pPr>
    </w:p>
    <w:p w:rsidR="00A257DF" w:rsidRDefault="00A257DF">
      <w:pPr>
        <w:pStyle w:val="1"/>
        <w:ind w:firstLineChars="0" w:firstLine="0"/>
        <w:rPr>
          <w:szCs w:val="24"/>
        </w:rPr>
      </w:pPr>
    </w:p>
    <w:p w:rsidR="00A257DF" w:rsidRDefault="00A257DF">
      <w:pPr>
        <w:pStyle w:val="1"/>
        <w:ind w:firstLineChars="0" w:firstLine="0"/>
        <w:rPr>
          <w:szCs w:val="24"/>
        </w:rPr>
      </w:pPr>
    </w:p>
    <w:p w:rsidR="00A257DF" w:rsidRDefault="002666B7">
      <w:pPr>
        <w:pStyle w:val="10"/>
        <w:spacing w:before="159" w:after="159"/>
      </w:pPr>
      <w:bookmarkStart w:id="154" w:name="_Toc28833"/>
      <w:r>
        <w:rPr>
          <w:rFonts w:hint="eastAsia"/>
        </w:rPr>
        <w:lastRenderedPageBreak/>
        <w:t>附录</w:t>
      </w:r>
      <w:bookmarkEnd w:id="143"/>
      <w:bookmarkEnd w:id="144"/>
      <w:bookmarkEnd w:id="145"/>
      <w:bookmarkEnd w:id="146"/>
      <w:bookmarkEnd w:id="147"/>
      <w:r>
        <w:t>A</w:t>
      </w:r>
      <w:bookmarkEnd w:id="154"/>
    </w:p>
    <w:p w:rsidR="00A257DF" w:rsidRDefault="002666B7">
      <w:pPr>
        <w:widowControl/>
        <w:spacing w:line="360" w:lineRule="auto"/>
        <w:ind w:firstLineChars="200" w:firstLine="480"/>
        <w:rPr>
          <w:color w:val="000000" w:themeColor="text1"/>
          <w:sz w:val="24"/>
        </w:rPr>
      </w:pPr>
      <w:r>
        <w:rPr>
          <w:color w:val="000000" w:themeColor="text1"/>
          <w:sz w:val="24"/>
        </w:rPr>
        <w:t>附录作为论文主体的补充项目</w:t>
      </w:r>
      <w:r>
        <w:rPr>
          <w:color w:val="000000" w:themeColor="text1"/>
          <w:sz w:val="24"/>
          <w:highlight w:val="yellow"/>
        </w:rPr>
        <w:t>，</w:t>
      </w:r>
      <w:r>
        <w:rPr>
          <w:color w:val="FF0000"/>
          <w:sz w:val="24"/>
          <w:highlight w:val="yellow"/>
        </w:rPr>
        <w:t>并不是必需的</w:t>
      </w:r>
      <w:r>
        <w:rPr>
          <w:color w:val="000000" w:themeColor="text1"/>
          <w:sz w:val="24"/>
        </w:rPr>
        <w:t>。下列内容可作为附录编于论文后：</w:t>
      </w:r>
    </w:p>
    <w:p w:rsidR="00A257DF" w:rsidRDefault="002666B7">
      <w:pPr>
        <w:widowControl/>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为了整篇论文材料的完整，但编入正文又有损于编排的条理和逻辑性，这一材料包括比正文更为详尽的信息、研究方法和技术更深入的叙述，建议可以阅读的参考文献题录，对了解正文内容有用的补充信息等。</w:t>
      </w:r>
    </w:p>
    <w:p w:rsidR="00A257DF" w:rsidRDefault="002666B7">
      <w:pPr>
        <w:widowControl/>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由于篇幅过大或取材于复制品而不便于编入正文的材料。</w:t>
      </w:r>
    </w:p>
    <w:p w:rsidR="00A257DF" w:rsidRDefault="002666B7">
      <w:pPr>
        <w:widowControl/>
        <w:spacing w:line="360" w:lineRule="auto"/>
        <w:ind w:firstLineChars="200" w:firstLine="480"/>
        <w:rPr>
          <w:sz w:val="24"/>
        </w:rPr>
      </w:pPr>
      <w:r>
        <w:rPr>
          <w:rFonts w:hint="eastAsia"/>
          <w:sz w:val="24"/>
        </w:rPr>
        <w:t>（</w:t>
      </w:r>
      <w:r>
        <w:rPr>
          <w:rFonts w:hint="eastAsia"/>
          <w:sz w:val="24"/>
        </w:rPr>
        <w:t>3</w:t>
      </w:r>
      <w:r>
        <w:rPr>
          <w:rFonts w:hint="eastAsia"/>
          <w:sz w:val="24"/>
        </w:rPr>
        <w:t>）</w:t>
      </w:r>
      <w:r>
        <w:rPr>
          <w:sz w:val="24"/>
        </w:rPr>
        <w:t>不便于编入正文的罕见的珍贵资料</w:t>
      </w:r>
      <w:r>
        <w:rPr>
          <w:rFonts w:hint="eastAsia"/>
          <w:sz w:val="24"/>
        </w:rPr>
        <w:t>或需要特别保密的技术细节和详细方案（这种情况可单列成册）</w:t>
      </w:r>
      <w:r>
        <w:rPr>
          <w:sz w:val="24"/>
        </w:rPr>
        <w:t>。</w:t>
      </w:r>
    </w:p>
    <w:p w:rsidR="00A257DF" w:rsidRDefault="002666B7">
      <w:pPr>
        <w:widowControl/>
        <w:spacing w:line="360" w:lineRule="auto"/>
        <w:ind w:firstLineChars="200" w:firstLine="480"/>
        <w:rPr>
          <w:sz w:val="24"/>
        </w:rPr>
      </w:pPr>
      <w:r>
        <w:rPr>
          <w:rFonts w:hint="eastAsia"/>
          <w:sz w:val="24"/>
        </w:rPr>
        <w:t>（</w:t>
      </w:r>
      <w:r>
        <w:rPr>
          <w:rFonts w:hint="eastAsia"/>
          <w:sz w:val="24"/>
        </w:rPr>
        <w:t>4</w:t>
      </w:r>
      <w:r>
        <w:rPr>
          <w:rFonts w:hint="eastAsia"/>
          <w:sz w:val="24"/>
        </w:rPr>
        <w:t>）</w:t>
      </w:r>
      <w:r>
        <w:rPr>
          <w:sz w:val="24"/>
        </w:rPr>
        <w:t>对一般读者并非必要阅读，但对本专业同行有参考价值的资料。</w:t>
      </w:r>
    </w:p>
    <w:p w:rsidR="00A257DF" w:rsidRDefault="002666B7">
      <w:pPr>
        <w:widowControl/>
        <w:spacing w:line="360" w:lineRule="auto"/>
        <w:ind w:firstLineChars="200" w:firstLine="480"/>
        <w:rPr>
          <w:color w:val="000000" w:themeColor="text1"/>
          <w:sz w:val="24"/>
        </w:rPr>
      </w:pPr>
      <w:r>
        <w:rPr>
          <w:rFonts w:hint="eastAsia"/>
          <w:sz w:val="24"/>
        </w:rPr>
        <w:t>（</w:t>
      </w:r>
      <w:r>
        <w:rPr>
          <w:rFonts w:hint="eastAsia"/>
          <w:sz w:val="24"/>
        </w:rPr>
        <w:t>5</w:t>
      </w:r>
      <w:r>
        <w:rPr>
          <w:rFonts w:hint="eastAsia"/>
          <w:sz w:val="24"/>
        </w:rPr>
        <w:t>）</w:t>
      </w:r>
      <w:r>
        <w:rPr>
          <w:sz w:val="24"/>
        </w:rPr>
        <w:t>某些重要的原始数据、过长的数学推导、计算程序、框图、结构图、统计表、计算机打印输出文</w:t>
      </w:r>
      <w:r>
        <w:rPr>
          <w:color w:val="000000" w:themeColor="text1"/>
          <w:sz w:val="24"/>
        </w:rPr>
        <w:t>件等。</w:t>
      </w:r>
    </w:p>
    <w:p w:rsidR="00A257DF" w:rsidRDefault="002666B7">
      <w:pPr>
        <w:spacing w:line="360" w:lineRule="auto"/>
        <w:ind w:firstLineChars="200" w:firstLine="480"/>
        <w:rPr>
          <w:sz w:val="24"/>
        </w:rPr>
      </w:pPr>
      <w:r>
        <w:rPr>
          <w:rFonts w:hint="eastAsia"/>
          <w:color w:val="000000" w:themeColor="text1"/>
          <w:sz w:val="24"/>
        </w:rPr>
        <w:t>（</w:t>
      </w:r>
      <w:r>
        <w:rPr>
          <w:rFonts w:hint="eastAsia"/>
          <w:color w:val="000000" w:themeColor="text1"/>
          <w:sz w:val="24"/>
        </w:rPr>
        <w:t>6</w:t>
      </w:r>
      <w:r>
        <w:rPr>
          <w:rFonts w:hint="eastAsia"/>
          <w:color w:val="000000" w:themeColor="text1"/>
          <w:sz w:val="24"/>
        </w:rPr>
        <w:t>）</w:t>
      </w:r>
      <w:r>
        <w:rPr>
          <w:sz w:val="24"/>
        </w:rPr>
        <w:t>全文中常用的符号、标志、缩略词、首字母缩写、计量单位、名词、术语等的注释说明，如需汇集，可集中</w:t>
      </w:r>
      <w:r>
        <w:rPr>
          <w:rFonts w:hint="eastAsia"/>
          <w:sz w:val="24"/>
        </w:rPr>
        <w:t>在附录中</w:t>
      </w:r>
      <w:r>
        <w:rPr>
          <w:sz w:val="24"/>
        </w:rPr>
        <w:t>列出，符号表排列顺序按英文及其它相关文字顺序排出。</w:t>
      </w:r>
    </w:p>
    <w:p w:rsidR="00A257DF" w:rsidRDefault="002666B7">
      <w:pPr>
        <w:widowControl/>
        <w:spacing w:line="360" w:lineRule="auto"/>
        <w:ind w:firstLineChars="200" w:firstLine="480"/>
        <w:rPr>
          <w:kern w:val="0"/>
          <w:sz w:val="24"/>
        </w:rPr>
      </w:pPr>
      <w:r>
        <w:rPr>
          <w:rFonts w:ascii="宋体" w:hAnsi="宋体" w:cs="宋体" w:hint="eastAsia"/>
          <w:noProof/>
          <w:sz w:val="24"/>
        </w:rPr>
        <mc:AlternateContent>
          <mc:Choice Requires="wps">
            <w:drawing>
              <wp:anchor distT="0" distB="0" distL="114300" distR="114300" simplePos="0" relativeHeight="251669504" behindDoc="0" locked="0" layoutInCell="1" allowOverlap="1">
                <wp:simplePos x="0" y="0"/>
                <wp:positionH relativeFrom="column">
                  <wp:posOffset>3146425</wp:posOffset>
                </wp:positionH>
                <wp:positionV relativeFrom="paragraph">
                  <wp:posOffset>1125855</wp:posOffset>
                </wp:positionV>
                <wp:extent cx="3232150" cy="697230"/>
                <wp:effectExtent l="4445" t="4445" r="14605" b="9525"/>
                <wp:wrapNone/>
                <wp:docPr id="147" name="文本框 147"/>
                <wp:cNvGraphicFramePr/>
                <a:graphic xmlns:a="http://schemas.openxmlformats.org/drawingml/2006/main">
                  <a:graphicData uri="http://schemas.microsoft.com/office/word/2010/wordprocessingShape">
                    <wps:wsp>
                      <wps:cNvSpPr txBox="1"/>
                      <wps:spPr>
                        <a:xfrm>
                          <a:off x="0" y="0"/>
                          <a:ext cx="3232150" cy="697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before="50" w:after="50" w:line="360" w:lineRule="auto"/>
                              <w:jc w:val="left"/>
                              <w:rPr>
                                <w:rFonts w:eastAsia="楷体"/>
                                <w:b/>
                                <w:color w:val="000000"/>
                              </w:rPr>
                            </w:pPr>
                            <w:r>
                              <w:rPr>
                                <w:rFonts w:eastAsia="楷体"/>
                                <w:b/>
                                <w:color w:val="000000"/>
                              </w:rPr>
                              <w:t>排版格式：附录</w:t>
                            </w:r>
                            <w:r>
                              <w:rPr>
                                <w:rFonts w:eastAsia="楷体"/>
                                <w:b/>
                                <w:color w:val="000000"/>
                              </w:rPr>
                              <w:t>A</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。其他编排格式</w:t>
                            </w:r>
                            <w:r>
                              <w:rPr>
                                <w:rFonts w:eastAsia="楷体"/>
                                <w:b/>
                                <w:color w:val="000000"/>
                              </w:rPr>
                              <w:t>参考正文</w:t>
                            </w:r>
                            <w:r>
                              <w:rPr>
                                <w:rFonts w:eastAsia="楷体" w:hint="eastAsia"/>
                                <w:b/>
                                <w:color w:val="000000"/>
                              </w:rPr>
                              <w:t>。</w:t>
                            </w:r>
                          </w:p>
                        </w:txbxContent>
                      </wps:txbx>
                      <wps:bodyPr upright="1"/>
                    </wps:wsp>
                  </a:graphicData>
                </a:graphic>
              </wp:anchor>
            </w:drawing>
          </mc:Choice>
          <mc:Fallback>
            <w:pict>
              <v:shape id="文本框 147" o:spid="_x0000_s1058" type="#_x0000_t202" style="position:absolute;left:0;text-align:left;margin-left:247.75pt;margin-top:88.65pt;width:254.5pt;height:54.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J0M/wEAAPQDAAAOAAAAZHJzL2Uyb0RvYy54bWysU0uOEzEQ3SNxB8t70kmHzDCtdEaCEDYI&#10;kIY5QMWfbkv+yfakOxeAG7Biw55z5RyUnZnMBxYI0Qt3uar8XPWea3k5Gk12IkTlbEtnkyklwjLH&#10;le1aev158+IVJTGB5aCdFS3di0gvV8+fLQffiNr1TnMRCILY2Ay+pX1KvqmqyHphIE6cFxaD0gUD&#10;Cbehq3iAAdGNrurp9KwaXOA+OCZiRO/6GKSrgi+lYOmjlFEkoluKtaWyhrJu81qtltB0AXyv2G0Z&#10;8A9VGFAWLz1BrSEBuQnqNyijWHDRyTRhzlROSsVE6QG7mU2fdHPVgxelFyQn+hNN8f/Bsg+7T4Eo&#10;jtq9PKfEgkGRDt++Hr7/PPz4QrITKRp8bDDzymNuGl+7EdPv/BGdufNRBpP/2BPBOJK9PxEsxkQY&#10;Ouf1vJ4tMMQwdnZxXs+LAtX9aR9ieiecIdloaUABC6+wex8TVoKpdyn5sui04hulddmEbvtGB7ID&#10;FHtTvlwkHnmUpi0ZWnqxqBdYB+CbkxoSmsYjC9F25b5HJ+JD4Gn5/gScC1tD7I8FFIScBo1RSYRi&#10;9QL4W8tJ2nvk2eJI0FyMEZwSLXCCslUyEyj9N5nYnbbYZJboKEW20rgdi6rzOsNl19bxPcp344Pq&#10;eqS2CFiO4dMqLN2OQX67D/cF/H5YV78AAAD//wMAUEsDBBQABgAIAAAAIQDZWxMa4gAAAAwBAAAP&#10;AAAAZHJzL2Rvd25yZXYueG1sTI/BTsMwDIbvSLxDZCQuaEu2dWtXmk4ICcRusCG4Zo3XViROabKu&#10;vD3ZCY72/+n352IzWsMG7H3rSMJsKoAhVU63VEt43z9NMmA+KNLKOEIJP+hhU15fFSrX7kxvOOxC&#10;zWIJ+VxJaELocs591aBVfuo6pJgdXW9ViGNfc92rcyy3hs+FWHGrWooXGtXhY4PV1+5kJWTJy/Dp&#10;t4vXj2p1NOtwlw7P372Utzfjwz2wgGP4g+GiH9WhjE4HdyLtmZGQrJfLiMYgTRfALoQQSVwdJMyz&#10;dAa8LPj/J8pfAAAA//8DAFBLAQItABQABgAIAAAAIQC2gziS/gAAAOEBAAATAAAAAAAAAAAAAAAA&#10;AAAAAABbQ29udGVudF9UeXBlc10ueG1sUEsBAi0AFAAGAAgAAAAhADj9If/WAAAAlAEAAAsAAAAA&#10;AAAAAAAAAAAALwEAAF9yZWxzLy5yZWxzUEsBAi0AFAAGAAgAAAAhAMaknQz/AQAA9AMAAA4AAAAA&#10;AAAAAAAAAAAALgIAAGRycy9lMm9Eb2MueG1sUEsBAi0AFAAGAAgAAAAhANlbExriAAAADAEAAA8A&#10;AAAAAAAAAAAAAAAAWQQAAGRycy9kb3ducmV2LnhtbFBLBQYAAAAABAAEAPMAAABoBQAAAAA=&#10;">
                <v:textbox>
                  <w:txbxContent>
                    <w:p w:rsidR="00E52345" w:rsidRDefault="00E52345">
                      <w:pPr>
                        <w:spacing w:before="50" w:after="50" w:line="360" w:lineRule="auto"/>
                        <w:jc w:val="left"/>
                        <w:rPr>
                          <w:rFonts w:eastAsia="楷体"/>
                          <w:b/>
                          <w:color w:val="000000"/>
                        </w:rPr>
                      </w:pPr>
                      <w:r>
                        <w:rPr>
                          <w:rFonts w:eastAsia="楷体"/>
                          <w:b/>
                          <w:color w:val="000000"/>
                        </w:rPr>
                        <w:t>排版格式：附录</w:t>
                      </w:r>
                      <w:r>
                        <w:rPr>
                          <w:rFonts w:eastAsia="楷体"/>
                          <w:b/>
                          <w:color w:val="000000"/>
                        </w:rPr>
                        <w:t>A</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。其他编排格式</w:t>
                      </w:r>
                      <w:r>
                        <w:rPr>
                          <w:rFonts w:eastAsia="楷体"/>
                          <w:b/>
                          <w:color w:val="000000"/>
                        </w:rPr>
                        <w:t>参考正文</w:t>
                      </w:r>
                      <w:r>
                        <w:rPr>
                          <w:rFonts w:eastAsia="楷体" w:hint="eastAsia"/>
                          <w:b/>
                          <w:color w:val="000000"/>
                        </w:rPr>
                        <w:t>。</w:t>
                      </w:r>
                    </w:p>
                  </w:txbxContent>
                </v:textbox>
              </v:shape>
            </w:pict>
          </mc:Fallback>
        </mc:AlternateContent>
      </w:r>
      <w:r>
        <w:rPr>
          <w:kern w:val="0"/>
          <w:sz w:val="24"/>
        </w:rPr>
        <w:t>附录编号依次编为附录</w:t>
      </w:r>
      <w:r>
        <w:rPr>
          <w:rFonts w:hint="eastAsia"/>
          <w:kern w:val="0"/>
          <w:sz w:val="24"/>
        </w:rPr>
        <w:t>A</w:t>
      </w:r>
      <w:r>
        <w:rPr>
          <w:kern w:val="0"/>
          <w:sz w:val="24"/>
        </w:rPr>
        <w:t>，附录</w:t>
      </w:r>
      <w:r>
        <w:rPr>
          <w:rFonts w:hint="eastAsia"/>
          <w:kern w:val="0"/>
          <w:sz w:val="24"/>
        </w:rPr>
        <w:t>B</w:t>
      </w:r>
      <w:r>
        <w:rPr>
          <w:rFonts w:hint="eastAsia"/>
          <w:kern w:val="0"/>
          <w:sz w:val="24"/>
        </w:rPr>
        <w:t>，按一级标题编排，</w:t>
      </w:r>
      <w:r>
        <w:rPr>
          <w:kern w:val="0"/>
          <w:sz w:val="24"/>
        </w:rPr>
        <w:t>每一个附录</w:t>
      </w:r>
      <w:r>
        <w:rPr>
          <w:rFonts w:hint="eastAsia"/>
          <w:kern w:val="0"/>
          <w:sz w:val="24"/>
        </w:rPr>
        <w:t>一般</w:t>
      </w:r>
      <w:r>
        <w:rPr>
          <w:kern w:val="0"/>
          <w:sz w:val="24"/>
        </w:rPr>
        <w:t>应另起一</w:t>
      </w:r>
      <w:r>
        <w:rPr>
          <w:rFonts w:hint="eastAsia"/>
          <w:kern w:val="0"/>
          <w:sz w:val="24"/>
        </w:rPr>
        <w:t>页编排</w:t>
      </w:r>
      <w:r>
        <w:rPr>
          <w:kern w:val="0"/>
          <w:sz w:val="24"/>
        </w:rPr>
        <w:t>，如果有多个较短的附录，也可接排</w:t>
      </w:r>
      <w:r>
        <w:rPr>
          <w:rFonts w:hint="eastAsia"/>
          <w:kern w:val="0"/>
          <w:sz w:val="24"/>
        </w:rPr>
        <w:t>。只有一个附录时也必须编号为附录</w:t>
      </w:r>
      <w:r>
        <w:rPr>
          <w:rFonts w:hint="eastAsia"/>
          <w:kern w:val="0"/>
          <w:sz w:val="24"/>
        </w:rPr>
        <w:t>A</w:t>
      </w:r>
      <w:r>
        <w:rPr>
          <w:rFonts w:hint="eastAsia"/>
          <w:kern w:val="0"/>
          <w:sz w:val="24"/>
        </w:rPr>
        <w:t>，</w:t>
      </w:r>
      <w:r>
        <w:rPr>
          <w:kern w:val="0"/>
          <w:sz w:val="24"/>
        </w:rPr>
        <w:t>附录中图</w:t>
      </w:r>
      <w:r>
        <w:rPr>
          <w:rFonts w:hint="eastAsia"/>
          <w:kern w:val="0"/>
          <w:sz w:val="24"/>
        </w:rPr>
        <w:t>、</w:t>
      </w:r>
      <w:r>
        <w:rPr>
          <w:kern w:val="0"/>
          <w:sz w:val="24"/>
        </w:rPr>
        <w:t>表</w:t>
      </w:r>
      <w:r>
        <w:rPr>
          <w:rFonts w:hint="eastAsia"/>
          <w:kern w:val="0"/>
          <w:sz w:val="24"/>
        </w:rPr>
        <w:t>、</w:t>
      </w:r>
      <w:r>
        <w:rPr>
          <w:kern w:val="0"/>
          <w:sz w:val="24"/>
        </w:rPr>
        <w:t>公式另</w:t>
      </w:r>
      <w:r>
        <w:rPr>
          <w:rFonts w:hint="eastAsia"/>
          <w:kern w:val="0"/>
          <w:sz w:val="24"/>
        </w:rPr>
        <w:t>行</w:t>
      </w:r>
      <w:r>
        <w:rPr>
          <w:kern w:val="0"/>
          <w:sz w:val="24"/>
        </w:rPr>
        <w:t>编排序号，与正文分开，编号前加</w:t>
      </w:r>
      <w:r>
        <w:rPr>
          <w:rFonts w:ascii="宋体" w:hAnsi="宋体" w:cs="宋体" w:hint="eastAsia"/>
          <w:kern w:val="0"/>
          <w:sz w:val="24"/>
        </w:rPr>
        <w:t>“</w:t>
      </w:r>
      <w:r>
        <w:rPr>
          <w:rFonts w:hint="eastAsia"/>
          <w:kern w:val="0"/>
          <w:sz w:val="24"/>
        </w:rPr>
        <w:t>A</w:t>
      </w:r>
      <w:r>
        <w:rPr>
          <w:rFonts w:ascii="宋体" w:hAnsi="宋体" w:cs="宋体" w:hint="eastAsia"/>
          <w:kern w:val="0"/>
          <w:sz w:val="24"/>
        </w:rPr>
        <w:t>”</w:t>
      </w:r>
      <w:r>
        <w:rPr>
          <w:kern w:val="0"/>
          <w:sz w:val="24"/>
        </w:rPr>
        <w:t>字样</w:t>
      </w:r>
      <w:r>
        <w:rPr>
          <w:rFonts w:hint="eastAsia"/>
          <w:kern w:val="0"/>
          <w:sz w:val="24"/>
        </w:rPr>
        <w:t>，如图</w:t>
      </w:r>
      <w:r>
        <w:rPr>
          <w:rFonts w:hint="eastAsia"/>
          <w:kern w:val="0"/>
          <w:sz w:val="24"/>
        </w:rPr>
        <w:t>A-1</w:t>
      </w:r>
      <w:r>
        <w:rPr>
          <w:rFonts w:hint="eastAsia"/>
          <w:kern w:val="0"/>
          <w:sz w:val="24"/>
        </w:rPr>
        <w:t>、表</w:t>
      </w:r>
      <w:r>
        <w:rPr>
          <w:rFonts w:hint="eastAsia"/>
          <w:kern w:val="0"/>
          <w:sz w:val="24"/>
        </w:rPr>
        <w:t>A-1</w:t>
      </w:r>
      <w:r>
        <w:rPr>
          <w:rFonts w:hint="eastAsia"/>
          <w:kern w:val="0"/>
          <w:sz w:val="24"/>
        </w:rPr>
        <w:t>、公式（</w:t>
      </w:r>
      <w:r>
        <w:rPr>
          <w:rFonts w:hint="eastAsia"/>
          <w:kern w:val="0"/>
          <w:sz w:val="24"/>
        </w:rPr>
        <w:t>A-1</w:t>
      </w:r>
      <w:r>
        <w:rPr>
          <w:rFonts w:hint="eastAsia"/>
          <w:kern w:val="0"/>
          <w:sz w:val="24"/>
        </w:rPr>
        <w:t>）等，编排格式参考正文。</w:t>
      </w: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pPr>
        <w:pStyle w:val="1"/>
        <w:ind w:firstLine="480"/>
      </w:pPr>
    </w:p>
    <w:p w:rsidR="00A257DF" w:rsidRDefault="00A257DF">
      <w:bookmarkStart w:id="155" w:name="_Toc15550"/>
      <w:bookmarkStart w:id="156" w:name="_Toc4945"/>
    </w:p>
    <w:p w:rsidR="00A257DF" w:rsidRDefault="00A257DF">
      <w:pPr>
        <w:pStyle w:val="1"/>
        <w:ind w:firstLine="480"/>
      </w:pPr>
    </w:p>
    <w:p w:rsidR="00A257DF" w:rsidRDefault="00A257DF">
      <w:pPr>
        <w:pStyle w:val="1"/>
        <w:ind w:firstLine="480"/>
      </w:pPr>
    </w:p>
    <w:p w:rsidR="00A257DF" w:rsidRDefault="00A257DF"/>
    <w:p w:rsidR="00A257DF" w:rsidRDefault="002666B7">
      <w:pPr>
        <w:pStyle w:val="10"/>
        <w:tabs>
          <w:tab w:val="left" w:pos="0"/>
          <w:tab w:val="left" w:pos="420"/>
        </w:tabs>
        <w:spacing w:before="159" w:after="159"/>
      </w:pPr>
      <w:bookmarkStart w:id="157" w:name="_Toc10019"/>
      <w:r>
        <w:rPr>
          <w:rFonts w:hint="eastAsia"/>
        </w:rPr>
        <w:lastRenderedPageBreak/>
        <w:t>攻读博士学位期间取得的研究成果</w:t>
      </w:r>
      <w:bookmarkEnd w:id="155"/>
      <w:bookmarkEnd w:id="156"/>
      <w:bookmarkEnd w:id="157"/>
    </w:p>
    <w:p w:rsidR="00A257DF" w:rsidRDefault="002666B7">
      <w:pPr>
        <w:spacing w:line="360" w:lineRule="auto"/>
        <w:rPr>
          <w:rFonts w:ascii="黑体" w:eastAsia="黑体" w:hAnsi="黑体" w:cs="黑体"/>
          <w:sz w:val="28"/>
          <w:szCs w:val="28"/>
        </w:rPr>
      </w:pPr>
      <w:r>
        <w:rPr>
          <w:rFonts w:eastAsia="黑体" w:hint="eastAsia"/>
          <w:sz w:val="28"/>
          <w:szCs w:val="28"/>
        </w:rPr>
        <w:t>（</w:t>
      </w:r>
      <w:r>
        <w:rPr>
          <w:rFonts w:eastAsia="黑体" w:hint="eastAsia"/>
          <w:sz w:val="28"/>
          <w:szCs w:val="28"/>
        </w:rPr>
        <w:t>1</w:t>
      </w:r>
      <w:r>
        <w:rPr>
          <w:rFonts w:eastAsia="黑体" w:hint="eastAsia"/>
          <w:sz w:val="28"/>
          <w:szCs w:val="28"/>
        </w:rPr>
        <w:t>）</w:t>
      </w:r>
      <w:r>
        <w:rPr>
          <w:rFonts w:ascii="黑体" w:eastAsia="黑体" w:hAnsi="黑体" w:cs="黑体" w:hint="eastAsia"/>
          <w:sz w:val="28"/>
          <w:szCs w:val="28"/>
        </w:rPr>
        <w:t>攻读</w:t>
      </w:r>
      <w:r>
        <w:rPr>
          <w:rFonts w:eastAsia="黑体" w:hint="eastAsia"/>
          <w:sz w:val="28"/>
          <w:szCs w:val="28"/>
        </w:rPr>
        <w:t>博士</w:t>
      </w:r>
      <w:r>
        <w:rPr>
          <w:rFonts w:ascii="黑体" w:eastAsia="黑体" w:hAnsi="黑体" w:cs="黑体" w:hint="eastAsia"/>
          <w:sz w:val="28"/>
          <w:szCs w:val="28"/>
        </w:rPr>
        <w:t>学位期间获得的科研奖励</w:t>
      </w:r>
    </w:p>
    <w:p w:rsidR="00A257DF" w:rsidRDefault="002666B7">
      <w:pPr>
        <w:numPr>
          <w:ilvl w:val="0"/>
          <w:numId w:val="4"/>
        </w:numPr>
        <w:spacing w:line="360" w:lineRule="auto"/>
        <w:rPr>
          <w:sz w:val="24"/>
        </w:rPr>
      </w:pPr>
      <w:r>
        <w:rPr>
          <w:color w:val="000000"/>
          <w:sz w:val="24"/>
        </w:rPr>
        <w:t>孔喉尺度弹性微球深部调驱技术研究与应用</w:t>
      </w:r>
      <w:r>
        <w:rPr>
          <w:color w:val="000000"/>
          <w:sz w:val="24"/>
        </w:rPr>
        <w:t xml:space="preserve">, </w:t>
      </w:r>
      <w:r>
        <w:rPr>
          <w:color w:val="000000"/>
          <w:sz w:val="24"/>
        </w:rPr>
        <w:t>山东省研究生优秀科技创新成果二等奖</w:t>
      </w:r>
      <w:r>
        <w:rPr>
          <w:color w:val="000000"/>
          <w:sz w:val="24"/>
        </w:rPr>
        <w:t xml:space="preserve">, </w:t>
      </w:r>
      <w:r>
        <w:rPr>
          <w:color w:val="000000"/>
          <w:sz w:val="24"/>
        </w:rPr>
        <w:t>山东省教育厅</w:t>
      </w:r>
      <w:r>
        <w:rPr>
          <w:color w:val="000000"/>
          <w:sz w:val="24"/>
        </w:rPr>
        <w:t xml:space="preserve">, </w:t>
      </w:r>
      <w:r>
        <w:rPr>
          <w:color w:val="000000"/>
          <w:sz w:val="24"/>
        </w:rPr>
        <w:t>排名</w:t>
      </w:r>
      <w:r>
        <w:rPr>
          <w:color w:val="000000"/>
          <w:sz w:val="24"/>
        </w:rPr>
        <w:t>: 1/6, 201</w:t>
      </w:r>
      <w:r>
        <w:rPr>
          <w:rFonts w:hint="eastAsia"/>
          <w:color w:val="000000"/>
          <w:sz w:val="24"/>
        </w:rPr>
        <w:t>3</w:t>
      </w:r>
      <w:r>
        <w:rPr>
          <w:color w:val="000000"/>
          <w:sz w:val="24"/>
        </w:rPr>
        <w:t>-12-1.</w:t>
      </w:r>
    </w:p>
    <w:p w:rsidR="00A257DF" w:rsidRDefault="002666B7">
      <w:pPr>
        <w:spacing w:line="360" w:lineRule="auto"/>
        <w:rPr>
          <w:color w:val="000000"/>
          <w:sz w:val="24"/>
        </w:rPr>
      </w:pPr>
      <w:r>
        <w:rPr>
          <w:rFonts w:eastAsia="黑体" w:hint="eastAsia"/>
          <w:sz w:val="28"/>
          <w:szCs w:val="28"/>
        </w:rPr>
        <w:t>（</w:t>
      </w:r>
      <w:r>
        <w:rPr>
          <w:rFonts w:eastAsia="黑体" w:hint="eastAsia"/>
          <w:sz w:val="28"/>
          <w:szCs w:val="28"/>
        </w:rPr>
        <w:t>2</w:t>
      </w:r>
      <w:r>
        <w:rPr>
          <w:rFonts w:eastAsia="黑体" w:hint="eastAsia"/>
          <w:sz w:val="28"/>
          <w:szCs w:val="28"/>
        </w:rPr>
        <w:t>）攻读博士学位期间申请的发明专利</w:t>
      </w:r>
    </w:p>
    <w:p w:rsidR="00A257DF" w:rsidRDefault="002666B7">
      <w:pPr>
        <w:numPr>
          <w:ilvl w:val="0"/>
          <w:numId w:val="5"/>
        </w:numPr>
        <w:spacing w:line="360" w:lineRule="auto"/>
        <w:rPr>
          <w:sz w:val="24"/>
        </w:rPr>
      </w:pPr>
      <w:r>
        <w:rPr>
          <w:b/>
          <w:color w:val="000000"/>
          <w:sz w:val="24"/>
        </w:rPr>
        <w:t>张三</w:t>
      </w:r>
      <w:r>
        <w:rPr>
          <w:bCs/>
          <w:color w:val="000000"/>
          <w:sz w:val="24"/>
        </w:rPr>
        <w:t xml:space="preserve">, </w:t>
      </w:r>
      <w:r>
        <w:rPr>
          <w:bCs/>
          <w:color w:val="000000"/>
          <w:sz w:val="24"/>
        </w:rPr>
        <w:t>李四</w:t>
      </w:r>
      <w:r>
        <w:rPr>
          <w:bCs/>
          <w:color w:val="000000"/>
          <w:sz w:val="24"/>
        </w:rPr>
        <w:t xml:space="preserve">, </w:t>
      </w:r>
      <w:r>
        <w:rPr>
          <w:bCs/>
          <w:color w:val="000000"/>
          <w:sz w:val="24"/>
        </w:rPr>
        <w:t>王五</w:t>
      </w:r>
      <w:r>
        <w:rPr>
          <w:bCs/>
          <w:color w:val="000000"/>
          <w:sz w:val="24"/>
        </w:rPr>
        <w:t xml:space="preserve">, </w:t>
      </w:r>
      <w:r>
        <w:rPr>
          <w:bCs/>
          <w:color w:val="000000"/>
          <w:sz w:val="24"/>
        </w:rPr>
        <w:t>等</w:t>
      </w:r>
      <w:r>
        <w:rPr>
          <w:bCs/>
          <w:color w:val="000000"/>
          <w:sz w:val="24"/>
        </w:rPr>
        <w:t xml:space="preserve">. </w:t>
      </w:r>
      <w:r>
        <w:rPr>
          <w:bCs/>
          <w:color w:val="000000"/>
          <w:sz w:val="24"/>
        </w:rPr>
        <w:t>一种测量孔喉尺度弹性微球弹性模量的装置及方法</w:t>
      </w:r>
      <w:r>
        <w:rPr>
          <w:sz w:val="24"/>
        </w:rPr>
        <w:t>: 200</w:t>
      </w:r>
      <w:r>
        <w:rPr>
          <w:rFonts w:hint="eastAsia"/>
          <w:sz w:val="24"/>
        </w:rPr>
        <w:t>7</w:t>
      </w:r>
      <w:r>
        <w:rPr>
          <w:sz w:val="24"/>
        </w:rPr>
        <w:t>10171314.3</w:t>
      </w:r>
      <w:r>
        <w:rPr>
          <w:kern w:val="0"/>
          <w:sz w:val="24"/>
        </w:rPr>
        <w:t>[P]</w:t>
      </w:r>
      <w:r>
        <w:rPr>
          <w:spacing w:val="-2"/>
          <w:sz w:val="24"/>
        </w:rPr>
        <w:t xml:space="preserve">. </w:t>
      </w:r>
      <w:r>
        <w:rPr>
          <w:sz w:val="24"/>
        </w:rPr>
        <w:t>200</w:t>
      </w:r>
      <w:r>
        <w:rPr>
          <w:rFonts w:hint="eastAsia"/>
          <w:sz w:val="24"/>
        </w:rPr>
        <w:t>7</w:t>
      </w:r>
      <w:r>
        <w:rPr>
          <w:sz w:val="24"/>
        </w:rPr>
        <w:t>-12-13.</w:t>
      </w:r>
    </w:p>
    <w:p w:rsidR="00A257DF" w:rsidRDefault="002666B7">
      <w:pPr>
        <w:spacing w:line="360" w:lineRule="auto"/>
        <w:rPr>
          <w:rFonts w:eastAsia="黑体"/>
          <w:sz w:val="28"/>
          <w:szCs w:val="28"/>
        </w:rPr>
      </w:pPr>
      <w:r>
        <w:rPr>
          <w:rFonts w:eastAsia="黑体" w:hint="eastAsia"/>
          <w:sz w:val="28"/>
          <w:szCs w:val="28"/>
        </w:rPr>
        <w:t>（</w:t>
      </w:r>
      <w:r>
        <w:rPr>
          <w:rFonts w:eastAsia="黑体" w:hint="eastAsia"/>
          <w:sz w:val="28"/>
          <w:szCs w:val="28"/>
        </w:rPr>
        <w:t>3</w:t>
      </w:r>
      <w:r>
        <w:rPr>
          <w:rFonts w:eastAsia="黑体" w:hint="eastAsia"/>
          <w:sz w:val="28"/>
          <w:szCs w:val="28"/>
        </w:rPr>
        <w:t>）攻读博士学位期间发表的学术论文</w:t>
      </w:r>
      <w:r>
        <w:rPr>
          <w:rFonts w:hint="eastAsia"/>
          <w:noProof/>
          <w:sz w:val="30"/>
          <w:szCs w:val="30"/>
        </w:rPr>
        <mc:AlternateContent>
          <mc:Choice Requires="wps">
            <w:drawing>
              <wp:anchor distT="0" distB="0" distL="114300" distR="114300" simplePos="0" relativeHeight="251708416" behindDoc="0" locked="0" layoutInCell="1" allowOverlap="1">
                <wp:simplePos x="0" y="0"/>
                <wp:positionH relativeFrom="column">
                  <wp:posOffset>3288665</wp:posOffset>
                </wp:positionH>
                <wp:positionV relativeFrom="paragraph">
                  <wp:posOffset>-38100</wp:posOffset>
                </wp:positionV>
                <wp:extent cx="3335020" cy="307340"/>
                <wp:effectExtent l="4445" t="5080" r="13335" b="5080"/>
                <wp:wrapNone/>
                <wp:docPr id="4" name="文本框 4"/>
                <wp:cNvGraphicFramePr/>
                <a:graphic xmlns:a="http://schemas.openxmlformats.org/drawingml/2006/main">
                  <a:graphicData uri="http://schemas.microsoft.com/office/word/2010/wordprocessingShape">
                    <wps:wsp>
                      <wps:cNvSpPr txBox="1"/>
                      <wps:spPr>
                        <a:xfrm>
                          <a:off x="0" y="0"/>
                          <a:ext cx="333502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rPr>
                                <w:rFonts w:ascii="楷体" w:eastAsia="楷体" w:hAnsi="楷体" w:cs="楷体"/>
                                <w:b/>
                                <w:bCs/>
                                <w:szCs w:val="21"/>
                              </w:rPr>
                            </w:pPr>
                            <w:r>
                              <w:rPr>
                                <w:rFonts w:ascii="楷体" w:eastAsia="楷体" w:hAnsi="楷体" w:cs="楷体" w:hint="eastAsia"/>
                                <w:b/>
                                <w:bCs/>
                                <w:szCs w:val="21"/>
                              </w:rPr>
                              <w:t>英文名书写格式：名在前，姓在后，如：</w:t>
                            </w:r>
                            <w:proofErr w:type="spellStart"/>
                            <w:r>
                              <w:rPr>
                                <w:b/>
                                <w:bCs/>
                                <w:color w:val="000000"/>
                                <w:sz w:val="24"/>
                              </w:rPr>
                              <w:t>Zhixin</w:t>
                            </w:r>
                            <w:proofErr w:type="spellEnd"/>
                            <w:r>
                              <w:rPr>
                                <w:rFonts w:hint="eastAsia"/>
                                <w:b/>
                                <w:bCs/>
                                <w:color w:val="000000"/>
                                <w:sz w:val="24"/>
                              </w:rPr>
                              <w:t xml:space="preserve"> </w:t>
                            </w:r>
                            <w:r>
                              <w:rPr>
                                <w:b/>
                                <w:bCs/>
                                <w:sz w:val="24"/>
                              </w:rPr>
                              <w:t>Zhang</w:t>
                            </w:r>
                          </w:p>
                        </w:txbxContent>
                      </wps:txbx>
                      <wps:bodyPr upright="1"/>
                    </wps:wsp>
                  </a:graphicData>
                </a:graphic>
              </wp:anchor>
            </w:drawing>
          </mc:Choice>
          <mc:Fallback>
            <w:pict>
              <v:shape id="文本框 4" o:spid="_x0000_s1059" type="#_x0000_t202" style="position:absolute;left:0;text-align:left;margin-left:258.95pt;margin-top:-3pt;width:262.6pt;height:24.2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lN/QEAAPADAAAOAAAAZHJzL2Uyb0RvYy54bWysU0uOEzEQ3SNxB8t70j3phE8rnZEghA0C&#10;pIEDVPzptuSfbE+6cwG4ASs27DlXzkHZmcnMAAuE6IW7XFV+rnrPtbqcjCZ7EaJytqMXs5oSYZnj&#10;yvYd/fRx++Q5JTGB5aCdFR09iEgv148frUbfirkbnOYiEASxsR19R4eUfFtVkQ3CQJw5LywGpQsG&#10;Em5DX/EAI6IbXc3r+mk1usB9cEzEiN7NKUjXBV9KwdJ7KaNIRHcUa0tlDWXd5bVar6DtA/hBsZsy&#10;4B+qMKAsXnqG2kACch3Ub1BGseCik2nGnKmclIqJ0gN2c1H/0s3VAF6UXpCc6M80xf8Hy97tPwSi&#10;eEcXlFgwKNHx65fjtx/H75/JItMz+thi1pXHvDS9dBPKfOuP6MxdTzKY/Md+CMaR6MOZXDElwtDZ&#10;NM2ynmOIYaypnzWLwn51d9qHmN4IZ0g2OhpQvMIp7N/GhJVg6m1Kviw6rfhWaV02od+90oHsAYXe&#10;li8XiUcepGlLxo6+WM6XWAfge5MaEprGIwPR9uW+ByfifeC6fH8CzoVtIA6nAgpCToPWqCRCsQYB&#10;/LXlJB08smxxHGguxghOiRY4PdkqmQmU/ptM7E5bbDJLdJIiW2naTUXRpslw2bVz/IDyXfug+gGp&#10;LQKWY/isCks3I5Df7f19Ab8b1PVPAAAA//8DAFBLAwQUAAYACAAAACEAJGiZ3+EAAAAKAQAADwAA&#10;AGRycy9kb3ducmV2LnhtbEyPwU7DMBBE70j8g7VIXFDrpA1pG+JUCAlEb9BWcHXjbRJhr4PtpuHv&#10;cU9wXO3TzJtyPRrNBnS+syQgnSbAkGqrOmoE7HfPkyUwHyQpqS2hgB/0sK6ur0pZKHumdxy2oWEx&#10;hHwhBbQh9AXnvm7RSD+1PVL8Ha0zMsTTNVw5eY7hRvNZkuTcyI5iQyt7fGqx/tqejIBl9jp8+s38&#10;7aPOj3oV7hbDy7cT4vZmfHwAFnAMfzBc9KM6VNHpYE+kPNMC7tPFKqICJnncdAGSbJ4COwjIZhnw&#10;quT/J1S/AAAA//8DAFBLAQItABQABgAIAAAAIQC2gziS/gAAAOEBAAATAAAAAAAAAAAAAAAAAAAA&#10;AABbQ29udGVudF9UeXBlc10ueG1sUEsBAi0AFAAGAAgAAAAhADj9If/WAAAAlAEAAAsAAAAAAAAA&#10;AAAAAAAALwEAAF9yZWxzLy5yZWxzUEsBAi0AFAAGAAgAAAAhAPb/KU39AQAA8AMAAA4AAAAAAAAA&#10;AAAAAAAALgIAAGRycy9lMm9Eb2MueG1sUEsBAi0AFAAGAAgAAAAhACRomd/hAAAACgEAAA8AAAAA&#10;AAAAAAAAAAAAVwQAAGRycy9kb3ducmV2LnhtbFBLBQYAAAAABAAEAPMAAABlBQAAAAA=&#10;">
                <v:textbox>
                  <w:txbxContent>
                    <w:p w:rsidR="00E52345" w:rsidRDefault="00E52345">
                      <w:pPr>
                        <w:rPr>
                          <w:rFonts w:ascii="楷体" w:eastAsia="楷体" w:hAnsi="楷体" w:cs="楷体"/>
                          <w:b/>
                          <w:bCs/>
                          <w:szCs w:val="21"/>
                        </w:rPr>
                      </w:pPr>
                      <w:r>
                        <w:rPr>
                          <w:rFonts w:ascii="楷体" w:eastAsia="楷体" w:hAnsi="楷体" w:cs="楷体" w:hint="eastAsia"/>
                          <w:b/>
                          <w:bCs/>
                          <w:szCs w:val="21"/>
                        </w:rPr>
                        <w:t>英文名书写格式：名在前，姓在后，如：</w:t>
                      </w:r>
                      <w:proofErr w:type="spellStart"/>
                      <w:r>
                        <w:rPr>
                          <w:b/>
                          <w:bCs/>
                          <w:color w:val="000000"/>
                          <w:sz w:val="24"/>
                        </w:rPr>
                        <w:t>Zhixin</w:t>
                      </w:r>
                      <w:proofErr w:type="spellEnd"/>
                      <w:r>
                        <w:rPr>
                          <w:rFonts w:hint="eastAsia"/>
                          <w:b/>
                          <w:bCs/>
                          <w:color w:val="000000"/>
                          <w:sz w:val="24"/>
                        </w:rPr>
                        <w:t xml:space="preserve"> </w:t>
                      </w:r>
                      <w:r>
                        <w:rPr>
                          <w:b/>
                          <w:bCs/>
                          <w:sz w:val="24"/>
                        </w:rPr>
                        <w:t>Zhang</w:t>
                      </w:r>
                    </w:p>
                  </w:txbxContent>
                </v:textbox>
              </v:shape>
            </w:pict>
          </mc:Fallback>
        </mc:AlternateContent>
      </w:r>
      <w:r>
        <w:rPr>
          <w:noProof/>
          <w:sz w:val="28"/>
        </w:rPr>
        <mc:AlternateContent>
          <mc:Choice Requires="wps">
            <w:drawing>
              <wp:anchor distT="0" distB="0" distL="114300" distR="114300" simplePos="0" relativeHeight="251709440" behindDoc="0" locked="0" layoutInCell="1" allowOverlap="1">
                <wp:simplePos x="0" y="0"/>
                <wp:positionH relativeFrom="column">
                  <wp:posOffset>1327785</wp:posOffset>
                </wp:positionH>
                <wp:positionV relativeFrom="paragraph">
                  <wp:posOffset>288290</wp:posOffset>
                </wp:positionV>
                <wp:extent cx="2654300" cy="215900"/>
                <wp:effectExtent l="0" t="4445" r="12700" b="46355"/>
                <wp:wrapNone/>
                <wp:docPr id="5" name="直接箭头连接符 5"/>
                <wp:cNvGraphicFramePr/>
                <a:graphic xmlns:a="http://schemas.openxmlformats.org/drawingml/2006/main">
                  <a:graphicData uri="http://schemas.microsoft.com/office/word/2010/wordprocessingShape">
                    <wps:wsp>
                      <wps:cNvCnPr/>
                      <wps:spPr>
                        <a:xfrm flipH="1">
                          <a:off x="0" y="0"/>
                          <a:ext cx="2654300" cy="2159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75EC2BF" id="_x0000_t32" coordsize="21600,21600" o:spt="32" o:oned="t" path="m,l21600,21600e" filled="f">
                <v:path arrowok="t" fillok="f" o:connecttype="none"/>
                <o:lock v:ext="edit" shapetype="t"/>
              </v:shapetype>
              <v:shape id="直接箭头连接符 5" o:spid="_x0000_s1026" type="#_x0000_t32" style="position:absolute;left:0;text-align:left;margin-left:104.55pt;margin-top:22.7pt;width:209pt;height:17pt;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ecCAIAADwEAAAOAAAAZHJzL2Uyb0RvYy54bWysU0uOEzEQ3SNxB8t70p1ARtBKZxYZBhYI&#10;Ij4H8LjttCX/VDbp5BJcAIkVsBpYzZ7TwHAMyu5Oh5+QQGyssl3vVb3n8uJ0ZzTZCgjK2ZpOJyUl&#10;wnLXKLup6Yvn57fuUhIisw3Tzoqa7kWgp8ubNxadr8TMtU43AgiS2FB1vqZtjL4qisBbYViYOC8s&#10;XkoHhkXcwqZogHXIbnQxK8uTonPQeHBchICnZ/0lXWZ+KQWPT6QMIhJdU+wt5hXyepHWYrlg1QaY&#10;bxUf2mD/0IVhymLRkeqMRUZegvqFyigOLjgZJ9yZwkmpuMgaUM20/EnNs5Z5kbWgOcGPNoX/R8sf&#10;b9dAVFPTOSWWGXyi69dXX169u/744fPbq6+f3qT48j2ZJ6s6HypErOwahl3wa0i6dxIMkVr5hzgF&#10;2QnURnbZ6P1otNhFwvFwdjK/c7vE9+B4N5vO72GMhEXPk/g8hPhAOENSUNMQgalNG1fOWnxTB30N&#10;tn0UYg88ABJY27QGp1VzrrTOmzRQYqWBbBmOQtxNh4I/ZEWm9H3bkLj3aAQDcN2QliiLJL8XnKO4&#10;16Iv91RI9BCF9W3l6T0WY5wLGw8FtcXsBJPY2ggss2d/BA75CSryZP8NeETkys7GEWyUdfC76keP&#10;ZJ9/cKDXnSy4cM0+j0K2Bkc0v+HwndIf+H6f4cdPv/wGAAD//wMAUEsDBBQABgAIAAAAIQCGJ++w&#10;4AAAAAkBAAAPAAAAZHJzL2Rvd25yZXYueG1sTI/RSsQwEEXfBf8hjOCLuOmWNuvWThdRRHBFcNcP&#10;SJvYFpNJabJt/Xvj0/o4M4c755a7xRo26dH3jhDWqwSYpsapnlqEz+Pz7R0wHyQpaRxphB/tYVdd&#10;XpSyUG6mDz0dQstiCPlCInQhDAXnvum0lX7lBk3x9uVGK0Mcx5arUc4x3BqeJongVvYUP3Ry0I+d&#10;br4PJ4tw8zrN4u39+LQfGzPldb4XL6JGvL5aHu6BBb2EMwx/+lEdquhUuxMpzwxCmmzXEUXI8gxY&#10;BES6iYsaYbPNgFcl/9+g+gUAAP//AwBQSwECLQAUAAYACAAAACEAtoM4kv4AAADhAQAAEwAAAAAA&#10;AAAAAAAAAAAAAAAAW0NvbnRlbnRfVHlwZXNdLnhtbFBLAQItABQABgAIAAAAIQA4/SH/1gAAAJQB&#10;AAALAAAAAAAAAAAAAAAAAC8BAABfcmVscy8ucmVsc1BLAQItABQABgAIAAAAIQCAkDecCAIAADwE&#10;AAAOAAAAAAAAAAAAAAAAAC4CAABkcnMvZTJvRG9jLnhtbFBLAQItABQABgAIAAAAIQCGJ++w4AAA&#10;AAkBAAAPAAAAAAAAAAAAAAAAAGIEAABkcnMvZG93bnJldi54bWxQSwUGAAAAAAQABADzAAAAbwUA&#10;AAAA&#10;" strokecolor="black [3213]">
                <v:stroke endarrow="open"/>
              </v:shape>
            </w:pict>
          </mc:Fallback>
        </mc:AlternateContent>
      </w:r>
    </w:p>
    <w:p w:rsidR="00A257DF" w:rsidRDefault="002666B7">
      <w:pPr>
        <w:numPr>
          <w:ilvl w:val="0"/>
          <w:numId w:val="6"/>
        </w:numPr>
        <w:spacing w:line="360" w:lineRule="auto"/>
        <w:rPr>
          <w:sz w:val="24"/>
        </w:rPr>
      </w:pPr>
      <w:r>
        <w:rPr>
          <w:b/>
          <w:bCs/>
          <w:color w:val="000000"/>
          <w:sz w:val="24"/>
        </w:rPr>
        <w:t>Zhixin</w:t>
      </w:r>
      <w:r>
        <w:rPr>
          <w:rFonts w:hint="eastAsia"/>
          <w:b/>
          <w:bCs/>
          <w:color w:val="000000"/>
          <w:sz w:val="24"/>
        </w:rPr>
        <w:t xml:space="preserve"> </w:t>
      </w:r>
      <w:r>
        <w:rPr>
          <w:b/>
          <w:bCs/>
          <w:sz w:val="24"/>
        </w:rPr>
        <w:t>Zhang</w:t>
      </w:r>
      <w:r>
        <w:rPr>
          <w:rFonts w:hint="eastAsia"/>
          <w:sz w:val="24"/>
        </w:rPr>
        <w:t xml:space="preserve">, </w:t>
      </w:r>
      <w:r>
        <w:rPr>
          <w:sz w:val="24"/>
        </w:rPr>
        <w:t xml:space="preserve">Wu Wang, Si Li, </w:t>
      </w:r>
      <w:r>
        <w:rPr>
          <w:rFonts w:hint="eastAsia"/>
          <w:sz w:val="24"/>
        </w:rPr>
        <w:t xml:space="preserve">et al. </w:t>
      </w:r>
      <w:r>
        <w:rPr>
          <w:sz w:val="24"/>
        </w:rPr>
        <w:t xml:space="preserve">Pore-scale </w:t>
      </w:r>
      <w:r>
        <w:rPr>
          <w:color w:val="000000"/>
          <w:sz w:val="24"/>
        </w:rPr>
        <w:t xml:space="preserve">investigation of micron-size polyacrylamide elastic microspheres (MPEMs) transport and </w:t>
      </w:r>
      <w:r>
        <w:rPr>
          <w:color w:val="000000"/>
          <w:spacing w:val="-2"/>
          <w:sz w:val="24"/>
        </w:rPr>
        <w:t>retention in saturated porous media[J]. Environmental Science &amp; Technology, 201</w:t>
      </w:r>
      <w:r>
        <w:rPr>
          <w:rFonts w:hint="eastAsia"/>
          <w:color w:val="000000"/>
          <w:spacing w:val="-2"/>
          <w:sz w:val="24"/>
        </w:rPr>
        <w:t>5</w:t>
      </w:r>
      <w:r>
        <w:rPr>
          <w:color w:val="000000"/>
          <w:spacing w:val="-2"/>
          <w:sz w:val="24"/>
        </w:rPr>
        <w:t>, 48(9</w:t>
      </w:r>
      <w:r>
        <w:rPr>
          <w:rFonts w:hint="eastAsia"/>
          <w:color w:val="000000"/>
          <w:spacing w:val="-2"/>
          <w:sz w:val="24"/>
        </w:rPr>
        <w:t>)</w:t>
      </w:r>
      <w:r>
        <w:rPr>
          <w:color w:val="000000"/>
          <w:spacing w:val="-2"/>
          <w:sz w:val="24"/>
        </w:rPr>
        <w:t xml:space="preserve">: </w:t>
      </w:r>
      <w:r>
        <w:rPr>
          <w:sz w:val="24"/>
        </w:rPr>
        <w:t xml:space="preserve">5329-5335. </w:t>
      </w:r>
    </w:p>
    <w:p w:rsidR="00A257DF" w:rsidRDefault="002666B7">
      <w:pPr>
        <w:spacing w:line="360" w:lineRule="auto"/>
        <w:rPr>
          <w:rFonts w:eastAsia="黑体"/>
          <w:sz w:val="28"/>
          <w:szCs w:val="28"/>
        </w:rPr>
      </w:pPr>
      <w:r>
        <w:rPr>
          <w:rFonts w:eastAsia="黑体" w:hint="eastAsia"/>
          <w:sz w:val="28"/>
          <w:szCs w:val="28"/>
        </w:rPr>
        <w:t>（</w:t>
      </w:r>
      <w:r>
        <w:rPr>
          <w:rFonts w:eastAsia="黑体" w:hint="eastAsia"/>
          <w:sz w:val="28"/>
          <w:szCs w:val="28"/>
        </w:rPr>
        <w:t>4</w:t>
      </w:r>
      <w:r>
        <w:rPr>
          <w:rFonts w:eastAsia="黑体" w:hint="eastAsia"/>
          <w:sz w:val="28"/>
          <w:szCs w:val="28"/>
        </w:rPr>
        <w:t>）攻读博士学位期间参与的主要科研项目</w:t>
      </w:r>
    </w:p>
    <w:p w:rsidR="00A257DF" w:rsidRDefault="002666B7">
      <w:pPr>
        <w:numPr>
          <w:ilvl w:val="0"/>
          <w:numId w:val="7"/>
        </w:numPr>
        <w:spacing w:line="360" w:lineRule="auto"/>
        <w:rPr>
          <w:sz w:val="24"/>
        </w:rPr>
      </w:pPr>
      <w:r>
        <w:rPr>
          <w:sz w:val="24"/>
        </w:rPr>
        <w:t>绥中</w:t>
      </w:r>
      <w:r>
        <w:rPr>
          <w:sz w:val="24"/>
        </w:rPr>
        <w:t>2</w:t>
      </w:r>
      <w:r>
        <w:rPr>
          <w:rFonts w:hint="eastAsia"/>
          <w:sz w:val="24"/>
        </w:rPr>
        <w:t>5</w:t>
      </w:r>
      <w:r>
        <w:rPr>
          <w:sz w:val="24"/>
        </w:rPr>
        <w:t>-1</w:t>
      </w:r>
      <w:r>
        <w:rPr>
          <w:sz w:val="24"/>
        </w:rPr>
        <w:t>油田微生物驱油数值模拟</w:t>
      </w:r>
      <w:r>
        <w:rPr>
          <w:sz w:val="24"/>
        </w:rPr>
        <w:t xml:space="preserve">, </w:t>
      </w:r>
      <w:r>
        <w:rPr>
          <w:sz w:val="24"/>
        </w:rPr>
        <w:t>中海油</w:t>
      </w:r>
      <w:r>
        <w:rPr>
          <w:color w:val="000000"/>
          <w:sz w:val="24"/>
        </w:rPr>
        <w:t>天津分公司</w:t>
      </w:r>
      <w:r>
        <w:rPr>
          <w:sz w:val="24"/>
        </w:rPr>
        <w:t>先导试验项目</w:t>
      </w:r>
      <w:r>
        <w:rPr>
          <w:sz w:val="24"/>
        </w:rPr>
        <w:t xml:space="preserve">, </w:t>
      </w:r>
      <w:r>
        <w:rPr>
          <w:sz w:val="24"/>
        </w:rPr>
        <w:t>项目编号</w:t>
      </w:r>
      <w:r>
        <w:rPr>
          <w:rFonts w:hint="eastAsia"/>
          <w:sz w:val="24"/>
        </w:rPr>
        <w:t xml:space="preserve">: </w:t>
      </w:r>
      <w:r>
        <w:rPr>
          <w:sz w:val="24"/>
        </w:rPr>
        <w:t>E-TECH-WT-201</w:t>
      </w:r>
      <w:r>
        <w:rPr>
          <w:rFonts w:hint="eastAsia"/>
          <w:sz w:val="24"/>
        </w:rPr>
        <w:t>8</w:t>
      </w:r>
      <w:r>
        <w:rPr>
          <w:sz w:val="24"/>
        </w:rPr>
        <w:t>, 201</w:t>
      </w:r>
      <w:r>
        <w:rPr>
          <w:rFonts w:hint="eastAsia"/>
          <w:sz w:val="24"/>
        </w:rPr>
        <w:t>8</w:t>
      </w:r>
      <w:r>
        <w:rPr>
          <w:sz w:val="24"/>
        </w:rPr>
        <w:t>-2020</w:t>
      </w:r>
      <w:r>
        <w:rPr>
          <w:color w:val="000000"/>
          <w:sz w:val="24"/>
        </w:rPr>
        <w:t xml:space="preserve">, </w:t>
      </w:r>
      <w:r>
        <w:rPr>
          <w:sz w:val="24"/>
        </w:rPr>
        <w:t>主要完成人</w:t>
      </w:r>
      <w:r>
        <w:rPr>
          <w:sz w:val="24"/>
        </w:rPr>
        <w:t>.</w:t>
      </w:r>
    </w:p>
    <w:p w:rsidR="00A257DF" w:rsidRDefault="002666B7">
      <w:pPr>
        <w:spacing w:line="360" w:lineRule="auto"/>
        <w:ind w:firstLine="480"/>
        <w:rPr>
          <w:rFonts w:ascii="宋体" w:hAnsi="宋体" w:cs="宋体"/>
          <w:sz w:val="24"/>
        </w:rPr>
      </w:pPr>
      <w:r>
        <w:rPr>
          <w:rFonts w:ascii="宋体" w:hAnsi="宋体" w:cs="宋体" w:hint="eastAsia"/>
          <w:noProof/>
          <w:color w:val="000000"/>
          <w:sz w:val="24"/>
        </w:rPr>
        <mc:AlternateContent>
          <mc:Choice Requires="wps">
            <w:drawing>
              <wp:anchor distT="0" distB="0" distL="114300" distR="114300" simplePos="0" relativeHeight="251668480" behindDoc="0" locked="0" layoutInCell="1" allowOverlap="1">
                <wp:simplePos x="0" y="0"/>
                <wp:positionH relativeFrom="column">
                  <wp:posOffset>2109470</wp:posOffset>
                </wp:positionH>
                <wp:positionV relativeFrom="paragraph">
                  <wp:posOffset>71755</wp:posOffset>
                </wp:positionV>
                <wp:extent cx="4315460" cy="1677670"/>
                <wp:effectExtent l="5080" t="4445" r="10160" b="6985"/>
                <wp:wrapNone/>
                <wp:docPr id="149" name="文本框 149"/>
                <wp:cNvGraphicFramePr/>
                <a:graphic xmlns:a="http://schemas.openxmlformats.org/drawingml/2006/main">
                  <a:graphicData uri="http://schemas.microsoft.com/office/word/2010/wordprocessingShape">
                    <wps:wsp>
                      <wps:cNvSpPr txBox="1"/>
                      <wps:spPr>
                        <a:xfrm>
                          <a:off x="0" y="0"/>
                          <a:ext cx="4315460" cy="16776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jc w:val="left"/>
                              <w:rPr>
                                <w:rFonts w:ascii="楷体_GB2312" w:eastAsia="楷体" w:hAnsi="宋体"/>
                                <w:b/>
                                <w:color w:val="000000"/>
                              </w:rPr>
                            </w:pPr>
                            <w:r>
                              <w:rPr>
                                <w:rFonts w:ascii="楷体_GB2312" w:eastAsia="楷体_GB2312" w:hAnsi="宋体" w:hint="eastAsia"/>
                                <w:b/>
                                <w:color w:val="000000"/>
                              </w:rPr>
                              <w:t>排版格式：章标题，三</w:t>
                            </w:r>
                            <w:r>
                              <w:rPr>
                                <w:rFonts w:ascii="楷体_GB2312" w:eastAsia="楷体_GB2312" w:hAnsi="宋体"/>
                                <w:b/>
                                <w:color w:val="000000"/>
                              </w:rPr>
                              <w:t>号黑体</w:t>
                            </w:r>
                            <w:r>
                              <w:rPr>
                                <w:rFonts w:ascii="楷体_GB2312" w:eastAsia="楷体_GB2312" w:hAnsi="宋体" w:hint="eastAsia"/>
                                <w:b/>
                                <w:color w:val="000000"/>
                              </w:rPr>
                              <w:t>，</w:t>
                            </w:r>
                            <w:r>
                              <w:rPr>
                                <w:rFonts w:ascii="楷体_GB2312" w:eastAsia="楷体_GB2312" w:hAnsi="宋体"/>
                                <w:b/>
                                <w:color w:val="000000"/>
                              </w:rPr>
                              <w:t>居中</w:t>
                            </w:r>
                            <w:r>
                              <w:rPr>
                                <w:rFonts w:ascii="楷体_GB2312" w:eastAsia="楷体_GB2312" w:hAnsi="宋体" w:hint="eastAsia"/>
                                <w:b/>
                                <w:color w:val="000000"/>
                              </w:rPr>
                              <w:t>无缩进，段前段后0.5行，单</w:t>
                            </w:r>
                            <w:proofErr w:type="gramStart"/>
                            <w:r>
                              <w:rPr>
                                <w:rFonts w:ascii="楷体_GB2312" w:eastAsia="楷体_GB2312" w:hAnsi="宋体" w:hint="eastAsia"/>
                                <w:b/>
                                <w:color w:val="000000"/>
                              </w:rPr>
                              <w:t>倍</w:t>
                            </w:r>
                            <w:proofErr w:type="gramEnd"/>
                            <w:r>
                              <w:rPr>
                                <w:rFonts w:ascii="楷体_GB2312" w:eastAsia="楷体_GB2312" w:hAnsi="宋体" w:hint="eastAsia"/>
                                <w:b/>
                                <w:color w:val="000000"/>
                              </w:rPr>
                              <w:t>行距。具体项目按（1）（2）分项列出（四</w:t>
                            </w:r>
                            <w:r>
                              <w:rPr>
                                <w:rFonts w:ascii="楷体_GB2312" w:eastAsia="楷体_GB2312" w:hAnsi="宋体"/>
                                <w:b/>
                                <w:color w:val="000000"/>
                              </w:rPr>
                              <w:t>号黑体</w:t>
                            </w:r>
                            <w:r>
                              <w:rPr>
                                <w:rFonts w:ascii="楷体_GB2312" w:eastAsia="楷体_GB2312" w:hAnsi="宋体" w:hint="eastAsia"/>
                                <w:b/>
                                <w:color w:val="000000"/>
                              </w:rPr>
                              <w:t>，两端对齐，无缩进，1.5倍行距）。具体成果格式如上所示，小四号宋体，序号左顶格，并用数字加方括号表示，如[1]，[2]，两端对齐，</w:t>
                            </w:r>
                            <w:r>
                              <w:rPr>
                                <w:rFonts w:ascii="楷体_GB2312" w:eastAsia="楷体_GB2312" w:hAnsi="宋体"/>
                                <w:b/>
                                <w:color w:val="000000"/>
                              </w:rPr>
                              <w:t>悬挂缩进2字符</w:t>
                            </w:r>
                            <w:r>
                              <w:rPr>
                                <w:rFonts w:ascii="楷体_GB2312" w:eastAsia="楷体_GB2312" w:hAnsi="宋体" w:hint="eastAsia"/>
                                <w:b/>
                                <w:color w:val="000000"/>
                              </w:rPr>
                              <w:t>，1.5倍行距，</w:t>
                            </w:r>
                            <w:r>
                              <w:rPr>
                                <w:rFonts w:eastAsia="楷体" w:hint="eastAsia"/>
                                <w:b/>
                                <w:color w:val="000000"/>
                              </w:rPr>
                              <w:t>建议采用自动编号样式编排。</w:t>
                            </w:r>
                            <w:r>
                              <w:rPr>
                                <w:rFonts w:ascii="楷体_GB2312" w:eastAsia="楷体_GB2312" w:hAnsi="宋体" w:hint="eastAsia"/>
                                <w:b/>
                                <w:color w:val="000000"/>
                              </w:rPr>
                              <w:t>学生本人名字粗体，其中专利、发表文章格式要求与参考文献一致。</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b/>
                                <w:color w:val="000000"/>
                              </w:rPr>
                              <w:t>标点符号均</w:t>
                            </w:r>
                            <w:r>
                              <w:rPr>
                                <w:rFonts w:eastAsia="楷体" w:hint="eastAsia"/>
                                <w:b/>
                                <w:color w:val="000000"/>
                              </w:rPr>
                              <w:t>采</w:t>
                            </w:r>
                            <w:r>
                              <w:rPr>
                                <w:rFonts w:eastAsia="楷体"/>
                                <w:b/>
                                <w:color w:val="000000"/>
                              </w:rPr>
                              <w:t>用</w:t>
                            </w:r>
                            <w:r>
                              <w:rPr>
                                <w:rFonts w:eastAsia="楷体" w:hint="eastAsia"/>
                                <w:b/>
                                <w:color w:val="000000"/>
                              </w:rPr>
                              <w:t>“英文半角标点符号</w:t>
                            </w:r>
                            <w:r>
                              <w:rPr>
                                <w:rFonts w:eastAsia="楷体" w:hint="eastAsia"/>
                                <w:b/>
                                <w:color w:val="000000"/>
                              </w:rPr>
                              <w:t>+1</w:t>
                            </w:r>
                            <w:r>
                              <w:rPr>
                                <w:rFonts w:eastAsia="楷体" w:hint="eastAsia"/>
                                <w:b/>
                                <w:color w:val="000000"/>
                              </w:rPr>
                              <w:t>个英文半角空格”形式。</w:t>
                            </w:r>
                          </w:p>
                        </w:txbxContent>
                      </wps:txbx>
                      <wps:bodyPr upright="1"/>
                    </wps:wsp>
                  </a:graphicData>
                </a:graphic>
              </wp:anchor>
            </w:drawing>
          </mc:Choice>
          <mc:Fallback>
            <w:pict>
              <v:shape id="文本框 149" o:spid="_x0000_s1060" type="#_x0000_t202" style="position:absolute;left:0;text-align:left;margin-left:166.1pt;margin-top:5.65pt;width:339.8pt;height:132.1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jbAAIAAPUDAAAOAAAAZHJzL2Uyb0RvYy54bWysU0uOEzEQ3SNxB8t70kkmH6aVzkgQwgYB&#10;0sABKv50W/JPtifduQDcgBUb9pwr55iyM5OZARYI0Qt3uar8XPWea3U1GE32IkTlbEMnozElwjLH&#10;lW0b+vnT9sVLSmICy0E7Kxp6EJFerZ8/W/W+FlPXOc1FIAhiY937hnYp+bqqIuuEgThyXlgMShcM&#10;JNyGtuIBekQ3upqOx4uqd4H74JiIEb2bU5CuC76UgqUPUkaRiG4o1pbKGsq6y2u1XkHdBvCdYndl&#10;wD9UYUBZvPQMtYEE5Cao36CMYsFFJ9OIOVM5KRUTpQfsZjL+pZvrDrwovSA50Z9piv8Plr3ffwxE&#10;cdRudkmJBYMiHb99PX7/efzxhWQnUtT7WGPmtcfcNLxyA6bf+yM6c+eDDCb/sSeCcST7cCZYDIkw&#10;dM4uJvPZAkMMY5PFcrlYFgmqh+M+xPRWOEOy0dCAChZiYf8uJiwFU+9T8m3RacW3SuuyCe3utQ5k&#10;D6j2tny5SjzyJE1b0jf0cj6dYyGAj05qSGgajzRE25b7npyIj4HH5fsTcC5sA7E7FVAQchrURiUR&#10;itUJ4G8sJ+ngkWiLM0FzMUZwSrTAEcpWyUyg9N9kYnfaYpNZo5MW2UrDbiiyXswyXHbtHD+gfjc+&#10;qLZDaouC5Ri+rcLS3Rzkx/t4X8AfpnV9CwAA//8DAFBLAwQUAAYACAAAACEAH7Iwl+AAAAALAQAA&#10;DwAAAGRycy9kb3ducmV2LnhtbEyPy07DMBBF90j8gzVIbBB1HvRBiFMhJBDdQUGwdZNpEmGPg+2m&#10;4e+ZrmA5ukd3zi3XkzViRB96RwrSWQICqXZNT62C97fH6xWIEDU12jhCBT8YYF2dn5W6aNyRXnHc&#10;xlZwCYVCK+hiHAopQ92h1WHmBiTO9s5bHfn0rWy8PnK5NTJLkoW0uif+0OkBHzqsv7YHq2B18zx+&#10;hk3+8lEv9uY2Xi3Hp2+v1OXFdH8HIuIU/2A46bM6VOy0cwdqgjAK8jzLGOUgzUGcgCRNecxOQbac&#10;z0FWpfy/ofoFAAD//wMAUEsBAi0AFAAGAAgAAAAhALaDOJL+AAAA4QEAABMAAAAAAAAAAAAAAAAA&#10;AAAAAFtDb250ZW50X1R5cGVzXS54bWxQSwECLQAUAAYACAAAACEAOP0h/9YAAACUAQAACwAAAAAA&#10;AAAAAAAAAAAvAQAAX3JlbHMvLnJlbHNQSwECLQAUAAYACAAAACEABq9I2wACAAD1AwAADgAAAAAA&#10;AAAAAAAAAAAuAgAAZHJzL2Uyb0RvYy54bWxQSwECLQAUAAYACAAAACEAH7Iwl+AAAAALAQAADwAA&#10;AAAAAAAAAAAAAABaBAAAZHJzL2Rvd25yZXYueG1sUEsFBgAAAAAEAAQA8wAAAGcFAAAAAA==&#10;">
                <v:textbox>
                  <w:txbxContent>
                    <w:p w:rsidR="00E52345" w:rsidRDefault="00E52345">
                      <w:pPr>
                        <w:jc w:val="left"/>
                        <w:rPr>
                          <w:rFonts w:ascii="楷体_GB2312" w:eastAsia="楷体" w:hAnsi="宋体"/>
                          <w:b/>
                          <w:color w:val="000000"/>
                        </w:rPr>
                      </w:pPr>
                      <w:r>
                        <w:rPr>
                          <w:rFonts w:ascii="楷体_GB2312" w:eastAsia="楷体_GB2312" w:hAnsi="宋体" w:hint="eastAsia"/>
                          <w:b/>
                          <w:color w:val="000000"/>
                        </w:rPr>
                        <w:t>排版格式：章标题，三</w:t>
                      </w:r>
                      <w:r>
                        <w:rPr>
                          <w:rFonts w:ascii="楷体_GB2312" w:eastAsia="楷体_GB2312" w:hAnsi="宋体"/>
                          <w:b/>
                          <w:color w:val="000000"/>
                        </w:rPr>
                        <w:t>号黑体</w:t>
                      </w:r>
                      <w:r>
                        <w:rPr>
                          <w:rFonts w:ascii="楷体_GB2312" w:eastAsia="楷体_GB2312" w:hAnsi="宋体" w:hint="eastAsia"/>
                          <w:b/>
                          <w:color w:val="000000"/>
                        </w:rPr>
                        <w:t>，</w:t>
                      </w:r>
                      <w:r>
                        <w:rPr>
                          <w:rFonts w:ascii="楷体_GB2312" w:eastAsia="楷体_GB2312" w:hAnsi="宋体"/>
                          <w:b/>
                          <w:color w:val="000000"/>
                        </w:rPr>
                        <w:t>居中</w:t>
                      </w:r>
                      <w:r>
                        <w:rPr>
                          <w:rFonts w:ascii="楷体_GB2312" w:eastAsia="楷体_GB2312" w:hAnsi="宋体" w:hint="eastAsia"/>
                          <w:b/>
                          <w:color w:val="000000"/>
                        </w:rPr>
                        <w:t>无缩进，段前段后0.5行，单</w:t>
                      </w:r>
                      <w:proofErr w:type="gramStart"/>
                      <w:r>
                        <w:rPr>
                          <w:rFonts w:ascii="楷体_GB2312" w:eastAsia="楷体_GB2312" w:hAnsi="宋体" w:hint="eastAsia"/>
                          <w:b/>
                          <w:color w:val="000000"/>
                        </w:rPr>
                        <w:t>倍</w:t>
                      </w:r>
                      <w:proofErr w:type="gramEnd"/>
                      <w:r>
                        <w:rPr>
                          <w:rFonts w:ascii="楷体_GB2312" w:eastAsia="楷体_GB2312" w:hAnsi="宋体" w:hint="eastAsia"/>
                          <w:b/>
                          <w:color w:val="000000"/>
                        </w:rPr>
                        <w:t>行距。具体项目按（1）（2）分项列出（四</w:t>
                      </w:r>
                      <w:r>
                        <w:rPr>
                          <w:rFonts w:ascii="楷体_GB2312" w:eastAsia="楷体_GB2312" w:hAnsi="宋体"/>
                          <w:b/>
                          <w:color w:val="000000"/>
                        </w:rPr>
                        <w:t>号黑体</w:t>
                      </w:r>
                      <w:r>
                        <w:rPr>
                          <w:rFonts w:ascii="楷体_GB2312" w:eastAsia="楷体_GB2312" w:hAnsi="宋体" w:hint="eastAsia"/>
                          <w:b/>
                          <w:color w:val="000000"/>
                        </w:rPr>
                        <w:t>，两端对齐，无缩进，1.5倍行距）。具体成果格式如上所示，小四号宋体，序号左顶格，并用数字加方括号表示，如[1]，[2]，两端对齐，</w:t>
                      </w:r>
                      <w:r>
                        <w:rPr>
                          <w:rFonts w:ascii="楷体_GB2312" w:eastAsia="楷体_GB2312" w:hAnsi="宋体"/>
                          <w:b/>
                          <w:color w:val="000000"/>
                        </w:rPr>
                        <w:t>悬挂缩进2字符</w:t>
                      </w:r>
                      <w:r>
                        <w:rPr>
                          <w:rFonts w:ascii="楷体_GB2312" w:eastAsia="楷体_GB2312" w:hAnsi="宋体" w:hint="eastAsia"/>
                          <w:b/>
                          <w:color w:val="000000"/>
                        </w:rPr>
                        <w:t>，1.5倍行距，</w:t>
                      </w:r>
                      <w:r>
                        <w:rPr>
                          <w:rFonts w:eastAsia="楷体" w:hint="eastAsia"/>
                          <w:b/>
                          <w:color w:val="000000"/>
                        </w:rPr>
                        <w:t>建议采用自动编号样式编排。</w:t>
                      </w:r>
                      <w:r>
                        <w:rPr>
                          <w:rFonts w:ascii="楷体_GB2312" w:eastAsia="楷体_GB2312" w:hAnsi="宋体" w:hint="eastAsia"/>
                          <w:b/>
                          <w:color w:val="000000"/>
                        </w:rPr>
                        <w:t>学生本人名字粗体，其中专利、发表文章格式要求与参考文献一致。</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b/>
                          <w:color w:val="000000"/>
                        </w:rPr>
                        <w:t>标点符号均</w:t>
                      </w:r>
                      <w:r>
                        <w:rPr>
                          <w:rFonts w:eastAsia="楷体" w:hint="eastAsia"/>
                          <w:b/>
                          <w:color w:val="000000"/>
                        </w:rPr>
                        <w:t>采</w:t>
                      </w:r>
                      <w:r>
                        <w:rPr>
                          <w:rFonts w:eastAsia="楷体"/>
                          <w:b/>
                          <w:color w:val="000000"/>
                        </w:rPr>
                        <w:t>用</w:t>
                      </w:r>
                      <w:r>
                        <w:rPr>
                          <w:rFonts w:eastAsia="楷体" w:hint="eastAsia"/>
                          <w:b/>
                          <w:color w:val="000000"/>
                        </w:rPr>
                        <w:t>“英文半角标点符号</w:t>
                      </w:r>
                      <w:r>
                        <w:rPr>
                          <w:rFonts w:eastAsia="楷体" w:hint="eastAsia"/>
                          <w:b/>
                          <w:color w:val="000000"/>
                        </w:rPr>
                        <w:t>+1</w:t>
                      </w:r>
                      <w:r>
                        <w:rPr>
                          <w:rFonts w:eastAsia="楷体" w:hint="eastAsia"/>
                          <w:b/>
                          <w:color w:val="000000"/>
                        </w:rPr>
                        <w:t>个英文半角空格”形式。</w:t>
                      </w:r>
                    </w:p>
                  </w:txbxContent>
                </v:textbox>
              </v:shape>
            </w:pict>
          </mc:Fallback>
        </mc:AlternateContent>
      </w:r>
    </w:p>
    <w:p w:rsidR="00A257DF" w:rsidRDefault="00A257DF">
      <w:pPr>
        <w:spacing w:line="360" w:lineRule="auto"/>
        <w:ind w:firstLine="480"/>
        <w:rPr>
          <w:sz w:val="24"/>
        </w:rPr>
      </w:pPr>
    </w:p>
    <w:p w:rsidR="00A257DF" w:rsidRDefault="00A257DF">
      <w:pPr>
        <w:spacing w:line="360" w:lineRule="auto"/>
        <w:ind w:firstLine="480"/>
        <w:rPr>
          <w:sz w:val="24"/>
        </w:rPr>
      </w:pPr>
    </w:p>
    <w:p w:rsidR="00A257DF" w:rsidRDefault="00A257DF">
      <w:pPr>
        <w:spacing w:line="360" w:lineRule="auto"/>
        <w:rPr>
          <w:sz w:val="24"/>
        </w:rPr>
      </w:pPr>
    </w:p>
    <w:p w:rsidR="00A257DF" w:rsidRDefault="00A257DF">
      <w:pPr>
        <w:spacing w:line="360" w:lineRule="auto"/>
        <w:rPr>
          <w:sz w:val="24"/>
        </w:rPr>
      </w:pPr>
    </w:p>
    <w:p w:rsidR="00A257DF" w:rsidRDefault="00A257DF">
      <w:pPr>
        <w:spacing w:line="360" w:lineRule="auto"/>
        <w:rPr>
          <w:sz w:val="24"/>
        </w:rPr>
      </w:pPr>
    </w:p>
    <w:p w:rsidR="00A257DF" w:rsidRDefault="00A257DF">
      <w:pPr>
        <w:spacing w:line="360" w:lineRule="auto"/>
        <w:rPr>
          <w:sz w:val="24"/>
        </w:rPr>
      </w:pPr>
    </w:p>
    <w:p w:rsidR="00A257DF" w:rsidRDefault="00A257DF">
      <w:pPr>
        <w:spacing w:line="360" w:lineRule="auto"/>
        <w:rPr>
          <w:sz w:val="24"/>
        </w:rPr>
      </w:pPr>
    </w:p>
    <w:p w:rsidR="00A257DF" w:rsidRDefault="00A257DF">
      <w:pPr>
        <w:spacing w:line="360" w:lineRule="auto"/>
        <w:rPr>
          <w:sz w:val="24"/>
        </w:rPr>
      </w:pPr>
    </w:p>
    <w:p w:rsidR="00A257DF" w:rsidRDefault="00A257DF">
      <w:pPr>
        <w:pStyle w:val="1"/>
        <w:ind w:firstLine="480"/>
        <w:rPr>
          <w:szCs w:val="24"/>
        </w:rPr>
      </w:pPr>
    </w:p>
    <w:p w:rsidR="00A257DF" w:rsidRDefault="00A257DF">
      <w:pPr>
        <w:pStyle w:val="1"/>
        <w:ind w:firstLine="480"/>
        <w:rPr>
          <w:szCs w:val="24"/>
        </w:rPr>
      </w:pPr>
    </w:p>
    <w:p w:rsidR="00A257DF" w:rsidRDefault="002666B7">
      <w:pPr>
        <w:pStyle w:val="10"/>
        <w:tabs>
          <w:tab w:val="left" w:pos="0"/>
          <w:tab w:val="left" w:pos="420"/>
        </w:tabs>
        <w:spacing w:before="159" w:after="159"/>
      </w:pPr>
      <w:bookmarkStart w:id="158" w:name="_Toc19361"/>
      <w:bookmarkStart w:id="159" w:name="_Toc17923"/>
      <w:bookmarkStart w:id="160" w:name="_Toc18055"/>
      <w:r>
        <w:rPr>
          <w:rFonts w:hint="eastAsia"/>
        </w:rPr>
        <w:lastRenderedPageBreak/>
        <w:t>致</w:t>
      </w:r>
      <w:r>
        <w:rPr>
          <w:rFonts w:hint="eastAsia"/>
        </w:rPr>
        <w:t xml:space="preserve">    </w:t>
      </w:r>
      <w:r>
        <w:rPr>
          <w:rFonts w:hint="eastAsia"/>
        </w:rPr>
        <w:t>谢</w:t>
      </w:r>
      <w:bookmarkEnd w:id="158"/>
      <w:bookmarkEnd w:id="159"/>
      <w:bookmarkEnd w:id="160"/>
    </w:p>
    <w:p w:rsidR="00A257DF" w:rsidRDefault="002666B7">
      <w:pPr>
        <w:spacing w:line="360" w:lineRule="auto"/>
        <w:ind w:firstLineChars="200" w:firstLine="480"/>
        <w:rPr>
          <w:rFonts w:ascii="宋体" w:hAnsi="宋体" w:cs="宋体"/>
          <w:sz w:val="24"/>
        </w:rPr>
      </w:pPr>
      <w:r>
        <w:rPr>
          <w:rFonts w:ascii="宋体" w:hAnsi="宋体" w:cs="宋体" w:hint="eastAsia"/>
          <w:sz w:val="24"/>
        </w:rPr>
        <w:t>致谢中主要感谢导师和对论文工作有直接贡献和帮助的人士和单位。</w:t>
      </w:r>
    </w:p>
    <w:p w:rsidR="00A257DF" w:rsidRDefault="002666B7">
      <w:pPr>
        <w:spacing w:line="360" w:lineRule="auto"/>
        <w:ind w:firstLineChars="200" w:firstLine="480"/>
        <w:rPr>
          <w:rFonts w:ascii="宋体" w:hAnsi="宋体" w:cs="宋体"/>
          <w:kern w:val="0"/>
          <w:sz w:val="24"/>
        </w:rPr>
      </w:pPr>
      <w:r>
        <w:rPr>
          <w:rFonts w:ascii="宋体" w:hAnsi="宋体" w:cs="宋体" w:hint="eastAsia"/>
          <w:kern w:val="0"/>
          <w:sz w:val="24"/>
        </w:rPr>
        <w:t>一般致谢的内容有：</w:t>
      </w:r>
    </w:p>
    <w:p w:rsidR="00A257DF" w:rsidRDefault="002666B7">
      <w:pPr>
        <w:spacing w:line="360" w:lineRule="auto"/>
        <w:ind w:firstLineChars="200" w:firstLine="480"/>
        <w:rPr>
          <w:kern w:val="0"/>
          <w:sz w:val="24"/>
        </w:rPr>
      </w:pPr>
      <w:r>
        <w:rPr>
          <w:sz w:val="24"/>
        </w:rPr>
        <w:t>（</w:t>
      </w:r>
      <w:r>
        <w:rPr>
          <w:sz w:val="24"/>
        </w:rPr>
        <w:t>1</w:t>
      </w:r>
      <w:r>
        <w:rPr>
          <w:sz w:val="24"/>
        </w:rPr>
        <w:t>）</w:t>
      </w:r>
      <w:r>
        <w:rPr>
          <w:kern w:val="0"/>
          <w:sz w:val="24"/>
        </w:rPr>
        <w:t>对指导或协助指导完成论文的导师；</w:t>
      </w:r>
    </w:p>
    <w:p w:rsidR="00A257DF" w:rsidRDefault="002666B7">
      <w:pPr>
        <w:spacing w:line="360" w:lineRule="auto"/>
        <w:ind w:firstLineChars="200" w:firstLine="480"/>
        <w:rPr>
          <w:kern w:val="0"/>
          <w:sz w:val="24"/>
        </w:rPr>
      </w:pPr>
      <w:r>
        <w:rPr>
          <w:sz w:val="24"/>
        </w:rPr>
        <w:t>（</w:t>
      </w:r>
      <w:r>
        <w:rPr>
          <w:sz w:val="24"/>
        </w:rPr>
        <w:t>2</w:t>
      </w:r>
      <w:r>
        <w:rPr>
          <w:sz w:val="24"/>
        </w:rPr>
        <w:t>）</w:t>
      </w:r>
      <w:r>
        <w:rPr>
          <w:kern w:val="0"/>
          <w:sz w:val="24"/>
        </w:rPr>
        <w:t>对国家科学基金、资助研究工作的奖学金基金、合同单位、资助或支持的企业、组织或个人；</w:t>
      </w:r>
    </w:p>
    <w:p w:rsidR="00A257DF" w:rsidRDefault="002666B7">
      <w:pPr>
        <w:spacing w:line="360" w:lineRule="auto"/>
        <w:ind w:firstLineChars="200" w:firstLine="480"/>
        <w:rPr>
          <w:kern w:val="0"/>
          <w:sz w:val="24"/>
        </w:rPr>
      </w:pPr>
      <w:r>
        <w:rPr>
          <w:sz w:val="24"/>
        </w:rPr>
        <w:t>（</w:t>
      </w:r>
      <w:r>
        <w:rPr>
          <w:sz w:val="24"/>
        </w:rPr>
        <w:t>3</w:t>
      </w:r>
      <w:r>
        <w:rPr>
          <w:sz w:val="24"/>
        </w:rPr>
        <w:t>）</w:t>
      </w:r>
      <w:r>
        <w:rPr>
          <w:kern w:val="0"/>
          <w:sz w:val="24"/>
        </w:rPr>
        <w:t>对协助完成研究工作和提供便利条件的组织或个人；</w:t>
      </w:r>
    </w:p>
    <w:p w:rsidR="00A257DF" w:rsidRDefault="002666B7">
      <w:pPr>
        <w:spacing w:line="360" w:lineRule="auto"/>
        <w:ind w:firstLineChars="200" w:firstLine="480"/>
        <w:rPr>
          <w:kern w:val="0"/>
          <w:sz w:val="24"/>
        </w:rPr>
      </w:pPr>
      <w:r>
        <w:rPr>
          <w:sz w:val="24"/>
        </w:rPr>
        <w:t>（</w:t>
      </w:r>
      <w:r>
        <w:rPr>
          <w:rFonts w:hint="eastAsia"/>
          <w:sz w:val="24"/>
        </w:rPr>
        <w:t>4</w:t>
      </w:r>
      <w:r>
        <w:rPr>
          <w:sz w:val="24"/>
        </w:rPr>
        <w:t>）</w:t>
      </w:r>
      <w:r>
        <w:rPr>
          <w:kern w:val="0"/>
          <w:sz w:val="24"/>
        </w:rPr>
        <w:t>对在研究工作中提出建议和提供帮助的人；</w:t>
      </w:r>
    </w:p>
    <w:p w:rsidR="00A257DF" w:rsidRDefault="002666B7">
      <w:pPr>
        <w:spacing w:line="360" w:lineRule="auto"/>
        <w:ind w:firstLineChars="200" w:firstLine="480"/>
        <w:rPr>
          <w:kern w:val="0"/>
          <w:sz w:val="24"/>
        </w:rPr>
      </w:pPr>
      <w:r>
        <w:rPr>
          <w:sz w:val="24"/>
        </w:rPr>
        <w:t>（</w:t>
      </w:r>
      <w:r>
        <w:rPr>
          <w:rFonts w:hint="eastAsia"/>
          <w:sz w:val="24"/>
        </w:rPr>
        <w:t>5</w:t>
      </w:r>
      <w:r>
        <w:rPr>
          <w:sz w:val="24"/>
        </w:rPr>
        <w:t>）</w:t>
      </w:r>
      <w:r>
        <w:rPr>
          <w:kern w:val="0"/>
          <w:sz w:val="24"/>
        </w:rPr>
        <w:t>对给予转载和引用权的资料、图片、文献、研究思想和设想的所有者；</w:t>
      </w:r>
    </w:p>
    <w:p w:rsidR="00A257DF" w:rsidRDefault="002666B7">
      <w:pPr>
        <w:spacing w:line="360" w:lineRule="auto"/>
        <w:ind w:firstLineChars="200" w:firstLine="480"/>
        <w:rPr>
          <w:sz w:val="24"/>
        </w:rPr>
      </w:pPr>
      <w:r>
        <w:rPr>
          <w:sz w:val="24"/>
        </w:rPr>
        <w:t>（</w:t>
      </w:r>
      <w:r>
        <w:rPr>
          <w:rFonts w:hint="eastAsia"/>
          <w:sz w:val="24"/>
        </w:rPr>
        <w:t>6</w:t>
      </w:r>
      <w:r>
        <w:rPr>
          <w:sz w:val="24"/>
        </w:rPr>
        <w:t>）</w:t>
      </w:r>
      <w:r>
        <w:rPr>
          <w:kern w:val="0"/>
          <w:sz w:val="24"/>
        </w:rPr>
        <w:t>对其他应感谢的组织和个人。</w:t>
      </w:r>
    </w:p>
    <w:p w:rsidR="00A257DF" w:rsidRDefault="002666B7">
      <w:pPr>
        <w:spacing w:line="360" w:lineRule="auto"/>
        <w:ind w:firstLineChars="200" w:firstLine="480"/>
        <w:rPr>
          <w:sz w:val="24"/>
        </w:rPr>
      </w:pPr>
      <w:r>
        <w:rPr>
          <w:sz w:val="24"/>
        </w:rPr>
        <w:t>致谢言语应谦虚诚恳，实事求是。字数不超过</w:t>
      </w:r>
      <w:r>
        <w:rPr>
          <w:sz w:val="24"/>
        </w:rPr>
        <w:t>1000</w:t>
      </w:r>
      <w:r>
        <w:rPr>
          <w:sz w:val="24"/>
        </w:rPr>
        <w:t>汉字。</w:t>
      </w: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2666B7">
      <w:pPr>
        <w:spacing w:line="360" w:lineRule="auto"/>
        <w:ind w:firstLineChars="200" w:firstLine="480"/>
        <w:rPr>
          <w:rFonts w:ascii="宋体" w:hAnsi="宋体" w:cs="宋体"/>
          <w:sz w:val="24"/>
        </w:rPr>
      </w:pPr>
      <w:r>
        <w:rPr>
          <w:rFonts w:ascii="宋体" w:hAnsi="宋体" w:cs="宋体" w:hint="eastAsia"/>
          <w:noProof/>
          <w:color w:val="000000"/>
          <w:sz w:val="24"/>
        </w:rPr>
        <mc:AlternateContent>
          <mc:Choice Requires="wps">
            <w:drawing>
              <wp:anchor distT="0" distB="0" distL="114300" distR="114300" simplePos="0" relativeHeight="251680768" behindDoc="0" locked="0" layoutInCell="1" allowOverlap="1">
                <wp:simplePos x="0" y="0"/>
                <wp:positionH relativeFrom="column">
                  <wp:posOffset>2184400</wp:posOffset>
                </wp:positionH>
                <wp:positionV relativeFrom="paragraph">
                  <wp:posOffset>-30480</wp:posOffset>
                </wp:positionV>
                <wp:extent cx="3512185" cy="1315720"/>
                <wp:effectExtent l="4445" t="4445" r="13970" b="13335"/>
                <wp:wrapNone/>
                <wp:docPr id="146" name="文本框 146"/>
                <wp:cNvGraphicFramePr/>
                <a:graphic xmlns:a="http://schemas.openxmlformats.org/drawingml/2006/main">
                  <a:graphicData uri="http://schemas.microsoft.com/office/word/2010/wordprocessingShape">
                    <wps:wsp>
                      <wps:cNvSpPr txBox="1"/>
                      <wps:spPr>
                        <a:xfrm>
                          <a:off x="0" y="0"/>
                          <a:ext cx="3512185" cy="13157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wps:txbx>
                      <wps:bodyPr upright="1"/>
                    </wps:wsp>
                  </a:graphicData>
                </a:graphic>
              </wp:anchor>
            </w:drawing>
          </mc:Choice>
          <mc:Fallback>
            <w:pict>
              <v:shape id="文本框 146" o:spid="_x0000_s1061" type="#_x0000_t202" style="position:absolute;left:0;text-align:left;margin-left:172pt;margin-top:-2.4pt;width:276.55pt;height:103.6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4QrAQIAAPUDAAAOAAAAZHJzL2Uyb0RvYy54bWysU01uEzEU3iNxB8t7MjMJU8ook0oQwgYB&#10;UuEAL7ZnxpL/ZLuZyQXgBqzYsOdcOUefnTZtoYsKMQvP8/Pnz+99n728mLQiO+GDtKal1aykRBhm&#10;uTR9S79+2bw4pyREMByUNaKlexHoxer5s+XoGjG3g1VceIIkJjSja+kQo2uKIrBBaAgz64TBxc56&#10;DRGnvi+4hxHZtSrmZXlWjNZz5y0TIWB2fVykq8zfdYLFT10XRCSqpVhbzKPP4zaNxWoJTe/BDZLd&#10;lAH/UIUGafDQE9UaIpArL/+i0pJ5G2wXZ8zqwnadZCL3gN1U5R/dXA7gRO4FxQnuJFP4f7Ts4+6z&#10;J5Kjdy/PKDGg0aTDj++Hn78Pv76RlESJRhcaRF46xMbpjZ0QfpsPmEydT53X6Y89EVxHsfcngcUU&#10;CcPkoq7m1XlNCcO1alHVr+bZguJuu/MhvhdWkxS01KODWVjYfQgRS0HoLSSdFqySfCOVyhPfb98q&#10;T3aAbm/yl6rELQ9gypCxpa/reSoE8NJ1CiKG2qEMwfT5vAc7wn3iMn+PEafC1hCGYwGZIcGg0TIK&#10;n6NBAH9nOIl7h0IbfBM0FaMFp0QJfEIpysgIUj0Fid0pg00mj45epChO2ynbuqgTXUptLd+jf1fO&#10;y35AabODeRverazSzTtIl/f+PJPfvdbVNQAAAP//AwBQSwMEFAAGAAgAAAAhAN2IrxjhAAAACgEA&#10;AA8AAABkcnMvZG93bnJldi54bWxMj8tOwzAQRfdI/IM1SGxQ6zS12jRkUiEkEOxKQbB142kS4Uew&#10;3TT8PWYFy9Fc3XtOtZ2MZiP50DuLsJhnwMg2TvW2RXh7fZgVwEKUVkntLCF8U4BtfXlRyVK5s32h&#10;cR9blkpsKCVCF+NQch6ajowMczeQTb+j80bGdPqWKy/PqdxonmfZihvZ27TQyYHuO2o+9yeDUIin&#10;8SM8L3fvzeqoN/FmPT5+ecTrq+nuFlikKf6F4Rc/oUOdmA7uZFVgGmEpRHKJCDORFFKg2KwXwA4I&#10;eZYL4HXF/yvUPwAAAP//AwBQSwECLQAUAAYACAAAACEAtoM4kv4AAADhAQAAEwAAAAAAAAAAAAAA&#10;AAAAAAAAW0NvbnRlbnRfVHlwZXNdLnhtbFBLAQItABQABgAIAAAAIQA4/SH/1gAAAJQBAAALAAAA&#10;AAAAAAAAAAAAAC8BAABfcmVscy8ucmVsc1BLAQItABQABgAIAAAAIQBjV4QrAQIAAPUDAAAOAAAA&#10;AAAAAAAAAAAAAC4CAABkcnMvZTJvRG9jLnhtbFBLAQItABQABgAIAAAAIQDdiK8Y4QAAAAoBAAAP&#10;AAAAAAAAAAAAAAAAAFsEAABkcnMvZG93bnJldi54bWxQSwUGAAAAAAQABADzAAAAaQUAAAAA&#10;">
                <v:textbox>
                  <w:txbxContent>
                    <w:p w:rsidR="00E52345" w:rsidRDefault="00E52345">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v:textbox>
              </v:shape>
            </w:pict>
          </mc:Fallback>
        </mc:AlternateContent>
      </w: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rFonts w:ascii="宋体" w:hAnsi="宋体" w:cs="宋体"/>
          <w:sz w:val="24"/>
        </w:rPr>
      </w:pPr>
    </w:p>
    <w:p w:rsidR="00A257DF" w:rsidRDefault="00A257DF">
      <w:pPr>
        <w:spacing w:line="360" w:lineRule="auto"/>
        <w:ind w:firstLineChars="200" w:firstLine="480"/>
        <w:rPr>
          <w:color w:val="FF0000"/>
          <w:sz w:val="24"/>
        </w:rPr>
      </w:pPr>
    </w:p>
    <w:p w:rsidR="00A257DF" w:rsidRDefault="00A257DF">
      <w:pPr>
        <w:pStyle w:val="1"/>
        <w:ind w:firstLine="480"/>
        <w:rPr>
          <w:color w:val="FF0000"/>
          <w:szCs w:val="24"/>
        </w:rPr>
      </w:pPr>
    </w:p>
    <w:p w:rsidR="00A257DF" w:rsidRDefault="00A257DF">
      <w:pPr>
        <w:pStyle w:val="1"/>
        <w:ind w:firstLine="480"/>
        <w:rPr>
          <w:color w:val="FF0000"/>
          <w:szCs w:val="24"/>
        </w:rPr>
      </w:pPr>
    </w:p>
    <w:p w:rsidR="00A257DF" w:rsidRDefault="002666B7">
      <w:pPr>
        <w:pStyle w:val="10"/>
        <w:tabs>
          <w:tab w:val="left" w:pos="0"/>
          <w:tab w:val="left" w:pos="420"/>
        </w:tabs>
        <w:spacing w:before="159" w:after="159"/>
      </w:pPr>
      <w:bookmarkStart w:id="161" w:name="_Toc31754"/>
      <w:r>
        <w:rPr>
          <w:rFonts w:hint="eastAsia"/>
        </w:rPr>
        <w:lastRenderedPageBreak/>
        <w:t>作者简介</w:t>
      </w:r>
      <w:bookmarkEnd w:id="161"/>
    </w:p>
    <w:p w:rsidR="00A257DF" w:rsidRDefault="002666B7">
      <w:pPr>
        <w:spacing w:line="360" w:lineRule="auto"/>
        <w:ind w:firstLineChars="200" w:firstLine="480"/>
        <w:rPr>
          <w:sz w:val="24"/>
        </w:rPr>
      </w:pPr>
      <w:r>
        <w:rPr>
          <w:rFonts w:hint="eastAsia"/>
          <w:sz w:val="24"/>
        </w:rPr>
        <w:t>主要包括</w:t>
      </w:r>
      <w:r>
        <w:rPr>
          <w:sz w:val="24"/>
        </w:rPr>
        <w:t>：姓名、性别、民族、出生年月、出生地；</w:t>
      </w:r>
      <w:r>
        <w:rPr>
          <w:rFonts w:hint="eastAsia"/>
          <w:sz w:val="24"/>
        </w:rPr>
        <w:t>简要</w:t>
      </w:r>
      <w:r>
        <w:rPr>
          <w:sz w:val="24"/>
        </w:rPr>
        <w:t>学历、工作经历（职务）；</w:t>
      </w:r>
      <w:r>
        <w:rPr>
          <w:rFonts w:hint="eastAsia"/>
          <w:sz w:val="24"/>
        </w:rPr>
        <w:t>以及攻读学位期间获得的其它奖励（除攻读学位期间取得的研究成果之外）</w:t>
      </w:r>
      <w:r>
        <w:rPr>
          <w:sz w:val="24"/>
        </w:rPr>
        <w:t>。</w:t>
      </w:r>
    </w:p>
    <w:p w:rsidR="00A257DF" w:rsidRDefault="002666B7">
      <w:pPr>
        <w:pStyle w:val="1"/>
        <w:ind w:firstLine="480"/>
        <w:rPr>
          <w:color w:val="FF0000"/>
        </w:rPr>
      </w:pPr>
      <w:r>
        <w:rPr>
          <w:rFonts w:hint="eastAsia"/>
          <w:color w:val="FF0000"/>
        </w:rPr>
        <w:t>示例：</w:t>
      </w:r>
    </w:p>
    <w:p w:rsidR="00A257DF" w:rsidRDefault="002666B7">
      <w:pPr>
        <w:spacing w:line="360" w:lineRule="auto"/>
        <w:ind w:firstLineChars="200" w:firstLine="480"/>
        <w:rPr>
          <w:sz w:val="24"/>
        </w:rPr>
      </w:pPr>
      <w:r>
        <w:rPr>
          <w:rFonts w:hint="eastAsia"/>
          <w:sz w:val="24"/>
        </w:rPr>
        <w:t>某某</w:t>
      </w:r>
      <w:r>
        <w:rPr>
          <w:sz w:val="24"/>
        </w:rPr>
        <w:t>，男，汉族，</w:t>
      </w:r>
      <w:r>
        <w:rPr>
          <w:sz w:val="24"/>
        </w:rPr>
        <w:t>199</w:t>
      </w:r>
      <w:r>
        <w:rPr>
          <w:rFonts w:hint="eastAsia"/>
          <w:sz w:val="24"/>
        </w:rPr>
        <w:t>4</w:t>
      </w:r>
      <w:r>
        <w:rPr>
          <w:sz w:val="24"/>
        </w:rPr>
        <w:t xml:space="preserve"> </w:t>
      </w:r>
      <w:r>
        <w:rPr>
          <w:sz w:val="24"/>
        </w:rPr>
        <w:t>年</w:t>
      </w:r>
      <w:r>
        <w:rPr>
          <w:sz w:val="24"/>
        </w:rPr>
        <w:t xml:space="preserve"> 10 </w:t>
      </w:r>
      <w:r>
        <w:rPr>
          <w:sz w:val="24"/>
        </w:rPr>
        <w:t>月生，山东省</w:t>
      </w:r>
      <w:r>
        <w:rPr>
          <w:rFonts w:hint="eastAsia"/>
          <w:sz w:val="24"/>
        </w:rPr>
        <w:t>东营</w:t>
      </w:r>
      <w:r>
        <w:rPr>
          <w:sz w:val="24"/>
        </w:rPr>
        <w:t>市人。</w:t>
      </w:r>
      <w:r>
        <w:rPr>
          <w:rFonts w:hint="eastAsia"/>
          <w:sz w:val="24"/>
        </w:rPr>
        <w:t>2016</w:t>
      </w:r>
      <w:r>
        <w:rPr>
          <w:rFonts w:hint="eastAsia"/>
          <w:sz w:val="24"/>
        </w:rPr>
        <w:t>年</w:t>
      </w:r>
      <w:r>
        <w:rPr>
          <w:rFonts w:hint="eastAsia"/>
          <w:sz w:val="24"/>
        </w:rPr>
        <w:t>6</w:t>
      </w:r>
      <w:r>
        <w:rPr>
          <w:rFonts w:hint="eastAsia"/>
          <w:sz w:val="24"/>
        </w:rPr>
        <w:t>月获得中国石油大学（华东）某某专业学士学位，</w:t>
      </w:r>
      <w:r>
        <w:rPr>
          <w:rFonts w:hint="eastAsia"/>
          <w:sz w:val="24"/>
        </w:rPr>
        <w:t>2019</w:t>
      </w:r>
      <w:r>
        <w:rPr>
          <w:rFonts w:hint="eastAsia"/>
          <w:sz w:val="24"/>
        </w:rPr>
        <w:t>年</w:t>
      </w:r>
      <w:r>
        <w:rPr>
          <w:rFonts w:hint="eastAsia"/>
          <w:sz w:val="24"/>
        </w:rPr>
        <w:t>6</w:t>
      </w:r>
      <w:r>
        <w:rPr>
          <w:rFonts w:hint="eastAsia"/>
          <w:sz w:val="24"/>
        </w:rPr>
        <w:t>月获得中国石油大学（华东）某某专业</w:t>
      </w:r>
      <w:r>
        <w:rPr>
          <w:sz w:val="24"/>
        </w:rPr>
        <w:t>工学硕士学位</w:t>
      </w:r>
      <w:r>
        <w:rPr>
          <w:rFonts w:hint="eastAsia"/>
          <w:sz w:val="24"/>
        </w:rPr>
        <w:t>，</w:t>
      </w:r>
      <w:r>
        <w:rPr>
          <w:sz w:val="24"/>
        </w:rPr>
        <w:t>201</w:t>
      </w:r>
      <w:r>
        <w:rPr>
          <w:rFonts w:hint="eastAsia"/>
          <w:sz w:val="24"/>
        </w:rPr>
        <w:t>9</w:t>
      </w:r>
      <w:r>
        <w:rPr>
          <w:sz w:val="24"/>
        </w:rPr>
        <w:t xml:space="preserve"> </w:t>
      </w:r>
      <w:r>
        <w:rPr>
          <w:sz w:val="24"/>
        </w:rPr>
        <w:t>年</w:t>
      </w:r>
      <w:r>
        <w:rPr>
          <w:sz w:val="24"/>
        </w:rPr>
        <w:t xml:space="preserve"> 9 </w:t>
      </w:r>
      <w:r>
        <w:rPr>
          <w:sz w:val="24"/>
        </w:rPr>
        <w:t>月考入中国石油大学（华东）攻读</w:t>
      </w:r>
      <w:r>
        <w:rPr>
          <w:rFonts w:hint="eastAsia"/>
          <w:sz w:val="24"/>
        </w:rPr>
        <w:t>某某专业</w:t>
      </w:r>
      <w:r>
        <w:rPr>
          <w:sz w:val="24"/>
        </w:rPr>
        <w:t>博士学位，主要从事</w:t>
      </w:r>
      <w:r>
        <w:rPr>
          <w:rFonts w:hint="eastAsia"/>
          <w:sz w:val="24"/>
        </w:rPr>
        <w:t>某某</w:t>
      </w:r>
      <w:r>
        <w:rPr>
          <w:sz w:val="24"/>
        </w:rPr>
        <w:t>的研究。</w:t>
      </w:r>
      <w:r>
        <w:rPr>
          <w:rFonts w:hint="eastAsia"/>
          <w:sz w:val="24"/>
        </w:rPr>
        <w:t>两次获得山东省优秀毕业生荣誉称号。</w:t>
      </w:r>
    </w:p>
    <w:p w:rsidR="00A257DF" w:rsidRDefault="00A257DF">
      <w:pPr>
        <w:spacing w:line="360" w:lineRule="auto"/>
        <w:ind w:firstLineChars="200" w:firstLine="480"/>
        <w:rPr>
          <w:rFonts w:ascii="宋体" w:hAnsi="宋体" w:cs="宋体"/>
          <w:sz w:val="24"/>
        </w:rPr>
      </w:pPr>
    </w:p>
    <w:p w:rsidR="00A257DF" w:rsidRDefault="002666B7">
      <w:r>
        <w:rPr>
          <w:rFonts w:ascii="宋体" w:hAnsi="宋体" w:cs="宋体" w:hint="eastAsia"/>
          <w:noProof/>
          <w:color w:val="000000"/>
          <w:sz w:val="24"/>
        </w:rPr>
        <mc:AlternateContent>
          <mc:Choice Requires="wps">
            <w:drawing>
              <wp:anchor distT="0" distB="0" distL="114300" distR="114300" simplePos="0" relativeHeight="251702272" behindDoc="0" locked="0" layoutInCell="1" allowOverlap="1">
                <wp:simplePos x="0" y="0"/>
                <wp:positionH relativeFrom="column">
                  <wp:posOffset>2184400</wp:posOffset>
                </wp:positionH>
                <wp:positionV relativeFrom="paragraph">
                  <wp:posOffset>878205</wp:posOffset>
                </wp:positionV>
                <wp:extent cx="3512185" cy="1315720"/>
                <wp:effectExtent l="4445" t="4445" r="13970" b="13335"/>
                <wp:wrapNone/>
                <wp:docPr id="10" name="文本框 10"/>
                <wp:cNvGraphicFramePr/>
                <a:graphic xmlns:a="http://schemas.openxmlformats.org/drawingml/2006/main">
                  <a:graphicData uri="http://schemas.microsoft.com/office/word/2010/wordprocessingShape">
                    <wps:wsp>
                      <wps:cNvSpPr txBox="1"/>
                      <wps:spPr>
                        <a:xfrm>
                          <a:off x="0" y="0"/>
                          <a:ext cx="3512185" cy="13157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345" w:rsidRDefault="00E52345">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作者简介</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wps:txbx>
                      <wps:bodyPr upright="1"/>
                    </wps:wsp>
                  </a:graphicData>
                </a:graphic>
              </wp:anchor>
            </w:drawing>
          </mc:Choice>
          <mc:Fallback>
            <w:pict>
              <v:shape id="文本框 10" o:spid="_x0000_s1062" type="#_x0000_t202" style="position:absolute;left:0;text-align:left;margin-left:172pt;margin-top:69.15pt;width:276.55pt;height:10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SB/QEAAPMDAAAOAAAAZHJzL2Uyb0RvYy54bWysU0uOEzEQ3SNxB8t70t2JMgytdEaCEDYI&#10;kAYOUPGn25J/sj3pzgXgBqzYsOdcOQdlZyYzAywQohfucvn5ueo9e3U1GU32IkTlbEebWU2JsMxx&#10;ZfuOfvq4fXZJSUxgOWhnRUcPItKr9dMnq9G3Yu4Gp7kIBElsbEff0SEl31ZVZIMwEGfOC4uL0gUD&#10;Caehr3iAEdmNruZ1fVGNLnAfHBMxYnZzWqTrwi+lYOm9lFEkojuKtaUyhjLu8litV9D2Afyg2G0Z&#10;8A9VGFAWDz1TbSABuQnqNyqjWHDRyTRjzlROSsVE6QG7aepfurkewIvSC4oT/Vmm+P9o2bv9h0AU&#10;R+9QHgsGPTp+/XL89uP4/TPBHAo0+tgi7tojMk0v3YTgu3zEZO57ksHkP3ZEcB25Dmd5xZQIw+Ri&#10;2cybyyUlDNeaRbN8Pi/81f12H2J6I5whOehoQP+KrLB/GxOWgtA7SD4tOq34VmldJqHfvdKB7AG9&#10;3pYvV4lbHsG0JWNHXyznuRDAKyc1JAyNRxGi7ct5j3bEh8R1+f5EnAvbQBxOBRSGDIPWqCRCiQYB&#10;/LXlJB086mzxRdBcjBGcEi3wAeWoIBMo/TdI7E5bbDJ7dPIiR2naTcXUxUWmy6md4wf078YH1Q8o&#10;bXGwbMObVVS6fQX56j6cF/L7t7r+CQAA//8DAFBLAwQUAAYACAAAACEAcn68JuAAAAALAQAADwAA&#10;AGRycy9kb3ducmV2LnhtbEyPwU7DMBBE70j8g7VIXBB1StI2DXEqhASCGxQEVzfZJhH2OthuGv6e&#10;7QmOqzeafVNuJmvEiD70jhTMZwkIpNo1PbUK3t8ernMQIWpqtHGECn4wwKY6Pyt10bgjveK4ja3g&#10;EgqFVtDFOBRShrpDq8PMDUjM9s5bHfn0rWy8PnK5NfImSZbS6p74Q6cHvO+w/toerII8exo/w3P6&#10;8lEv92Ydr1bj47dX6vJiursFEXGKf2E46bM6VOy0cwdqgjAK0izjLZFBmqcgOJGvV3MQuxNaLEBW&#10;pfy/ofoFAAD//wMAUEsBAi0AFAAGAAgAAAAhALaDOJL+AAAA4QEAABMAAAAAAAAAAAAAAAAAAAAA&#10;AFtDb250ZW50X1R5cGVzXS54bWxQSwECLQAUAAYACAAAACEAOP0h/9YAAACUAQAACwAAAAAAAAAA&#10;AAAAAAAvAQAAX3JlbHMvLnJlbHNQSwECLQAUAAYACAAAACEAAnXEgf0BAADzAwAADgAAAAAAAAAA&#10;AAAAAAAuAgAAZHJzL2Uyb0RvYy54bWxQSwECLQAUAAYACAAAACEAcn68JuAAAAALAQAADwAAAAAA&#10;AAAAAAAAAABXBAAAZHJzL2Rvd25yZXYueG1sUEsFBgAAAAAEAAQA8wAAAGQFAAAAAA==&#10;">
                <v:textbox>
                  <w:txbxContent>
                    <w:p w:rsidR="00E52345" w:rsidRDefault="00E52345">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作者简介</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v:textbox>
              </v:shape>
            </w:pict>
          </mc:Fallback>
        </mc:AlternateContent>
      </w:r>
    </w:p>
    <w:sectPr w:rsidR="00A257DF">
      <w:headerReference w:type="even" r:id="rId43"/>
      <w:headerReference w:type="default" r:id="rId44"/>
      <w:footerReference w:type="even" r:id="rId45"/>
      <w:footerReference w:type="default" r:id="rId46"/>
      <w:footnotePr>
        <w:numFmt w:val="decimalEnclosedCircleChinese"/>
        <w:numRestart w:val="eachPage"/>
      </w:footnotePr>
      <w:pgSz w:w="11905" w:h="16838"/>
      <w:pgMar w:top="1417" w:right="1417" w:bottom="1417" w:left="1417" w:header="850" w:footer="850" w:gutter="0"/>
      <w:pgNumType w:start="1"/>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887" w:rsidRDefault="00D12887">
      <w:r>
        <w:separator/>
      </w:r>
    </w:p>
  </w:endnote>
  <w:endnote w:type="continuationSeparator" w:id="0">
    <w:p w:rsidR="00D12887" w:rsidRDefault="00D12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Black">
    <w:panose1 w:val="020B0A04020102020204"/>
    <w:charset w:val="00"/>
    <w:family w:val="swiss"/>
    <w:pitch w:val="variable"/>
    <w:sig w:usb0="A00002AF" w:usb1="400078FB" w:usb2="00000000" w:usb3="00000000" w:csb0="0000009F" w:csb1="00000000"/>
  </w:font>
  <w:font w:name="楷体_GB2312">
    <w:altName w:val="楷体"/>
    <w:charset w:val="86"/>
    <w:family w:val="auto"/>
    <w:pitch w:val="default"/>
    <w:sig w:usb0="00000000" w:usb1="00000000" w:usb2="00000000" w:usb3="00000000" w:csb0="00040000" w:csb1="00000000"/>
  </w:font>
  <w:font w:name="TimesNewRomanPSMT">
    <w:altName w:val="Times New Roman"/>
    <w:charset w:val="00"/>
    <w:family w:val="roman"/>
    <w:pitch w:val="default"/>
    <w:sig w:usb0="00000000" w:usb1="00000000" w:usb2="00000010"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b"/>
      <w:tabs>
        <w:tab w:val="clear" w:pos="4153"/>
        <w:tab w:val="left" w:pos="5072"/>
      </w:tabs>
      <w:ind w:right="360"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b"/>
    </w:pPr>
    <w:r>
      <w:rPr>
        <w:noProof/>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52345" w:rsidRDefault="00E52345">
                          <w:pPr>
                            <w:pStyle w:val="ab"/>
                          </w:pPr>
                          <w:r>
                            <w:rPr>
                              <w:rStyle w:val="af1"/>
                            </w:rPr>
                            <w:fldChar w:fldCharType="begin"/>
                          </w:r>
                          <w:r>
                            <w:rPr>
                              <w:rStyle w:val="af1"/>
                            </w:rPr>
                            <w:instrText>PAGE   \* MERGEFORMAT</w:instrText>
                          </w:r>
                          <w:r>
                            <w:rPr>
                              <w:rStyle w:val="af1"/>
                            </w:rPr>
                            <w:fldChar w:fldCharType="separate"/>
                          </w:r>
                          <w:r w:rsidR="00CA4D2F" w:rsidRPr="00CA4D2F">
                            <w:rPr>
                              <w:rStyle w:val="af1"/>
                              <w:noProof/>
                              <w:lang w:val="zh-CN"/>
                            </w:rPr>
                            <w:t>iv</w:t>
                          </w:r>
                          <w:r>
                            <w:rPr>
                              <w:rStyle w:val="af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63" type="#_x0000_t202" style="position:absolute;left:0;text-align:left;margin-left:0;margin-top:0;width:2in;height:2in;z-index:2517002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GMYQ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B8TiVyKCIOQzCjqQPYT&#10;Fn+ZY0AlnESkmqdRPE3DjuPhkGq5LCAsnBfpwl17mV2XZvvlbcIMldHKpAxM7MjCypXh3D0Pead/&#10;/y+oh0ds8Q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LxBcYxhAgAADAUAAA4AAAAAAAAAAAAAAAAALgIAAGRycy9lMm9Eb2MueG1s&#10;UEsBAi0AFAAGAAgAAAAhAHGq0bnXAAAABQEAAA8AAAAAAAAAAAAAAAAAuwQAAGRycy9kb3ducmV2&#10;LnhtbFBLBQYAAAAABAAEAPMAAAC/BQAAAAA=&#10;" filled="f" stroked="f" strokeweight=".5pt">
              <v:textbox style="mso-fit-shape-to-text:t" inset="0,0,0,0">
                <w:txbxContent>
                  <w:p w:rsidR="00E52345" w:rsidRDefault="00E52345">
                    <w:pPr>
                      <w:pStyle w:val="ab"/>
                    </w:pPr>
                    <w:r>
                      <w:rPr>
                        <w:rStyle w:val="af1"/>
                      </w:rPr>
                      <w:fldChar w:fldCharType="begin"/>
                    </w:r>
                    <w:r>
                      <w:rPr>
                        <w:rStyle w:val="af1"/>
                      </w:rPr>
                      <w:instrText>PAGE   \* MERGEFORMAT</w:instrText>
                    </w:r>
                    <w:r>
                      <w:rPr>
                        <w:rStyle w:val="af1"/>
                      </w:rPr>
                      <w:fldChar w:fldCharType="separate"/>
                    </w:r>
                    <w:r w:rsidR="00CA4D2F" w:rsidRPr="00CA4D2F">
                      <w:rPr>
                        <w:rStyle w:val="af1"/>
                        <w:noProof/>
                        <w:lang w:val="zh-CN"/>
                      </w:rPr>
                      <w:t>iv</w:t>
                    </w:r>
                    <w:r>
                      <w:rPr>
                        <w:rStyle w:val="af1"/>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b"/>
    </w:pPr>
    <w:r>
      <w:rPr>
        <w:noProof/>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52345" w:rsidRDefault="00E52345">
                          <w:pPr>
                            <w:pStyle w:val="ab"/>
                          </w:pPr>
                          <w:r>
                            <w:fldChar w:fldCharType="begin"/>
                          </w:r>
                          <w:r>
                            <w:instrText xml:space="preserve"> PAGE  \* MERGEFORMAT </w:instrText>
                          </w:r>
                          <w:r>
                            <w:fldChar w:fldCharType="separate"/>
                          </w:r>
                          <w:r w:rsidR="00CA4D2F">
                            <w:rPr>
                              <w:noProof/>
                            </w:rPr>
                            <w:t>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0" o:spid="_x0000_s1064" type="#_x0000_t202" style="position:absolute;left:0;text-align:left;margin-left:0;margin-top:0;width:2in;height:2in;z-index:2516951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F1ZQIAABMFAAAOAAAAZHJzL2Uyb0RvYy54bWysVM1uEzEQviPxDpbvdJMCVRRlU4VUQUgV&#10;rQiIs+O1kxX+k+1mNzwAvAEnLtx5rjwHn73ZLSpcirh4Zz0z38x8M+PZZasV2QsfamtKOj4bUSIM&#10;t1VttiX98H71bEJJiMxUTFkjSnoQgV7Onz6ZNW4qzu3Oqkp4AhATpo0r6S5GNy2KwHdCs3BmnTBQ&#10;Sus1i/j126LyrAG6VsX5aHRRNNZXzlsuQsDtVaek84wvpeDxRsogIlElRW4xnz6fm3QW8xmbbj1z&#10;u5qf0mD/kIVmtUHQAeqKRUbufP0HlK65t8HKeMatLqyUNRe5BlQzHj2oZr1jTuRaQE5wA03h/8Hy&#10;t/tbT+qqpC9Aj2EaPTp++3r8/vP44wvBHQhqXJjCbu1gGdtXtkWj+/uAy1R3K71OX1REoAfWYaBX&#10;tJHw5DQ5n0xGUHHo+h/gF/fuzof4WlhNklBSj/5lWtn+OsTOtDdJ0Yxd1UrlHipDmpJePH85yg6D&#10;BuDKIEYqoks2S/GgREJQ5p2QqD/nnC7y5Iml8mTPMDOMc2FiLjcjwTpZSYR9jOPJPrmKPJWPcR48&#10;cmRr4uCsa2N9rvdB2tWnPmXZ2fcMdHUnCmK7aXPjh15ubHVAi73ttiQ4vqrRhmsW4i3zWAu0Dqse&#10;b3BIZUG3PUmU7Kz//Lf7ZI9phZaSBmtWUoN3gBL1xmCKARh7wffCphfMnV5a9GCMJ8TxLMLBR9WL&#10;0lv9Efu/SDGgYoYjUkljLy5jt+p4P7hYLLIR9s6xeG3Wjifo3HO3uIsYpTxhiZuOiRNn2Lw8o6dX&#10;Iq327//Z6v4tm/8C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fkcF1ZQIAABMFAAAOAAAAAAAAAAAAAAAAAC4CAABkcnMvZTJvRG9j&#10;LnhtbFBLAQItABQABgAIAAAAIQBxqtG51wAAAAUBAAAPAAAAAAAAAAAAAAAAAL8EAABkcnMvZG93&#10;bnJldi54bWxQSwUGAAAAAAQABADzAAAAwwUAAAAA&#10;" filled="f" stroked="f" strokeweight=".5pt">
              <v:textbox style="mso-fit-shape-to-text:t" inset="0,0,0,0">
                <w:txbxContent>
                  <w:p w:rsidR="00E52345" w:rsidRDefault="00E52345">
                    <w:pPr>
                      <w:pStyle w:val="ab"/>
                    </w:pPr>
                    <w:r>
                      <w:fldChar w:fldCharType="begin"/>
                    </w:r>
                    <w:r>
                      <w:instrText xml:space="preserve"> PAGE  \* MERGEFORMAT </w:instrText>
                    </w:r>
                    <w:r>
                      <w:fldChar w:fldCharType="separate"/>
                    </w:r>
                    <w:r w:rsidR="00CA4D2F">
                      <w:rPr>
                        <w:noProof/>
                      </w:rPr>
                      <w:t>v</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b"/>
    </w:pPr>
    <w:r>
      <w:rPr>
        <w:noProof/>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52345" w:rsidRDefault="00E52345">
                          <w:pPr>
                            <w:pStyle w:val="ab"/>
                          </w:pPr>
                          <w:r>
                            <w:fldChar w:fldCharType="begin"/>
                          </w:r>
                          <w:r>
                            <w:instrText xml:space="preserve"> PAGE  \* MERGEFORMAT </w:instrText>
                          </w:r>
                          <w:r>
                            <w:fldChar w:fldCharType="separate"/>
                          </w:r>
                          <w:r w:rsidR="00CA4D2F">
                            <w:rPr>
                              <w:noProof/>
                            </w:rP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1" o:spid="_x0000_s1065" type="#_x0000_t202" style="position:absolute;left:0;text-align:left;margin-left:0;margin-top:0;width:2in;height:2in;z-index:2517022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FjZgIAABMFAAAOAAAAZHJzL2Uyb0RvYy54bWysVMFuEzEQvSPxD5bvdNMgqhB1U4VWRUgV&#10;rSiIs+O1mxW2x7Ld7IYPgD/gxIU739Xv4NmbTVHhUsTFO+uZeTPzZsbHJ701bKNCbMnV/PBgwply&#10;kprW3dT8w/vzZzPOYhKuEYacqvlWRX6yePrkuPNzNaU1mUYFBhAX552v+TolP6+qKNfKinhAXjko&#10;NQUrEn7DTdUE0QHdmmo6mRxVHYXGB5IqRtyeDUq+KPhaK5kutY4qMVNz5JbKGcq5yme1OBbzmyD8&#10;upW7NMQ/ZGFF6xB0D3UmkmC3of0DyrYyUCSdDiTZirRupSo1oJrDyYNqrtfCq1ILyIl+T1P8f7Dy&#10;7eYqsLap+ctDzpyw6NHdt69333/e/fjCcAeCOh/nsLv2sEz9K+rR6PE+4jLX3etg8xcVMehB9XZP&#10;r+oTk9lpNp3NJlBJ6MYf4Ff37j7E9FqRZVmoeUD/Cq1icxHTYDqa5GiOzltjSg+NY13Nj56/mBSH&#10;vQbgxiFGLmJItkhpa1RGMO6d0qi/5JwvyuSpUxPYRmBmhJTKpVJuQYJ1ttII+xjHnX12VWUqH+O8&#10;9yiRyaW9s20dhVLvg7SbT2PKerAfGRjqzhSkftWXxk/HXq6o2aLFgYYtiV6et2jDhYjpSgSsBVqH&#10;VU+XOLQh0E07ibM1hc9/u8/2mFZoOeuwZjV3eAc4M28cpjhv5CiEUViNgru1p4QeYDCRSxHhEJIZ&#10;RR3IfsT+L3MMqISTiFTzNIqnaVh1vB9SLZfFCHvnRbpw115m6NJzv7xNGKUyYZmbgYkdZ9i8MqO7&#10;VyKv9u//xer+LVv8Ag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3BFhY2YCAAATBQAADgAAAAAAAAAAAAAAAAAuAgAAZHJzL2Uyb0Rv&#10;Yy54bWxQSwECLQAUAAYACAAAACEAcarRudcAAAAFAQAADwAAAAAAAAAAAAAAAADABAAAZHJzL2Rv&#10;d25yZXYueG1sUEsFBgAAAAAEAAQA8wAAAMQFAAAAAA==&#10;" filled="f" stroked="f" strokeweight=".5pt">
              <v:textbox style="mso-fit-shape-to-text:t" inset="0,0,0,0">
                <w:txbxContent>
                  <w:p w:rsidR="00E52345" w:rsidRDefault="00E52345">
                    <w:pPr>
                      <w:pStyle w:val="ab"/>
                    </w:pPr>
                    <w:r>
                      <w:fldChar w:fldCharType="begin"/>
                    </w:r>
                    <w:r>
                      <w:instrText xml:space="preserve"> PAGE  \* MERGEFORMAT </w:instrText>
                    </w:r>
                    <w:r>
                      <w:fldChar w:fldCharType="separate"/>
                    </w:r>
                    <w:r w:rsidR="00CA4D2F">
                      <w:rPr>
                        <w:noProof/>
                      </w:rPr>
                      <w:t>12</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b"/>
    </w:pPr>
    <w:r>
      <w:rPr>
        <w:noProof/>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52345" w:rsidRDefault="00E52345">
                          <w:pPr>
                            <w:pStyle w:val="ab"/>
                          </w:pPr>
                          <w:r>
                            <w:fldChar w:fldCharType="begin"/>
                          </w:r>
                          <w:r>
                            <w:instrText xml:space="preserve"> PAGE  \* MERGEFORMAT </w:instrText>
                          </w:r>
                          <w:r>
                            <w:fldChar w:fldCharType="separate"/>
                          </w:r>
                          <w:r w:rsidR="00CA4D2F">
                            <w:rPr>
                              <w:noProof/>
                            </w:rP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9" o:spid="_x0000_s1066" type="#_x0000_t202" style="position:absolute;left:0;text-align:left;margin-left:0;margin-top:0;width:2in;height:2in;z-index:2517012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zaBZQIAABMFAAAOAAAAZHJzL2Uyb0RvYy54bWysVE1uEzEU3iNxB8t7OmkrqhB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4SvOnLDo0f33b/d3P+9/fGXgAaDOxxn0rj00U/+aejR65Ecwc929DjZ/URGDHFBvdvCq&#10;PjGZjaYH0+kEIgnZ+AP/1YO5DzG9UWRZJmoe0L8Cq1hfxDSojio5mqPz1pjSQ+NYV/Ojw5eTYrCT&#10;wLlxiJGLGJItVNoYlT0Y915p1F9yzowyeerUBLYWmBkhpXKplFs8QTtraYR9iuFWP5uqMpVPMd5Z&#10;lMjk0s7Yto5CqfdR2s3nMWU96I8IDHVnCFK/7IfGj71cUrNBiwMNWxK9PG/RhgsR05UIWAu0Dque&#10;LvFoQ4CbthRnKwpf/sbP+phWSDnrsGY1d7gDnJm3DlOcN3IkwkgsR8Ld2lNCD/ZxQrwsJAxCMiOp&#10;A9lP2P9FjgGRcBKRap5G8jQNq477IdViUZSwd16kC3ftZXZdeu4XtwmjVCYsYzMgscUMm1dmdHsl&#10;8mr//l+0Hm7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WmzaBZQIAABMFAAAOAAAAAAAAAAAAAAAAAC4CAABkcnMvZTJvRG9j&#10;LnhtbFBLAQItABQABgAIAAAAIQBxqtG51wAAAAUBAAAPAAAAAAAAAAAAAAAAAL8EAABkcnMvZG93&#10;bnJldi54bWxQSwUGAAAAAAQABADzAAAAwwUAAAAA&#10;" filled="f" stroked="f" strokeweight=".5pt">
              <v:textbox style="mso-fit-shape-to-text:t" inset="0,0,0,0">
                <w:txbxContent>
                  <w:p w:rsidR="00E52345" w:rsidRDefault="00E52345">
                    <w:pPr>
                      <w:pStyle w:val="ab"/>
                    </w:pPr>
                    <w:r>
                      <w:fldChar w:fldCharType="begin"/>
                    </w:r>
                    <w:r>
                      <w:instrText xml:space="preserve"> PAGE  \* MERGEFORMAT </w:instrText>
                    </w:r>
                    <w:r>
                      <w:fldChar w:fldCharType="separate"/>
                    </w:r>
                    <w:r w:rsidR="00CA4D2F">
                      <w:rPr>
                        <w:noProof/>
                      </w:rPr>
                      <w:t>13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887" w:rsidRDefault="00D12887">
      <w:r>
        <w:separator/>
      </w:r>
    </w:p>
  </w:footnote>
  <w:footnote w:type="continuationSeparator" w:id="0">
    <w:p w:rsidR="00D12887" w:rsidRDefault="00D12887">
      <w:r>
        <w:continuationSeparator/>
      </w:r>
    </w:p>
  </w:footnote>
  <w:footnote w:id="1">
    <w:p w:rsidR="00E52345" w:rsidRDefault="00E52345">
      <w:pPr>
        <w:pStyle w:val="ad"/>
        <w:jc w:val="both"/>
      </w:pPr>
      <w:r>
        <w:rPr>
          <w:rStyle w:val="af3"/>
        </w:rPr>
        <w:footnoteRef/>
      </w:r>
      <w:r>
        <w:t xml:space="preserve"> </w:t>
      </w:r>
      <w:r>
        <w:rPr>
          <w:rFonts w:hint="eastAsia"/>
        </w:rPr>
        <w:t>脚注</w:t>
      </w:r>
      <w:r>
        <w:t>是对文中有关内容的解释</w:t>
      </w:r>
      <w:r>
        <w:rPr>
          <w:rFonts w:hAnsi="Tahoma"/>
          <w:kern w:val="0"/>
        </w:rPr>
        <w:t>、说明或补充，使用上角标（序号</w:t>
      </w:r>
      <w:r>
        <w:rPr>
          <w:color w:val="000000" w:themeColor="text1"/>
        </w:rPr>
        <w:fldChar w:fldCharType="begin"/>
      </w:r>
      <w:r>
        <w:rPr>
          <w:color w:val="000000" w:themeColor="text1"/>
        </w:rPr>
        <w:instrText xml:space="preserve"> = 1 \* GB3 </w:instrText>
      </w:r>
      <w:r>
        <w:rPr>
          <w:color w:val="000000" w:themeColor="text1"/>
        </w:rPr>
        <w:fldChar w:fldCharType="separate"/>
      </w:r>
      <w:r>
        <w:rPr>
          <w:color w:val="000000" w:themeColor="text1"/>
        </w:rPr>
        <w:t>①</w:t>
      </w:r>
      <w:r>
        <w:rPr>
          <w:color w:val="000000" w:themeColor="text1"/>
        </w:rPr>
        <w:fldChar w:fldCharType="end"/>
      </w:r>
      <w:r>
        <w:rPr>
          <w:kern w:val="0"/>
        </w:rPr>
        <w:t>、</w:t>
      </w:r>
      <w:r>
        <w:rPr>
          <w:kern w:val="0"/>
        </w:rPr>
        <w:t>②</w:t>
      </w:r>
      <w:r>
        <w:rPr>
          <w:rFonts w:ascii="宋体" w:hAnsi="宋体"/>
          <w:kern w:val="0"/>
        </w:rPr>
        <w:t>…</w:t>
      </w:r>
      <w:r>
        <w:rPr>
          <w:rFonts w:hAnsi="Tahoma"/>
          <w:kern w:val="0"/>
        </w:rPr>
        <w:t>）标注，</w:t>
      </w:r>
      <w:r>
        <w:rPr>
          <w:rFonts w:hAnsi="Tahoma" w:hint="eastAsia"/>
          <w:kern w:val="0"/>
        </w:rPr>
        <w:t>脚注可用小号字（一般小五号宋体）列在相应正文同一页最下部并与正文部分用细线（版面宽度的</w:t>
      </w:r>
      <w:r>
        <w:rPr>
          <w:rFonts w:hAnsi="Tahoma" w:hint="eastAsia"/>
          <w:kern w:val="0"/>
        </w:rPr>
        <w:t>1/4</w:t>
      </w:r>
      <w:r>
        <w:rPr>
          <w:rFonts w:hAnsi="Tahoma" w:hint="eastAsia"/>
          <w:kern w:val="0"/>
        </w:rPr>
        <w:t>长）隔开。（删除脚注的方法：直接删除正文中的脚注编号即可）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c"/>
      <w:pBdr>
        <w:bottom w:val="none" w:sz="0" w:space="1" w:color="auto"/>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c"/>
      <w:pBdr>
        <w:bottom w:val="none" w:sz="0" w:space="1" w:color="auto"/>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c"/>
      <w:pBdr>
        <w:bottom w:val="none" w:sz="0"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c"/>
      <w:pBdr>
        <w:bottom w:val="none" w:sz="0" w:space="1" w:color="auto"/>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c"/>
      <w:pBdr>
        <w:bottom w:val="single" w:sz="4" w:space="1" w:color="auto"/>
      </w:pBdr>
    </w:pPr>
    <w:r>
      <w:fldChar w:fldCharType="begin"/>
    </w:r>
    <w:r>
      <w:instrText xml:space="preserve"> STYLEREF "</w:instrText>
    </w:r>
    <w:r>
      <w:instrText>标题</w:instrText>
    </w:r>
    <w:r>
      <w:instrText xml:space="preserve"> 1"  \* MERGEFORMAT </w:instrText>
    </w:r>
    <w:r>
      <w:fldChar w:fldCharType="separate"/>
    </w:r>
    <w:r w:rsidR="00CA4D2F">
      <w:rPr>
        <w:rFonts w:hint="eastAsia"/>
        <w:noProof/>
      </w:rPr>
      <w:t>第</w:t>
    </w:r>
    <w:r w:rsidR="00CA4D2F">
      <w:rPr>
        <w:rFonts w:hint="eastAsia"/>
        <w:noProof/>
      </w:rPr>
      <w:t>4</w:t>
    </w:r>
    <w:r w:rsidR="00CA4D2F">
      <w:rPr>
        <w:rFonts w:hint="eastAsia"/>
        <w:noProof/>
      </w:rPr>
      <w:t>章</w:t>
    </w:r>
    <w:r w:rsidR="00CA4D2F">
      <w:rPr>
        <w:rFonts w:hint="eastAsia"/>
        <w:noProof/>
      </w:rPr>
      <w:t xml:space="preserve"> </w:t>
    </w:r>
    <w:r w:rsidR="00CA4D2F">
      <w:rPr>
        <w:rFonts w:hint="eastAsia"/>
        <w:noProof/>
      </w:rPr>
      <w:t>标题</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45" w:rsidRDefault="00E52345">
    <w:pPr>
      <w:pStyle w:val="ac"/>
      <w:pBdr>
        <w:bottom w:val="single" w:sz="4" w:space="1" w:color="auto"/>
      </w:pBdr>
    </w:pPr>
    <w:r>
      <w:rPr>
        <w:rFonts w:hint="eastAsia"/>
      </w:rPr>
      <w:t>中国石油大学（华东）专业博士学位论文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DFBC9B3"/>
    <w:multiLevelType w:val="multilevel"/>
    <w:tmpl w:val="9DFBC9B3"/>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CE135B4D"/>
    <w:multiLevelType w:val="multilevel"/>
    <w:tmpl w:val="CE135B4D"/>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33BF4DC"/>
    <w:multiLevelType w:val="multilevel"/>
    <w:tmpl w:val="133BF4DC"/>
    <w:lvl w:ilvl="0">
      <w:start w:val="1"/>
      <w:numFmt w:val="decimal"/>
      <w:lvlText w:val="[%1]"/>
      <w:lvlJc w:val="left"/>
      <w:pPr>
        <w:tabs>
          <w:tab w:val="left" w:pos="482"/>
        </w:tabs>
        <w:ind w:left="482" w:hanging="482"/>
      </w:pPr>
      <w:rPr>
        <w:rFonts w:ascii="Times New Roman" w:hAnsi="Times New Roman" w:cs="Times New Roman"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FF402BE"/>
    <w:multiLevelType w:val="multilevel"/>
    <w:tmpl w:val="1FF402BE"/>
    <w:lvl w:ilvl="0">
      <w:start w:val="1"/>
      <w:numFmt w:val="decimal"/>
      <w:pStyle w:val="a"/>
      <w:lvlText w:val="[%1]"/>
      <w:lvlJc w:val="left"/>
      <w:pPr>
        <w:tabs>
          <w:tab w:val="left" w:pos="488"/>
        </w:tabs>
        <w:ind w:left="488" w:hanging="488"/>
      </w:pPr>
      <w:rPr>
        <w:rFonts w:ascii="Times New Roman" w:eastAsia="宋体" w:hAnsi="Times New Roman" w:hint="default"/>
        <w:b w:val="0"/>
        <w:i w:val="0"/>
        <w:snapToGrid w:val="0"/>
        <w:sz w:val="21"/>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96C6EE0"/>
    <w:multiLevelType w:val="multilevel"/>
    <w:tmpl w:val="496C6EE0"/>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65DF21C0"/>
    <w:multiLevelType w:val="multilevel"/>
    <w:tmpl w:val="65DF21C0"/>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7CC2AABC"/>
    <w:multiLevelType w:val="multilevel"/>
    <w:tmpl w:val="7CC2AABC"/>
    <w:lvl w:ilvl="0">
      <w:start w:val="1"/>
      <w:numFmt w:val="decimal"/>
      <w:lvlText w:val="[%1]"/>
      <w:lvlJc w:val="left"/>
      <w:pPr>
        <w:tabs>
          <w:tab w:val="left" w:pos="482"/>
        </w:tabs>
        <w:ind w:left="482" w:hanging="482"/>
      </w:pPr>
      <w:rPr>
        <w:rFonts w:ascii="Times New Roman" w:hAnsi="Times New Roman" w:cs="Times New Roman"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2"/>
  </w:num>
  <w:num w:numId="3">
    <w:abstractNumId w:val="6"/>
  </w:num>
  <w:num w:numId="4">
    <w:abstractNumId w:val="1"/>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210"/>
  <w:drawingGridVerticalSpacing w:val="159"/>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0YTY4YzhkMTg1MmU4N2QxZTZjMjY4MmJkOTNjMzkifQ=="/>
  </w:docVars>
  <w:rsids>
    <w:rsidRoot w:val="00FE4C28"/>
    <w:rsid w:val="00000FB2"/>
    <w:rsid w:val="000010C8"/>
    <w:rsid w:val="0000111D"/>
    <w:rsid w:val="00001215"/>
    <w:rsid w:val="000017E9"/>
    <w:rsid w:val="000017EE"/>
    <w:rsid w:val="000023EA"/>
    <w:rsid w:val="00002786"/>
    <w:rsid w:val="00002C4A"/>
    <w:rsid w:val="00002C76"/>
    <w:rsid w:val="00003CC5"/>
    <w:rsid w:val="00004B70"/>
    <w:rsid w:val="00004E58"/>
    <w:rsid w:val="00005E50"/>
    <w:rsid w:val="000064F6"/>
    <w:rsid w:val="00006A79"/>
    <w:rsid w:val="00006D23"/>
    <w:rsid w:val="000075EE"/>
    <w:rsid w:val="0001034A"/>
    <w:rsid w:val="000104AF"/>
    <w:rsid w:val="00011DA4"/>
    <w:rsid w:val="0001213C"/>
    <w:rsid w:val="00012BD8"/>
    <w:rsid w:val="00013874"/>
    <w:rsid w:val="00014A78"/>
    <w:rsid w:val="00015206"/>
    <w:rsid w:val="000153BA"/>
    <w:rsid w:val="00015C2D"/>
    <w:rsid w:val="00015F01"/>
    <w:rsid w:val="0001704A"/>
    <w:rsid w:val="00017085"/>
    <w:rsid w:val="00017C75"/>
    <w:rsid w:val="00017EB2"/>
    <w:rsid w:val="00020479"/>
    <w:rsid w:val="00020754"/>
    <w:rsid w:val="00020F41"/>
    <w:rsid w:val="000211CE"/>
    <w:rsid w:val="00021D6A"/>
    <w:rsid w:val="00022631"/>
    <w:rsid w:val="000229D5"/>
    <w:rsid w:val="00022BE2"/>
    <w:rsid w:val="0002301F"/>
    <w:rsid w:val="00023CEC"/>
    <w:rsid w:val="0002410F"/>
    <w:rsid w:val="000245F9"/>
    <w:rsid w:val="00024965"/>
    <w:rsid w:val="00024BCE"/>
    <w:rsid w:val="00025083"/>
    <w:rsid w:val="00025B0C"/>
    <w:rsid w:val="00025F64"/>
    <w:rsid w:val="0002611B"/>
    <w:rsid w:val="0002676C"/>
    <w:rsid w:val="00026B9C"/>
    <w:rsid w:val="00026C07"/>
    <w:rsid w:val="00026EF1"/>
    <w:rsid w:val="00026F2E"/>
    <w:rsid w:val="00027AEF"/>
    <w:rsid w:val="00030714"/>
    <w:rsid w:val="00031017"/>
    <w:rsid w:val="000318C0"/>
    <w:rsid w:val="00031A6A"/>
    <w:rsid w:val="00031E46"/>
    <w:rsid w:val="00032359"/>
    <w:rsid w:val="0003263E"/>
    <w:rsid w:val="00032907"/>
    <w:rsid w:val="00033932"/>
    <w:rsid w:val="00033D7D"/>
    <w:rsid w:val="00034821"/>
    <w:rsid w:val="00034C52"/>
    <w:rsid w:val="000354F3"/>
    <w:rsid w:val="00035561"/>
    <w:rsid w:val="00035CE5"/>
    <w:rsid w:val="00035D39"/>
    <w:rsid w:val="0003685B"/>
    <w:rsid w:val="00037911"/>
    <w:rsid w:val="00040568"/>
    <w:rsid w:val="00041D9F"/>
    <w:rsid w:val="000423DF"/>
    <w:rsid w:val="00042FEB"/>
    <w:rsid w:val="000434F5"/>
    <w:rsid w:val="00043958"/>
    <w:rsid w:val="000451E2"/>
    <w:rsid w:val="00045428"/>
    <w:rsid w:val="0004685B"/>
    <w:rsid w:val="000469D0"/>
    <w:rsid w:val="00046E06"/>
    <w:rsid w:val="00047AF8"/>
    <w:rsid w:val="00047D69"/>
    <w:rsid w:val="00047EE8"/>
    <w:rsid w:val="00047F1C"/>
    <w:rsid w:val="00050363"/>
    <w:rsid w:val="00050DEE"/>
    <w:rsid w:val="00051147"/>
    <w:rsid w:val="000514E6"/>
    <w:rsid w:val="00051553"/>
    <w:rsid w:val="000516A6"/>
    <w:rsid w:val="0005175A"/>
    <w:rsid w:val="000535EE"/>
    <w:rsid w:val="00053679"/>
    <w:rsid w:val="00053AB8"/>
    <w:rsid w:val="000541E0"/>
    <w:rsid w:val="00054774"/>
    <w:rsid w:val="00054AA7"/>
    <w:rsid w:val="00054B53"/>
    <w:rsid w:val="00055555"/>
    <w:rsid w:val="000561DB"/>
    <w:rsid w:val="00056B42"/>
    <w:rsid w:val="00057281"/>
    <w:rsid w:val="00060877"/>
    <w:rsid w:val="00061227"/>
    <w:rsid w:val="000614B9"/>
    <w:rsid w:val="000622E5"/>
    <w:rsid w:val="00062E7E"/>
    <w:rsid w:val="00062F9F"/>
    <w:rsid w:val="00063071"/>
    <w:rsid w:val="00063B3D"/>
    <w:rsid w:val="00063F54"/>
    <w:rsid w:val="0006409A"/>
    <w:rsid w:val="000646C2"/>
    <w:rsid w:val="00064B9F"/>
    <w:rsid w:val="00064E54"/>
    <w:rsid w:val="00065A46"/>
    <w:rsid w:val="00065C44"/>
    <w:rsid w:val="000660E4"/>
    <w:rsid w:val="000664F1"/>
    <w:rsid w:val="0006759C"/>
    <w:rsid w:val="000710D4"/>
    <w:rsid w:val="0007117E"/>
    <w:rsid w:val="00071EFE"/>
    <w:rsid w:val="00074343"/>
    <w:rsid w:val="000743E3"/>
    <w:rsid w:val="0007575F"/>
    <w:rsid w:val="0007577D"/>
    <w:rsid w:val="00075790"/>
    <w:rsid w:val="00075F67"/>
    <w:rsid w:val="000762A4"/>
    <w:rsid w:val="00076D1D"/>
    <w:rsid w:val="00080025"/>
    <w:rsid w:val="0008044B"/>
    <w:rsid w:val="00080706"/>
    <w:rsid w:val="00080792"/>
    <w:rsid w:val="000808F5"/>
    <w:rsid w:val="000812D8"/>
    <w:rsid w:val="00081B69"/>
    <w:rsid w:val="00081B6F"/>
    <w:rsid w:val="00081F29"/>
    <w:rsid w:val="00082A28"/>
    <w:rsid w:val="00083DE3"/>
    <w:rsid w:val="000840C4"/>
    <w:rsid w:val="000852BB"/>
    <w:rsid w:val="0008587A"/>
    <w:rsid w:val="00085DDB"/>
    <w:rsid w:val="00085F40"/>
    <w:rsid w:val="00086B54"/>
    <w:rsid w:val="0008752F"/>
    <w:rsid w:val="00087C3C"/>
    <w:rsid w:val="00090152"/>
    <w:rsid w:val="0009029E"/>
    <w:rsid w:val="00090349"/>
    <w:rsid w:val="00091DCD"/>
    <w:rsid w:val="00092691"/>
    <w:rsid w:val="00092F12"/>
    <w:rsid w:val="000931D7"/>
    <w:rsid w:val="00093303"/>
    <w:rsid w:val="00093800"/>
    <w:rsid w:val="0009422F"/>
    <w:rsid w:val="00094425"/>
    <w:rsid w:val="000948BB"/>
    <w:rsid w:val="00094B82"/>
    <w:rsid w:val="00095B1D"/>
    <w:rsid w:val="00095DDC"/>
    <w:rsid w:val="00095E0E"/>
    <w:rsid w:val="00096581"/>
    <w:rsid w:val="00096726"/>
    <w:rsid w:val="00096AE6"/>
    <w:rsid w:val="00096E92"/>
    <w:rsid w:val="000971DC"/>
    <w:rsid w:val="000977F7"/>
    <w:rsid w:val="00097BB3"/>
    <w:rsid w:val="00097EFF"/>
    <w:rsid w:val="000A005A"/>
    <w:rsid w:val="000A06B3"/>
    <w:rsid w:val="000A1764"/>
    <w:rsid w:val="000A1BD0"/>
    <w:rsid w:val="000A257C"/>
    <w:rsid w:val="000A3C43"/>
    <w:rsid w:val="000A4873"/>
    <w:rsid w:val="000A4D19"/>
    <w:rsid w:val="000A4E62"/>
    <w:rsid w:val="000A4ECE"/>
    <w:rsid w:val="000A5F88"/>
    <w:rsid w:val="000A6D6B"/>
    <w:rsid w:val="000A70A8"/>
    <w:rsid w:val="000A7B8A"/>
    <w:rsid w:val="000B084D"/>
    <w:rsid w:val="000B1B74"/>
    <w:rsid w:val="000B2589"/>
    <w:rsid w:val="000B31CB"/>
    <w:rsid w:val="000B413E"/>
    <w:rsid w:val="000B4B8C"/>
    <w:rsid w:val="000B6281"/>
    <w:rsid w:val="000B646F"/>
    <w:rsid w:val="000B71D5"/>
    <w:rsid w:val="000B72AF"/>
    <w:rsid w:val="000B73FB"/>
    <w:rsid w:val="000B7439"/>
    <w:rsid w:val="000B7FA4"/>
    <w:rsid w:val="000C0804"/>
    <w:rsid w:val="000C0DDA"/>
    <w:rsid w:val="000C104E"/>
    <w:rsid w:val="000C10AC"/>
    <w:rsid w:val="000C2891"/>
    <w:rsid w:val="000C2EDC"/>
    <w:rsid w:val="000C3347"/>
    <w:rsid w:val="000C357C"/>
    <w:rsid w:val="000C3704"/>
    <w:rsid w:val="000C426A"/>
    <w:rsid w:val="000C4ABE"/>
    <w:rsid w:val="000C511F"/>
    <w:rsid w:val="000C52F0"/>
    <w:rsid w:val="000C5B12"/>
    <w:rsid w:val="000C6564"/>
    <w:rsid w:val="000C7900"/>
    <w:rsid w:val="000D0003"/>
    <w:rsid w:val="000D01D1"/>
    <w:rsid w:val="000D0978"/>
    <w:rsid w:val="000D0EDD"/>
    <w:rsid w:val="000D2714"/>
    <w:rsid w:val="000D2795"/>
    <w:rsid w:val="000D2C75"/>
    <w:rsid w:val="000D3090"/>
    <w:rsid w:val="000D356D"/>
    <w:rsid w:val="000D3A40"/>
    <w:rsid w:val="000D3D5D"/>
    <w:rsid w:val="000D4277"/>
    <w:rsid w:val="000D42F6"/>
    <w:rsid w:val="000D4BDC"/>
    <w:rsid w:val="000D4F35"/>
    <w:rsid w:val="000D5C64"/>
    <w:rsid w:val="000D5F2F"/>
    <w:rsid w:val="000D6044"/>
    <w:rsid w:val="000D6641"/>
    <w:rsid w:val="000D7014"/>
    <w:rsid w:val="000D7A2D"/>
    <w:rsid w:val="000D7C5A"/>
    <w:rsid w:val="000E14DC"/>
    <w:rsid w:val="000E15FA"/>
    <w:rsid w:val="000E1C85"/>
    <w:rsid w:val="000E1E13"/>
    <w:rsid w:val="000E21E0"/>
    <w:rsid w:val="000E264F"/>
    <w:rsid w:val="000E299F"/>
    <w:rsid w:val="000E2FBE"/>
    <w:rsid w:val="000E3DAB"/>
    <w:rsid w:val="000E42AF"/>
    <w:rsid w:val="000E44EC"/>
    <w:rsid w:val="000E4901"/>
    <w:rsid w:val="000E49E5"/>
    <w:rsid w:val="000E4F2D"/>
    <w:rsid w:val="000E6C1D"/>
    <w:rsid w:val="000E6CB5"/>
    <w:rsid w:val="000E6E5B"/>
    <w:rsid w:val="000E79E0"/>
    <w:rsid w:val="000F0E5A"/>
    <w:rsid w:val="000F1AAB"/>
    <w:rsid w:val="000F201A"/>
    <w:rsid w:val="000F20C8"/>
    <w:rsid w:val="000F2101"/>
    <w:rsid w:val="000F252A"/>
    <w:rsid w:val="000F25E6"/>
    <w:rsid w:val="000F2E92"/>
    <w:rsid w:val="000F2F1B"/>
    <w:rsid w:val="000F33CF"/>
    <w:rsid w:val="000F3BA9"/>
    <w:rsid w:val="000F3BE1"/>
    <w:rsid w:val="000F4D8D"/>
    <w:rsid w:val="000F51F8"/>
    <w:rsid w:val="000F528E"/>
    <w:rsid w:val="000F575E"/>
    <w:rsid w:val="000F5B32"/>
    <w:rsid w:val="000F5C46"/>
    <w:rsid w:val="000F5E9B"/>
    <w:rsid w:val="000F699F"/>
    <w:rsid w:val="000F7530"/>
    <w:rsid w:val="000F7662"/>
    <w:rsid w:val="00100BF3"/>
    <w:rsid w:val="001011E8"/>
    <w:rsid w:val="00103D60"/>
    <w:rsid w:val="0010451F"/>
    <w:rsid w:val="00104EE1"/>
    <w:rsid w:val="00104EE7"/>
    <w:rsid w:val="001054DD"/>
    <w:rsid w:val="001055C3"/>
    <w:rsid w:val="00105D35"/>
    <w:rsid w:val="00105F62"/>
    <w:rsid w:val="00106027"/>
    <w:rsid w:val="001060E9"/>
    <w:rsid w:val="00107014"/>
    <w:rsid w:val="001071D7"/>
    <w:rsid w:val="00107FF7"/>
    <w:rsid w:val="001100E9"/>
    <w:rsid w:val="0011034D"/>
    <w:rsid w:val="00110666"/>
    <w:rsid w:val="001108E2"/>
    <w:rsid w:val="00110C1F"/>
    <w:rsid w:val="00110C5A"/>
    <w:rsid w:val="001110A2"/>
    <w:rsid w:val="00111CBC"/>
    <w:rsid w:val="00112FD7"/>
    <w:rsid w:val="001130CC"/>
    <w:rsid w:val="0011318A"/>
    <w:rsid w:val="00113703"/>
    <w:rsid w:val="00113A2E"/>
    <w:rsid w:val="001140A4"/>
    <w:rsid w:val="00115453"/>
    <w:rsid w:val="00115A12"/>
    <w:rsid w:val="0011711F"/>
    <w:rsid w:val="001171C5"/>
    <w:rsid w:val="00117BB2"/>
    <w:rsid w:val="00117E73"/>
    <w:rsid w:val="00117EFC"/>
    <w:rsid w:val="001209D4"/>
    <w:rsid w:val="00122716"/>
    <w:rsid w:val="00122ED3"/>
    <w:rsid w:val="0012375D"/>
    <w:rsid w:val="00123857"/>
    <w:rsid w:val="0012390F"/>
    <w:rsid w:val="00125A44"/>
    <w:rsid w:val="001260BA"/>
    <w:rsid w:val="00126E00"/>
    <w:rsid w:val="001279B4"/>
    <w:rsid w:val="001279BB"/>
    <w:rsid w:val="00127B31"/>
    <w:rsid w:val="00127C9B"/>
    <w:rsid w:val="00130135"/>
    <w:rsid w:val="00130714"/>
    <w:rsid w:val="00130776"/>
    <w:rsid w:val="00130BEA"/>
    <w:rsid w:val="00131B89"/>
    <w:rsid w:val="00131BCB"/>
    <w:rsid w:val="00131F06"/>
    <w:rsid w:val="0013268B"/>
    <w:rsid w:val="00133614"/>
    <w:rsid w:val="00134EC2"/>
    <w:rsid w:val="0013506B"/>
    <w:rsid w:val="00135268"/>
    <w:rsid w:val="00135BF1"/>
    <w:rsid w:val="00136ACF"/>
    <w:rsid w:val="00140075"/>
    <w:rsid w:val="00140142"/>
    <w:rsid w:val="001415B6"/>
    <w:rsid w:val="001424A3"/>
    <w:rsid w:val="00142A71"/>
    <w:rsid w:val="00142F58"/>
    <w:rsid w:val="0014333D"/>
    <w:rsid w:val="0014367C"/>
    <w:rsid w:val="00143A06"/>
    <w:rsid w:val="0014440E"/>
    <w:rsid w:val="001445AF"/>
    <w:rsid w:val="00144815"/>
    <w:rsid w:val="00144D51"/>
    <w:rsid w:val="00145207"/>
    <w:rsid w:val="00145324"/>
    <w:rsid w:val="00145519"/>
    <w:rsid w:val="0014572D"/>
    <w:rsid w:val="00145D3A"/>
    <w:rsid w:val="001460C5"/>
    <w:rsid w:val="00146380"/>
    <w:rsid w:val="0014654D"/>
    <w:rsid w:val="00146B36"/>
    <w:rsid w:val="00146C53"/>
    <w:rsid w:val="00147012"/>
    <w:rsid w:val="001475EF"/>
    <w:rsid w:val="00147BEC"/>
    <w:rsid w:val="0015124D"/>
    <w:rsid w:val="00153042"/>
    <w:rsid w:val="001531F9"/>
    <w:rsid w:val="0015320B"/>
    <w:rsid w:val="00153D87"/>
    <w:rsid w:val="00154C3D"/>
    <w:rsid w:val="00154F03"/>
    <w:rsid w:val="00155EEB"/>
    <w:rsid w:val="001573E1"/>
    <w:rsid w:val="001574E0"/>
    <w:rsid w:val="00161139"/>
    <w:rsid w:val="00161192"/>
    <w:rsid w:val="00161484"/>
    <w:rsid w:val="001615D3"/>
    <w:rsid w:val="00161EB8"/>
    <w:rsid w:val="00163363"/>
    <w:rsid w:val="0016430B"/>
    <w:rsid w:val="00164D83"/>
    <w:rsid w:val="00165C09"/>
    <w:rsid w:val="001667E3"/>
    <w:rsid w:val="001676AF"/>
    <w:rsid w:val="00167A0C"/>
    <w:rsid w:val="001704E5"/>
    <w:rsid w:val="001709E0"/>
    <w:rsid w:val="00172298"/>
    <w:rsid w:val="00172681"/>
    <w:rsid w:val="00172A69"/>
    <w:rsid w:val="0017327D"/>
    <w:rsid w:val="00173294"/>
    <w:rsid w:val="00173970"/>
    <w:rsid w:val="0017424A"/>
    <w:rsid w:val="001748EE"/>
    <w:rsid w:val="00174CA3"/>
    <w:rsid w:val="00174E61"/>
    <w:rsid w:val="0017548D"/>
    <w:rsid w:val="00175A7D"/>
    <w:rsid w:val="00177A0B"/>
    <w:rsid w:val="0018047D"/>
    <w:rsid w:val="0018088B"/>
    <w:rsid w:val="001808F1"/>
    <w:rsid w:val="001817E3"/>
    <w:rsid w:val="00181826"/>
    <w:rsid w:val="0018222D"/>
    <w:rsid w:val="00182300"/>
    <w:rsid w:val="00182DA3"/>
    <w:rsid w:val="0018385C"/>
    <w:rsid w:val="00183AAE"/>
    <w:rsid w:val="00184077"/>
    <w:rsid w:val="001844B0"/>
    <w:rsid w:val="00184A89"/>
    <w:rsid w:val="00185A56"/>
    <w:rsid w:val="00185A61"/>
    <w:rsid w:val="0018661A"/>
    <w:rsid w:val="001866AE"/>
    <w:rsid w:val="00186FA6"/>
    <w:rsid w:val="00187034"/>
    <w:rsid w:val="00187708"/>
    <w:rsid w:val="00187726"/>
    <w:rsid w:val="001904FF"/>
    <w:rsid w:val="00190C75"/>
    <w:rsid w:val="001910AD"/>
    <w:rsid w:val="00191474"/>
    <w:rsid w:val="00191FD4"/>
    <w:rsid w:val="001930BA"/>
    <w:rsid w:val="001939DC"/>
    <w:rsid w:val="00194347"/>
    <w:rsid w:val="00195111"/>
    <w:rsid w:val="001951DE"/>
    <w:rsid w:val="001962B1"/>
    <w:rsid w:val="0019720B"/>
    <w:rsid w:val="00197B01"/>
    <w:rsid w:val="00197C6C"/>
    <w:rsid w:val="001A0F77"/>
    <w:rsid w:val="001A154D"/>
    <w:rsid w:val="001A1954"/>
    <w:rsid w:val="001A1BF3"/>
    <w:rsid w:val="001A1C59"/>
    <w:rsid w:val="001A1CB4"/>
    <w:rsid w:val="001A1E3E"/>
    <w:rsid w:val="001A23F7"/>
    <w:rsid w:val="001A2DB5"/>
    <w:rsid w:val="001A3402"/>
    <w:rsid w:val="001A3791"/>
    <w:rsid w:val="001A3C6F"/>
    <w:rsid w:val="001A4720"/>
    <w:rsid w:val="001A4A18"/>
    <w:rsid w:val="001A5120"/>
    <w:rsid w:val="001A5597"/>
    <w:rsid w:val="001A6B67"/>
    <w:rsid w:val="001A6D42"/>
    <w:rsid w:val="001A6E7F"/>
    <w:rsid w:val="001A775D"/>
    <w:rsid w:val="001B02AD"/>
    <w:rsid w:val="001B0693"/>
    <w:rsid w:val="001B12CA"/>
    <w:rsid w:val="001B19F2"/>
    <w:rsid w:val="001B1BBF"/>
    <w:rsid w:val="001B1BEE"/>
    <w:rsid w:val="001B1FAC"/>
    <w:rsid w:val="001B242C"/>
    <w:rsid w:val="001B2565"/>
    <w:rsid w:val="001B2C56"/>
    <w:rsid w:val="001B2CFA"/>
    <w:rsid w:val="001B3415"/>
    <w:rsid w:val="001B3919"/>
    <w:rsid w:val="001B3C03"/>
    <w:rsid w:val="001B424A"/>
    <w:rsid w:val="001B53BC"/>
    <w:rsid w:val="001B5A59"/>
    <w:rsid w:val="001B64BB"/>
    <w:rsid w:val="001B6DE5"/>
    <w:rsid w:val="001B736B"/>
    <w:rsid w:val="001B7AAD"/>
    <w:rsid w:val="001B7AD2"/>
    <w:rsid w:val="001B7EC5"/>
    <w:rsid w:val="001C0298"/>
    <w:rsid w:val="001C0A2F"/>
    <w:rsid w:val="001C1816"/>
    <w:rsid w:val="001C391B"/>
    <w:rsid w:val="001C42E6"/>
    <w:rsid w:val="001C48ED"/>
    <w:rsid w:val="001C4A33"/>
    <w:rsid w:val="001C4E81"/>
    <w:rsid w:val="001C50CF"/>
    <w:rsid w:val="001C51EE"/>
    <w:rsid w:val="001C5275"/>
    <w:rsid w:val="001C53EA"/>
    <w:rsid w:val="001C5A6F"/>
    <w:rsid w:val="001C698E"/>
    <w:rsid w:val="001C7182"/>
    <w:rsid w:val="001D00B2"/>
    <w:rsid w:val="001D0121"/>
    <w:rsid w:val="001D0D33"/>
    <w:rsid w:val="001D1D95"/>
    <w:rsid w:val="001D1FEC"/>
    <w:rsid w:val="001D26E6"/>
    <w:rsid w:val="001D361F"/>
    <w:rsid w:val="001D38F5"/>
    <w:rsid w:val="001D3B35"/>
    <w:rsid w:val="001D3C2E"/>
    <w:rsid w:val="001D3E98"/>
    <w:rsid w:val="001D46F8"/>
    <w:rsid w:val="001D4E9D"/>
    <w:rsid w:val="001D4FD1"/>
    <w:rsid w:val="001D5412"/>
    <w:rsid w:val="001D62E8"/>
    <w:rsid w:val="001D70DA"/>
    <w:rsid w:val="001E0D8A"/>
    <w:rsid w:val="001E1D47"/>
    <w:rsid w:val="001E1D6F"/>
    <w:rsid w:val="001E3475"/>
    <w:rsid w:val="001E396C"/>
    <w:rsid w:val="001E3A02"/>
    <w:rsid w:val="001E4901"/>
    <w:rsid w:val="001E4D6F"/>
    <w:rsid w:val="001E4E3F"/>
    <w:rsid w:val="001E55F4"/>
    <w:rsid w:val="001E5BCB"/>
    <w:rsid w:val="001E6CD0"/>
    <w:rsid w:val="001E795C"/>
    <w:rsid w:val="001E7A7B"/>
    <w:rsid w:val="001E7FBC"/>
    <w:rsid w:val="001F00B7"/>
    <w:rsid w:val="001F1217"/>
    <w:rsid w:val="001F1390"/>
    <w:rsid w:val="001F1F9F"/>
    <w:rsid w:val="001F2070"/>
    <w:rsid w:val="001F28C5"/>
    <w:rsid w:val="001F29EC"/>
    <w:rsid w:val="001F3119"/>
    <w:rsid w:val="001F358F"/>
    <w:rsid w:val="001F3AE8"/>
    <w:rsid w:val="001F4058"/>
    <w:rsid w:val="001F4262"/>
    <w:rsid w:val="001F4652"/>
    <w:rsid w:val="001F4A1C"/>
    <w:rsid w:val="001F4E3C"/>
    <w:rsid w:val="001F5617"/>
    <w:rsid w:val="001F5FFA"/>
    <w:rsid w:val="001F6306"/>
    <w:rsid w:val="001F6554"/>
    <w:rsid w:val="001F6A70"/>
    <w:rsid w:val="001F6F8C"/>
    <w:rsid w:val="001F6FC2"/>
    <w:rsid w:val="001F7BF0"/>
    <w:rsid w:val="001F7EB1"/>
    <w:rsid w:val="00201B41"/>
    <w:rsid w:val="00201E03"/>
    <w:rsid w:val="00202062"/>
    <w:rsid w:val="00202F90"/>
    <w:rsid w:val="0020333A"/>
    <w:rsid w:val="0020335A"/>
    <w:rsid w:val="00203C60"/>
    <w:rsid w:val="002044FB"/>
    <w:rsid w:val="0020595D"/>
    <w:rsid w:val="00206464"/>
    <w:rsid w:val="00206731"/>
    <w:rsid w:val="002068AA"/>
    <w:rsid w:val="00206CB0"/>
    <w:rsid w:val="0020745B"/>
    <w:rsid w:val="002078CA"/>
    <w:rsid w:val="00207F71"/>
    <w:rsid w:val="00211F64"/>
    <w:rsid w:val="00213490"/>
    <w:rsid w:val="002136C4"/>
    <w:rsid w:val="002136DA"/>
    <w:rsid w:val="00213A17"/>
    <w:rsid w:val="00213A9B"/>
    <w:rsid w:val="00213CC6"/>
    <w:rsid w:val="002142E8"/>
    <w:rsid w:val="0021529E"/>
    <w:rsid w:val="00215438"/>
    <w:rsid w:val="002166A5"/>
    <w:rsid w:val="00216898"/>
    <w:rsid w:val="00216B38"/>
    <w:rsid w:val="00216E77"/>
    <w:rsid w:val="00217163"/>
    <w:rsid w:val="00217220"/>
    <w:rsid w:val="00217723"/>
    <w:rsid w:val="00220714"/>
    <w:rsid w:val="00220732"/>
    <w:rsid w:val="00220DF4"/>
    <w:rsid w:val="002220EE"/>
    <w:rsid w:val="0022253A"/>
    <w:rsid w:val="00222B0E"/>
    <w:rsid w:val="00222E02"/>
    <w:rsid w:val="0022375F"/>
    <w:rsid w:val="0022470E"/>
    <w:rsid w:val="0022498C"/>
    <w:rsid w:val="002249B6"/>
    <w:rsid w:val="0022550E"/>
    <w:rsid w:val="00230070"/>
    <w:rsid w:val="002303C5"/>
    <w:rsid w:val="00230765"/>
    <w:rsid w:val="002308A7"/>
    <w:rsid w:val="00231497"/>
    <w:rsid w:val="00231515"/>
    <w:rsid w:val="0023154A"/>
    <w:rsid w:val="0023171B"/>
    <w:rsid w:val="0023173A"/>
    <w:rsid w:val="00231787"/>
    <w:rsid w:val="00231CD6"/>
    <w:rsid w:val="00231E15"/>
    <w:rsid w:val="002328D5"/>
    <w:rsid w:val="00233036"/>
    <w:rsid w:val="002335B0"/>
    <w:rsid w:val="002337EB"/>
    <w:rsid w:val="00233989"/>
    <w:rsid w:val="00234297"/>
    <w:rsid w:val="00235F1D"/>
    <w:rsid w:val="00236534"/>
    <w:rsid w:val="00236C95"/>
    <w:rsid w:val="0023790A"/>
    <w:rsid w:val="00237950"/>
    <w:rsid w:val="0024024F"/>
    <w:rsid w:val="00240471"/>
    <w:rsid w:val="00240874"/>
    <w:rsid w:val="0024097A"/>
    <w:rsid w:val="00240C61"/>
    <w:rsid w:val="00240FB7"/>
    <w:rsid w:val="002417CE"/>
    <w:rsid w:val="0024264F"/>
    <w:rsid w:val="00242E11"/>
    <w:rsid w:val="00243078"/>
    <w:rsid w:val="00243FA5"/>
    <w:rsid w:val="0024430D"/>
    <w:rsid w:val="00245076"/>
    <w:rsid w:val="002456B8"/>
    <w:rsid w:val="00246D43"/>
    <w:rsid w:val="0024755A"/>
    <w:rsid w:val="002506D2"/>
    <w:rsid w:val="0025096F"/>
    <w:rsid w:val="002512CA"/>
    <w:rsid w:val="00251399"/>
    <w:rsid w:val="002513DB"/>
    <w:rsid w:val="002514EA"/>
    <w:rsid w:val="0025212C"/>
    <w:rsid w:val="00252A39"/>
    <w:rsid w:val="00253C09"/>
    <w:rsid w:val="00254156"/>
    <w:rsid w:val="002557A5"/>
    <w:rsid w:val="00255A75"/>
    <w:rsid w:val="00255BD4"/>
    <w:rsid w:val="00257C96"/>
    <w:rsid w:val="002603CE"/>
    <w:rsid w:val="0026106A"/>
    <w:rsid w:val="00261BB5"/>
    <w:rsid w:val="00262179"/>
    <w:rsid w:val="0026225C"/>
    <w:rsid w:val="00262392"/>
    <w:rsid w:val="00262854"/>
    <w:rsid w:val="002632ED"/>
    <w:rsid w:val="00263A94"/>
    <w:rsid w:val="00263EEE"/>
    <w:rsid w:val="00265F5F"/>
    <w:rsid w:val="002666B7"/>
    <w:rsid w:val="00266B09"/>
    <w:rsid w:val="00266CFD"/>
    <w:rsid w:val="00266D4B"/>
    <w:rsid w:val="002670BB"/>
    <w:rsid w:val="002678F3"/>
    <w:rsid w:val="00267C7D"/>
    <w:rsid w:val="00271274"/>
    <w:rsid w:val="00271C02"/>
    <w:rsid w:val="00271CC4"/>
    <w:rsid w:val="00272D19"/>
    <w:rsid w:val="0027322B"/>
    <w:rsid w:val="00273AA6"/>
    <w:rsid w:val="00274CC3"/>
    <w:rsid w:val="00274CF3"/>
    <w:rsid w:val="00275548"/>
    <w:rsid w:val="00275DC3"/>
    <w:rsid w:val="00276B0D"/>
    <w:rsid w:val="00276BD6"/>
    <w:rsid w:val="00276C6D"/>
    <w:rsid w:val="00276C8F"/>
    <w:rsid w:val="00276E7D"/>
    <w:rsid w:val="00277240"/>
    <w:rsid w:val="00277524"/>
    <w:rsid w:val="00277D3B"/>
    <w:rsid w:val="00277D7B"/>
    <w:rsid w:val="0028057C"/>
    <w:rsid w:val="0028168F"/>
    <w:rsid w:val="0028184E"/>
    <w:rsid w:val="002820E0"/>
    <w:rsid w:val="0028233B"/>
    <w:rsid w:val="002824C8"/>
    <w:rsid w:val="002827D2"/>
    <w:rsid w:val="00282B36"/>
    <w:rsid w:val="002830B0"/>
    <w:rsid w:val="00283C70"/>
    <w:rsid w:val="00283D5E"/>
    <w:rsid w:val="002843CF"/>
    <w:rsid w:val="002852C1"/>
    <w:rsid w:val="00285B72"/>
    <w:rsid w:val="00285CCA"/>
    <w:rsid w:val="002862A3"/>
    <w:rsid w:val="002867A5"/>
    <w:rsid w:val="002869B9"/>
    <w:rsid w:val="00286CF8"/>
    <w:rsid w:val="00286D01"/>
    <w:rsid w:val="002871BF"/>
    <w:rsid w:val="00287B61"/>
    <w:rsid w:val="00287BA0"/>
    <w:rsid w:val="00287F19"/>
    <w:rsid w:val="00291C0F"/>
    <w:rsid w:val="00291DD7"/>
    <w:rsid w:val="0029209E"/>
    <w:rsid w:val="00292A79"/>
    <w:rsid w:val="00292ADC"/>
    <w:rsid w:val="00292D5E"/>
    <w:rsid w:val="00292E0A"/>
    <w:rsid w:val="00292F7E"/>
    <w:rsid w:val="0029375F"/>
    <w:rsid w:val="00293851"/>
    <w:rsid w:val="002939CC"/>
    <w:rsid w:val="002939FC"/>
    <w:rsid w:val="00294455"/>
    <w:rsid w:val="0029586C"/>
    <w:rsid w:val="00297D14"/>
    <w:rsid w:val="00297EF7"/>
    <w:rsid w:val="002A0673"/>
    <w:rsid w:val="002A12B6"/>
    <w:rsid w:val="002A1CDE"/>
    <w:rsid w:val="002A2253"/>
    <w:rsid w:val="002A267C"/>
    <w:rsid w:val="002A2707"/>
    <w:rsid w:val="002A2719"/>
    <w:rsid w:val="002A2FC8"/>
    <w:rsid w:val="002A327D"/>
    <w:rsid w:val="002A33A6"/>
    <w:rsid w:val="002A3829"/>
    <w:rsid w:val="002A5899"/>
    <w:rsid w:val="002A5EB2"/>
    <w:rsid w:val="002A6874"/>
    <w:rsid w:val="002A694E"/>
    <w:rsid w:val="002A6F86"/>
    <w:rsid w:val="002A7650"/>
    <w:rsid w:val="002A7A91"/>
    <w:rsid w:val="002B0254"/>
    <w:rsid w:val="002B0298"/>
    <w:rsid w:val="002B0FE6"/>
    <w:rsid w:val="002B1214"/>
    <w:rsid w:val="002B1FE8"/>
    <w:rsid w:val="002B20A9"/>
    <w:rsid w:val="002B2267"/>
    <w:rsid w:val="002B2695"/>
    <w:rsid w:val="002B3637"/>
    <w:rsid w:val="002B3B3C"/>
    <w:rsid w:val="002B4347"/>
    <w:rsid w:val="002B59F6"/>
    <w:rsid w:val="002B5BE8"/>
    <w:rsid w:val="002B5D67"/>
    <w:rsid w:val="002B5F70"/>
    <w:rsid w:val="002B6438"/>
    <w:rsid w:val="002B6486"/>
    <w:rsid w:val="002B6E49"/>
    <w:rsid w:val="002B74A3"/>
    <w:rsid w:val="002C0860"/>
    <w:rsid w:val="002C10C1"/>
    <w:rsid w:val="002C114C"/>
    <w:rsid w:val="002C1705"/>
    <w:rsid w:val="002C1B0F"/>
    <w:rsid w:val="002C3DDB"/>
    <w:rsid w:val="002C3F8C"/>
    <w:rsid w:val="002C413B"/>
    <w:rsid w:val="002C5519"/>
    <w:rsid w:val="002C555C"/>
    <w:rsid w:val="002C58A3"/>
    <w:rsid w:val="002C5C6F"/>
    <w:rsid w:val="002C6571"/>
    <w:rsid w:val="002C72C9"/>
    <w:rsid w:val="002C742E"/>
    <w:rsid w:val="002D101D"/>
    <w:rsid w:val="002D1D78"/>
    <w:rsid w:val="002D217A"/>
    <w:rsid w:val="002D2265"/>
    <w:rsid w:val="002D237B"/>
    <w:rsid w:val="002D24B0"/>
    <w:rsid w:val="002D2D4C"/>
    <w:rsid w:val="002D382D"/>
    <w:rsid w:val="002D4500"/>
    <w:rsid w:val="002D4F7B"/>
    <w:rsid w:val="002D5316"/>
    <w:rsid w:val="002D5B20"/>
    <w:rsid w:val="002D6052"/>
    <w:rsid w:val="002D64A2"/>
    <w:rsid w:val="002D6D25"/>
    <w:rsid w:val="002D753C"/>
    <w:rsid w:val="002D7FC7"/>
    <w:rsid w:val="002E06D2"/>
    <w:rsid w:val="002E106A"/>
    <w:rsid w:val="002E1420"/>
    <w:rsid w:val="002E1917"/>
    <w:rsid w:val="002E1A04"/>
    <w:rsid w:val="002E1A08"/>
    <w:rsid w:val="002E1CA5"/>
    <w:rsid w:val="002E1FA4"/>
    <w:rsid w:val="002E2AE9"/>
    <w:rsid w:val="002E2B27"/>
    <w:rsid w:val="002E3149"/>
    <w:rsid w:val="002E38F1"/>
    <w:rsid w:val="002E3D4F"/>
    <w:rsid w:val="002E4A9D"/>
    <w:rsid w:val="002E4B2B"/>
    <w:rsid w:val="002E5113"/>
    <w:rsid w:val="002E5C86"/>
    <w:rsid w:val="002E65D3"/>
    <w:rsid w:val="002E6CE4"/>
    <w:rsid w:val="002E6F2A"/>
    <w:rsid w:val="002E72E0"/>
    <w:rsid w:val="002E75BC"/>
    <w:rsid w:val="002E791E"/>
    <w:rsid w:val="002E7AB6"/>
    <w:rsid w:val="002E7B28"/>
    <w:rsid w:val="002F1662"/>
    <w:rsid w:val="002F1FA5"/>
    <w:rsid w:val="002F2912"/>
    <w:rsid w:val="002F29D6"/>
    <w:rsid w:val="002F2ECA"/>
    <w:rsid w:val="002F3185"/>
    <w:rsid w:val="002F3C0A"/>
    <w:rsid w:val="002F3FE8"/>
    <w:rsid w:val="002F4277"/>
    <w:rsid w:val="002F46F3"/>
    <w:rsid w:val="002F48AD"/>
    <w:rsid w:val="002F50D2"/>
    <w:rsid w:val="002F579A"/>
    <w:rsid w:val="002F5839"/>
    <w:rsid w:val="002F5860"/>
    <w:rsid w:val="002F59E8"/>
    <w:rsid w:val="002F5C0F"/>
    <w:rsid w:val="002F6079"/>
    <w:rsid w:val="002F6618"/>
    <w:rsid w:val="002F79C6"/>
    <w:rsid w:val="00300360"/>
    <w:rsid w:val="00300863"/>
    <w:rsid w:val="00300C9A"/>
    <w:rsid w:val="0030247E"/>
    <w:rsid w:val="00302DB0"/>
    <w:rsid w:val="00303296"/>
    <w:rsid w:val="0030360B"/>
    <w:rsid w:val="003042EF"/>
    <w:rsid w:val="00304606"/>
    <w:rsid w:val="0030461C"/>
    <w:rsid w:val="00304C39"/>
    <w:rsid w:val="003051E5"/>
    <w:rsid w:val="00305429"/>
    <w:rsid w:val="00305596"/>
    <w:rsid w:val="00305625"/>
    <w:rsid w:val="00305CCD"/>
    <w:rsid w:val="003065F7"/>
    <w:rsid w:val="00306695"/>
    <w:rsid w:val="00307230"/>
    <w:rsid w:val="003078CA"/>
    <w:rsid w:val="00310513"/>
    <w:rsid w:val="003105FE"/>
    <w:rsid w:val="003106F5"/>
    <w:rsid w:val="00310834"/>
    <w:rsid w:val="0031104F"/>
    <w:rsid w:val="00311120"/>
    <w:rsid w:val="00312857"/>
    <w:rsid w:val="00312918"/>
    <w:rsid w:val="00312AD0"/>
    <w:rsid w:val="0031371E"/>
    <w:rsid w:val="00313B32"/>
    <w:rsid w:val="00315112"/>
    <w:rsid w:val="00315337"/>
    <w:rsid w:val="003160F6"/>
    <w:rsid w:val="0031629B"/>
    <w:rsid w:val="003165DC"/>
    <w:rsid w:val="00316B8C"/>
    <w:rsid w:val="0031774C"/>
    <w:rsid w:val="00317EDF"/>
    <w:rsid w:val="0032004F"/>
    <w:rsid w:val="003207D4"/>
    <w:rsid w:val="00320BD7"/>
    <w:rsid w:val="00321198"/>
    <w:rsid w:val="0032152E"/>
    <w:rsid w:val="003215E8"/>
    <w:rsid w:val="003216AA"/>
    <w:rsid w:val="00321733"/>
    <w:rsid w:val="00322DDA"/>
    <w:rsid w:val="0032317D"/>
    <w:rsid w:val="00323231"/>
    <w:rsid w:val="003235C7"/>
    <w:rsid w:val="003238A7"/>
    <w:rsid w:val="00323DE5"/>
    <w:rsid w:val="00324427"/>
    <w:rsid w:val="00324CCA"/>
    <w:rsid w:val="00325017"/>
    <w:rsid w:val="003263EF"/>
    <w:rsid w:val="00326514"/>
    <w:rsid w:val="00326A9B"/>
    <w:rsid w:val="003271F2"/>
    <w:rsid w:val="00327386"/>
    <w:rsid w:val="00327654"/>
    <w:rsid w:val="00327917"/>
    <w:rsid w:val="00327A0A"/>
    <w:rsid w:val="00327A31"/>
    <w:rsid w:val="00327B37"/>
    <w:rsid w:val="00330DDB"/>
    <w:rsid w:val="0033130A"/>
    <w:rsid w:val="00331B4F"/>
    <w:rsid w:val="00331DE3"/>
    <w:rsid w:val="00331EC0"/>
    <w:rsid w:val="00332512"/>
    <w:rsid w:val="00332580"/>
    <w:rsid w:val="003326C1"/>
    <w:rsid w:val="003326DA"/>
    <w:rsid w:val="003328C7"/>
    <w:rsid w:val="00333354"/>
    <w:rsid w:val="003333BA"/>
    <w:rsid w:val="003335A3"/>
    <w:rsid w:val="003335D5"/>
    <w:rsid w:val="00333688"/>
    <w:rsid w:val="0033382B"/>
    <w:rsid w:val="0033411C"/>
    <w:rsid w:val="003352C0"/>
    <w:rsid w:val="00335798"/>
    <w:rsid w:val="00336C8A"/>
    <w:rsid w:val="00337DD1"/>
    <w:rsid w:val="00340A25"/>
    <w:rsid w:val="00340B81"/>
    <w:rsid w:val="00340F4F"/>
    <w:rsid w:val="003415B0"/>
    <w:rsid w:val="00341CA0"/>
    <w:rsid w:val="00342408"/>
    <w:rsid w:val="00342910"/>
    <w:rsid w:val="0034297C"/>
    <w:rsid w:val="00342BB9"/>
    <w:rsid w:val="00342DF6"/>
    <w:rsid w:val="00342FA9"/>
    <w:rsid w:val="003431C4"/>
    <w:rsid w:val="00343B09"/>
    <w:rsid w:val="003449ED"/>
    <w:rsid w:val="00345A92"/>
    <w:rsid w:val="00345C85"/>
    <w:rsid w:val="00346410"/>
    <w:rsid w:val="00346887"/>
    <w:rsid w:val="003477C8"/>
    <w:rsid w:val="00350511"/>
    <w:rsid w:val="00350D3F"/>
    <w:rsid w:val="00350F69"/>
    <w:rsid w:val="00351034"/>
    <w:rsid w:val="00351431"/>
    <w:rsid w:val="0035174F"/>
    <w:rsid w:val="00351806"/>
    <w:rsid w:val="003519E0"/>
    <w:rsid w:val="00351A65"/>
    <w:rsid w:val="00351B91"/>
    <w:rsid w:val="00351D13"/>
    <w:rsid w:val="00351D70"/>
    <w:rsid w:val="00351F7F"/>
    <w:rsid w:val="003520F0"/>
    <w:rsid w:val="00352403"/>
    <w:rsid w:val="0035337D"/>
    <w:rsid w:val="003541D7"/>
    <w:rsid w:val="003542D5"/>
    <w:rsid w:val="003545E4"/>
    <w:rsid w:val="00354679"/>
    <w:rsid w:val="00355BE8"/>
    <w:rsid w:val="00356052"/>
    <w:rsid w:val="00356FA0"/>
    <w:rsid w:val="0035718B"/>
    <w:rsid w:val="003572E2"/>
    <w:rsid w:val="00357A9E"/>
    <w:rsid w:val="00360AC4"/>
    <w:rsid w:val="00360B7D"/>
    <w:rsid w:val="00360CCC"/>
    <w:rsid w:val="00361315"/>
    <w:rsid w:val="0036264D"/>
    <w:rsid w:val="00362933"/>
    <w:rsid w:val="00362DB1"/>
    <w:rsid w:val="00362EB9"/>
    <w:rsid w:val="0036354F"/>
    <w:rsid w:val="00363AD3"/>
    <w:rsid w:val="00363B77"/>
    <w:rsid w:val="00363CE2"/>
    <w:rsid w:val="00364817"/>
    <w:rsid w:val="00364B09"/>
    <w:rsid w:val="003652B1"/>
    <w:rsid w:val="00365751"/>
    <w:rsid w:val="003668B3"/>
    <w:rsid w:val="003670C3"/>
    <w:rsid w:val="00367384"/>
    <w:rsid w:val="00367985"/>
    <w:rsid w:val="00367A12"/>
    <w:rsid w:val="00370561"/>
    <w:rsid w:val="00371C27"/>
    <w:rsid w:val="00371E94"/>
    <w:rsid w:val="0037268B"/>
    <w:rsid w:val="00372AA8"/>
    <w:rsid w:val="00373737"/>
    <w:rsid w:val="00373AE8"/>
    <w:rsid w:val="00373DC4"/>
    <w:rsid w:val="00373E23"/>
    <w:rsid w:val="00373E45"/>
    <w:rsid w:val="0037494C"/>
    <w:rsid w:val="00375AF8"/>
    <w:rsid w:val="00375ED5"/>
    <w:rsid w:val="00376B86"/>
    <w:rsid w:val="0037761D"/>
    <w:rsid w:val="003778D1"/>
    <w:rsid w:val="00377AD3"/>
    <w:rsid w:val="00380E62"/>
    <w:rsid w:val="00380E71"/>
    <w:rsid w:val="003810EB"/>
    <w:rsid w:val="00381560"/>
    <w:rsid w:val="00381A21"/>
    <w:rsid w:val="003829F6"/>
    <w:rsid w:val="00383257"/>
    <w:rsid w:val="00383B82"/>
    <w:rsid w:val="003846D9"/>
    <w:rsid w:val="00384A09"/>
    <w:rsid w:val="003850C3"/>
    <w:rsid w:val="0038515C"/>
    <w:rsid w:val="0038609C"/>
    <w:rsid w:val="003873AA"/>
    <w:rsid w:val="00387996"/>
    <w:rsid w:val="00387BB4"/>
    <w:rsid w:val="00387E25"/>
    <w:rsid w:val="00387FB5"/>
    <w:rsid w:val="00390827"/>
    <w:rsid w:val="00390EF3"/>
    <w:rsid w:val="00391304"/>
    <w:rsid w:val="003915D1"/>
    <w:rsid w:val="0039173C"/>
    <w:rsid w:val="00391FA4"/>
    <w:rsid w:val="0039211E"/>
    <w:rsid w:val="00392149"/>
    <w:rsid w:val="00392FEF"/>
    <w:rsid w:val="00393D70"/>
    <w:rsid w:val="00394B8F"/>
    <w:rsid w:val="00394F19"/>
    <w:rsid w:val="003952E6"/>
    <w:rsid w:val="00396341"/>
    <w:rsid w:val="00396520"/>
    <w:rsid w:val="00396C67"/>
    <w:rsid w:val="00396F0C"/>
    <w:rsid w:val="00397940"/>
    <w:rsid w:val="00397B92"/>
    <w:rsid w:val="003A21CF"/>
    <w:rsid w:val="003A27A6"/>
    <w:rsid w:val="003A3149"/>
    <w:rsid w:val="003A3795"/>
    <w:rsid w:val="003A41BE"/>
    <w:rsid w:val="003A4EEF"/>
    <w:rsid w:val="003A5928"/>
    <w:rsid w:val="003A5DA1"/>
    <w:rsid w:val="003A60C9"/>
    <w:rsid w:val="003A6129"/>
    <w:rsid w:val="003A6A61"/>
    <w:rsid w:val="003A7512"/>
    <w:rsid w:val="003A755A"/>
    <w:rsid w:val="003A7A54"/>
    <w:rsid w:val="003A7F89"/>
    <w:rsid w:val="003B0642"/>
    <w:rsid w:val="003B0BC2"/>
    <w:rsid w:val="003B12DD"/>
    <w:rsid w:val="003B17C1"/>
    <w:rsid w:val="003B3D2A"/>
    <w:rsid w:val="003B415F"/>
    <w:rsid w:val="003B43B2"/>
    <w:rsid w:val="003B47BC"/>
    <w:rsid w:val="003B4C41"/>
    <w:rsid w:val="003B64F5"/>
    <w:rsid w:val="003B72F9"/>
    <w:rsid w:val="003B792F"/>
    <w:rsid w:val="003B7BBB"/>
    <w:rsid w:val="003C0389"/>
    <w:rsid w:val="003C0423"/>
    <w:rsid w:val="003C1123"/>
    <w:rsid w:val="003C1297"/>
    <w:rsid w:val="003C2171"/>
    <w:rsid w:val="003C217F"/>
    <w:rsid w:val="003C2957"/>
    <w:rsid w:val="003C2CB8"/>
    <w:rsid w:val="003C418F"/>
    <w:rsid w:val="003C46FE"/>
    <w:rsid w:val="003C49C3"/>
    <w:rsid w:val="003C6170"/>
    <w:rsid w:val="003C65E0"/>
    <w:rsid w:val="003C6A1E"/>
    <w:rsid w:val="003C7BA5"/>
    <w:rsid w:val="003C7CA5"/>
    <w:rsid w:val="003D08E3"/>
    <w:rsid w:val="003D109A"/>
    <w:rsid w:val="003D2187"/>
    <w:rsid w:val="003D22C8"/>
    <w:rsid w:val="003D28DA"/>
    <w:rsid w:val="003D2B9E"/>
    <w:rsid w:val="003D39CB"/>
    <w:rsid w:val="003D4528"/>
    <w:rsid w:val="003D45DF"/>
    <w:rsid w:val="003D4605"/>
    <w:rsid w:val="003D53BE"/>
    <w:rsid w:val="003D55FC"/>
    <w:rsid w:val="003D5C31"/>
    <w:rsid w:val="003D5F09"/>
    <w:rsid w:val="003D6201"/>
    <w:rsid w:val="003D66B3"/>
    <w:rsid w:val="003D6C0F"/>
    <w:rsid w:val="003D71CC"/>
    <w:rsid w:val="003E0516"/>
    <w:rsid w:val="003E12A8"/>
    <w:rsid w:val="003E1406"/>
    <w:rsid w:val="003E1E7C"/>
    <w:rsid w:val="003E2173"/>
    <w:rsid w:val="003E2548"/>
    <w:rsid w:val="003E2925"/>
    <w:rsid w:val="003E35D7"/>
    <w:rsid w:val="003E3991"/>
    <w:rsid w:val="003E4A79"/>
    <w:rsid w:val="003E4E49"/>
    <w:rsid w:val="003E5123"/>
    <w:rsid w:val="003E55B8"/>
    <w:rsid w:val="003E5835"/>
    <w:rsid w:val="003E58B5"/>
    <w:rsid w:val="003E5B3F"/>
    <w:rsid w:val="003E5FD0"/>
    <w:rsid w:val="003E615E"/>
    <w:rsid w:val="003E72A6"/>
    <w:rsid w:val="003F0256"/>
    <w:rsid w:val="003F04B6"/>
    <w:rsid w:val="003F0C7C"/>
    <w:rsid w:val="003F1B43"/>
    <w:rsid w:val="003F4295"/>
    <w:rsid w:val="003F512C"/>
    <w:rsid w:val="003F5185"/>
    <w:rsid w:val="003F6002"/>
    <w:rsid w:val="003F64C1"/>
    <w:rsid w:val="003F64C2"/>
    <w:rsid w:val="003F7287"/>
    <w:rsid w:val="003F73B2"/>
    <w:rsid w:val="003F7D96"/>
    <w:rsid w:val="00400278"/>
    <w:rsid w:val="0040087C"/>
    <w:rsid w:val="0040113C"/>
    <w:rsid w:val="004015F8"/>
    <w:rsid w:val="00402223"/>
    <w:rsid w:val="00402268"/>
    <w:rsid w:val="00402278"/>
    <w:rsid w:val="0040228F"/>
    <w:rsid w:val="00402A16"/>
    <w:rsid w:val="00402B65"/>
    <w:rsid w:val="00402D81"/>
    <w:rsid w:val="0040359E"/>
    <w:rsid w:val="00403B2F"/>
    <w:rsid w:val="00403E74"/>
    <w:rsid w:val="00403F1B"/>
    <w:rsid w:val="00404EE0"/>
    <w:rsid w:val="004057E2"/>
    <w:rsid w:val="00405C43"/>
    <w:rsid w:val="00405E07"/>
    <w:rsid w:val="004067E6"/>
    <w:rsid w:val="00406C55"/>
    <w:rsid w:val="00406E56"/>
    <w:rsid w:val="0040756E"/>
    <w:rsid w:val="004078C0"/>
    <w:rsid w:val="0041078F"/>
    <w:rsid w:val="00410998"/>
    <w:rsid w:val="00410A0E"/>
    <w:rsid w:val="004110B7"/>
    <w:rsid w:val="00411287"/>
    <w:rsid w:val="00411757"/>
    <w:rsid w:val="0041278A"/>
    <w:rsid w:val="00412909"/>
    <w:rsid w:val="0041293F"/>
    <w:rsid w:val="00412D5F"/>
    <w:rsid w:val="004134AB"/>
    <w:rsid w:val="00413CB6"/>
    <w:rsid w:val="00413FD8"/>
    <w:rsid w:val="004144DD"/>
    <w:rsid w:val="004146EE"/>
    <w:rsid w:val="0041652F"/>
    <w:rsid w:val="0041660F"/>
    <w:rsid w:val="00416939"/>
    <w:rsid w:val="00417103"/>
    <w:rsid w:val="004171AB"/>
    <w:rsid w:val="00417597"/>
    <w:rsid w:val="00417C5D"/>
    <w:rsid w:val="004202CB"/>
    <w:rsid w:val="00420400"/>
    <w:rsid w:val="00420537"/>
    <w:rsid w:val="00420737"/>
    <w:rsid w:val="00421F9B"/>
    <w:rsid w:val="00422686"/>
    <w:rsid w:val="00422878"/>
    <w:rsid w:val="00422BF8"/>
    <w:rsid w:val="0042335F"/>
    <w:rsid w:val="00423E16"/>
    <w:rsid w:val="00424745"/>
    <w:rsid w:val="00425674"/>
    <w:rsid w:val="0042587A"/>
    <w:rsid w:val="00425CD7"/>
    <w:rsid w:val="00426078"/>
    <w:rsid w:val="004267CD"/>
    <w:rsid w:val="004269E7"/>
    <w:rsid w:val="0042736F"/>
    <w:rsid w:val="00427660"/>
    <w:rsid w:val="00427841"/>
    <w:rsid w:val="00427D40"/>
    <w:rsid w:val="0043034D"/>
    <w:rsid w:val="004303AF"/>
    <w:rsid w:val="00430774"/>
    <w:rsid w:val="00430ED3"/>
    <w:rsid w:val="0043213B"/>
    <w:rsid w:val="00432261"/>
    <w:rsid w:val="004323AA"/>
    <w:rsid w:val="00432447"/>
    <w:rsid w:val="00432546"/>
    <w:rsid w:val="00433560"/>
    <w:rsid w:val="004335FB"/>
    <w:rsid w:val="00433D31"/>
    <w:rsid w:val="00433E0A"/>
    <w:rsid w:val="00434642"/>
    <w:rsid w:val="00435ABB"/>
    <w:rsid w:val="00436281"/>
    <w:rsid w:val="00436FE2"/>
    <w:rsid w:val="0043710D"/>
    <w:rsid w:val="0043739D"/>
    <w:rsid w:val="00437617"/>
    <w:rsid w:val="0043775A"/>
    <w:rsid w:val="0044004E"/>
    <w:rsid w:val="00440578"/>
    <w:rsid w:val="004408E4"/>
    <w:rsid w:val="00440986"/>
    <w:rsid w:val="0044106B"/>
    <w:rsid w:val="00441211"/>
    <w:rsid w:val="00441955"/>
    <w:rsid w:val="00441BD6"/>
    <w:rsid w:val="004421A4"/>
    <w:rsid w:val="004425D8"/>
    <w:rsid w:val="00442707"/>
    <w:rsid w:val="004438D5"/>
    <w:rsid w:val="00443F72"/>
    <w:rsid w:val="00444525"/>
    <w:rsid w:val="004449A6"/>
    <w:rsid w:val="00444ABC"/>
    <w:rsid w:val="004451CF"/>
    <w:rsid w:val="0044582E"/>
    <w:rsid w:val="00446BBA"/>
    <w:rsid w:val="00446F97"/>
    <w:rsid w:val="0044706C"/>
    <w:rsid w:val="004505E1"/>
    <w:rsid w:val="00450966"/>
    <w:rsid w:val="0045137B"/>
    <w:rsid w:val="0045192E"/>
    <w:rsid w:val="00453217"/>
    <w:rsid w:val="004534AE"/>
    <w:rsid w:val="0045360F"/>
    <w:rsid w:val="00453A9D"/>
    <w:rsid w:val="00453CF7"/>
    <w:rsid w:val="00453FB8"/>
    <w:rsid w:val="00454608"/>
    <w:rsid w:val="00454958"/>
    <w:rsid w:val="00454A59"/>
    <w:rsid w:val="00454C68"/>
    <w:rsid w:val="00454CAD"/>
    <w:rsid w:val="00460E30"/>
    <w:rsid w:val="0046121B"/>
    <w:rsid w:val="00461906"/>
    <w:rsid w:val="004621D4"/>
    <w:rsid w:val="00462CE4"/>
    <w:rsid w:val="004632C1"/>
    <w:rsid w:val="004634D7"/>
    <w:rsid w:val="00463565"/>
    <w:rsid w:val="004635A5"/>
    <w:rsid w:val="00464406"/>
    <w:rsid w:val="00464753"/>
    <w:rsid w:val="00464DAD"/>
    <w:rsid w:val="00464DFF"/>
    <w:rsid w:val="0046566B"/>
    <w:rsid w:val="004659BF"/>
    <w:rsid w:val="00465DD9"/>
    <w:rsid w:val="0046658C"/>
    <w:rsid w:val="00466F31"/>
    <w:rsid w:val="00467072"/>
    <w:rsid w:val="00467532"/>
    <w:rsid w:val="00467E58"/>
    <w:rsid w:val="004703FA"/>
    <w:rsid w:val="00470608"/>
    <w:rsid w:val="00471997"/>
    <w:rsid w:val="00472670"/>
    <w:rsid w:val="004734DA"/>
    <w:rsid w:val="00473511"/>
    <w:rsid w:val="004737CB"/>
    <w:rsid w:val="004747B2"/>
    <w:rsid w:val="00474B1B"/>
    <w:rsid w:val="00474B99"/>
    <w:rsid w:val="00474C86"/>
    <w:rsid w:val="00475742"/>
    <w:rsid w:val="00475BAF"/>
    <w:rsid w:val="00476ECE"/>
    <w:rsid w:val="0047740E"/>
    <w:rsid w:val="00481105"/>
    <w:rsid w:val="004816EC"/>
    <w:rsid w:val="00481DDD"/>
    <w:rsid w:val="00481F6A"/>
    <w:rsid w:val="004826BC"/>
    <w:rsid w:val="004829EC"/>
    <w:rsid w:val="00482A18"/>
    <w:rsid w:val="00483251"/>
    <w:rsid w:val="00483CA9"/>
    <w:rsid w:val="00483E46"/>
    <w:rsid w:val="004840E4"/>
    <w:rsid w:val="00484339"/>
    <w:rsid w:val="004847D2"/>
    <w:rsid w:val="00485026"/>
    <w:rsid w:val="0048560A"/>
    <w:rsid w:val="00485CD7"/>
    <w:rsid w:val="00485CF4"/>
    <w:rsid w:val="00485F51"/>
    <w:rsid w:val="004863A6"/>
    <w:rsid w:val="00486776"/>
    <w:rsid w:val="00486909"/>
    <w:rsid w:val="0048708E"/>
    <w:rsid w:val="00487CAC"/>
    <w:rsid w:val="00487F17"/>
    <w:rsid w:val="00490434"/>
    <w:rsid w:val="0049190D"/>
    <w:rsid w:val="00492387"/>
    <w:rsid w:val="0049247E"/>
    <w:rsid w:val="00493195"/>
    <w:rsid w:val="004935E9"/>
    <w:rsid w:val="00494359"/>
    <w:rsid w:val="0049441F"/>
    <w:rsid w:val="00496BBB"/>
    <w:rsid w:val="00496DEB"/>
    <w:rsid w:val="00497442"/>
    <w:rsid w:val="0049798F"/>
    <w:rsid w:val="00497E7D"/>
    <w:rsid w:val="004A0850"/>
    <w:rsid w:val="004A19BC"/>
    <w:rsid w:val="004A1D9F"/>
    <w:rsid w:val="004A2614"/>
    <w:rsid w:val="004A29B2"/>
    <w:rsid w:val="004A4097"/>
    <w:rsid w:val="004A43EE"/>
    <w:rsid w:val="004A4572"/>
    <w:rsid w:val="004A45F4"/>
    <w:rsid w:val="004A4639"/>
    <w:rsid w:val="004A4C74"/>
    <w:rsid w:val="004A5423"/>
    <w:rsid w:val="004A5599"/>
    <w:rsid w:val="004A55F4"/>
    <w:rsid w:val="004A58D2"/>
    <w:rsid w:val="004A69BF"/>
    <w:rsid w:val="004A6BC2"/>
    <w:rsid w:val="004A7FCB"/>
    <w:rsid w:val="004B0581"/>
    <w:rsid w:val="004B0839"/>
    <w:rsid w:val="004B0945"/>
    <w:rsid w:val="004B1EBC"/>
    <w:rsid w:val="004B1EC2"/>
    <w:rsid w:val="004B22CE"/>
    <w:rsid w:val="004B2817"/>
    <w:rsid w:val="004B460B"/>
    <w:rsid w:val="004B494E"/>
    <w:rsid w:val="004B4B9F"/>
    <w:rsid w:val="004B51D4"/>
    <w:rsid w:val="004B5CD6"/>
    <w:rsid w:val="004B6C40"/>
    <w:rsid w:val="004B713E"/>
    <w:rsid w:val="004B7BBF"/>
    <w:rsid w:val="004C072B"/>
    <w:rsid w:val="004C084B"/>
    <w:rsid w:val="004C08C2"/>
    <w:rsid w:val="004C0C5C"/>
    <w:rsid w:val="004C1E2B"/>
    <w:rsid w:val="004C24D6"/>
    <w:rsid w:val="004C2A6C"/>
    <w:rsid w:val="004C305A"/>
    <w:rsid w:val="004C360A"/>
    <w:rsid w:val="004C3E93"/>
    <w:rsid w:val="004C43DA"/>
    <w:rsid w:val="004C4BE9"/>
    <w:rsid w:val="004C63AB"/>
    <w:rsid w:val="004C67B5"/>
    <w:rsid w:val="004C6BD8"/>
    <w:rsid w:val="004C77D9"/>
    <w:rsid w:val="004D006A"/>
    <w:rsid w:val="004D00DA"/>
    <w:rsid w:val="004D019E"/>
    <w:rsid w:val="004D084E"/>
    <w:rsid w:val="004D0E0E"/>
    <w:rsid w:val="004D10FD"/>
    <w:rsid w:val="004D1588"/>
    <w:rsid w:val="004D16B6"/>
    <w:rsid w:val="004D21BC"/>
    <w:rsid w:val="004D2C3F"/>
    <w:rsid w:val="004D2E7C"/>
    <w:rsid w:val="004D41FD"/>
    <w:rsid w:val="004D4349"/>
    <w:rsid w:val="004D4A4E"/>
    <w:rsid w:val="004D5845"/>
    <w:rsid w:val="004D6135"/>
    <w:rsid w:val="004D6156"/>
    <w:rsid w:val="004D668B"/>
    <w:rsid w:val="004D6C93"/>
    <w:rsid w:val="004D72A8"/>
    <w:rsid w:val="004D7668"/>
    <w:rsid w:val="004D7803"/>
    <w:rsid w:val="004E0033"/>
    <w:rsid w:val="004E05BB"/>
    <w:rsid w:val="004E081E"/>
    <w:rsid w:val="004E204C"/>
    <w:rsid w:val="004E23BA"/>
    <w:rsid w:val="004E2F05"/>
    <w:rsid w:val="004E2F80"/>
    <w:rsid w:val="004E308A"/>
    <w:rsid w:val="004E3585"/>
    <w:rsid w:val="004E370B"/>
    <w:rsid w:val="004E3F30"/>
    <w:rsid w:val="004E4100"/>
    <w:rsid w:val="004E46BF"/>
    <w:rsid w:val="004E46C2"/>
    <w:rsid w:val="004E4780"/>
    <w:rsid w:val="004E6B7A"/>
    <w:rsid w:val="004F00EC"/>
    <w:rsid w:val="004F0747"/>
    <w:rsid w:val="004F0898"/>
    <w:rsid w:val="004F0937"/>
    <w:rsid w:val="004F1EE8"/>
    <w:rsid w:val="004F2BDA"/>
    <w:rsid w:val="004F37ED"/>
    <w:rsid w:val="004F38AD"/>
    <w:rsid w:val="004F4586"/>
    <w:rsid w:val="004F46DC"/>
    <w:rsid w:val="004F48AB"/>
    <w:rsid w:val="004F51DF"/>
    <w:rsid w:val="004F54E5"/>
    <w:rsid w:val="004F5660"/>
    <w:rsid w:val="004F606D"/>
    <w:rsid w:val="004F6174"/>
    <w:rsid w:val="004F749B"/>
    <w:rsid w:val="0050010A"/>
    <w:rsid w:val="00501208"/>
    <w:rsid w:val="00501950"/>
    <w:rsid w:val="00501DAB"/>
    <w:rsid w:val="00501DB0"/>
    <w:rsid w:val="00502383"/>
    <w:rsid w:val="00502E82"/>
    <w:rsid w:val="005032E7"/>
    <w:rsid w:val="0050352D"/>
    <w:rsid w:val="005036E5"/>
    <w:rsid w:val="00503879"/>
    <w:rsid w:val="00503A76"/>
    <w:rsid w:val="00503DA8"/>
    <w:rsid w:val="00505281"/>
    <w:rsid w:val="00505EE8"/>
    <w:rsid w:val="005060E7"/>
    <w:rsid w:val="005062E1"/>
    <w:rsid w:val="00506F6C"/>
    <w:rsid w:val="00507CEB"/>
    <w:rsid w:val="0051074A"/>
    <w:rsid w:val="0051075E"/>
    <w:rsid w:val="00511BB9"/>
    <w:rsid w:val="005124CF"/>
    <w:rsid w:val="00512812"/>
    <w:rsid w:val="00512CCF"/>
    <w:rsid w:val="005133D4"/>
    <w:rsid w:val="00513A03"/>
    <w:rsid w:val="00513BB0"/>
    <w:rsid w:val="00513FDA"/>
    <w:rsid w:val="00514AA0"/>
    <w:rsid w:val="00514C9A"/>
    <w:rsid w:val="0051543D"/>
    <w:rsid w:val="00515A58"/>
    <w:rsid w:val="00515BB5"/>
    <w:rsid w:val="005161EB"/>
    <w:rsid w:val="005163D2"/>
    <w:rsid w:val="00516A34"/>
    <w:rsid w:val="005171B3"/>
    <w:rsid w:val="00517452"/>
    <w:rsid w:val="0051787E"/>
    <w:rsid w:val="00517C51"/>
    <w:rsid w:val="0052005D"/>
    <w:rsid w:val="00520303"/>
    <w:rsid w:val="00520A73"/>
    <w:rsid w:val="00520BB9"/>
    <w:rsid w:val="00522352"/>
    <w:rsid w:val="0052238D"/>
    <w:rsid w:val="005229DE"/>
    <w:rsid w:val="0052307D"/>
    <w:rsid w:val="005249C2"/>
    <w:rsid w:val="00525C93"/>
    <w:rsid w:val="0052695F"/>
    <w:rsid w:val="00527275"/>
    <w:rsid w:val="005306D8"/>
    <w:rsid w:val="00531B25"/>
    <w:rsid w:val="00531E18"/>
    <w:rsid w:val="00531FCD"/>
    <w:rsid w:val="005333F8"/>
    <w:rsid w:val="00533ADB"/>
    <w:rsid w:val="00534050"/>
    <w:rsid w:val="00534C08"/>
    <w:rsid w:val="00535350"/>
    <w:rsid w:val="00535508"/>
    <w:rsid w:val="005355DE"/>
    <w:rsid w:val="00535A70"/>
    <w:rsid w:val="00536339"/>
    <w:rsid w:val="005369E5"/>
    <w:rsid w:val="00537334"/>
    <w:rsid w:val="0053780D"/>
    <w:rsid w:val="00537865"/>
    <w:rsid w:val="005401F1"/>
    <w:rsid w:val="00540BA7"/>
    <w:rsid w:val="00542493"/>
    <w:rsid w:val="005426A3"/>
    <w:rsid w:val="00542CC9"/>
    <w:rsid w:val="00543068"/>
    <w:rsid w:val="00543621"/>
    <w:rsid w:val="00543981"/>
    <w:rsid w:val="0054584C"/>
    <w:rsid w:val="005466C6"/>
    <w:rsid w:val="005477BF"/>
    <w:rsid w:val="005507E2"/>
    <w:rsid w:val="00550D08"/>
    <w:rsid w:val="00551E88"/>
    <w:rsid w:val="00551F33"/>
    <w:rsid w:val="005521A8"/>
    <w:rsid w:val="00552A32"/>
    <w:rsid w:val="00552BE5"/>
    <w:rsid w:val="00553897"/>
    <w:rsid w:val="0055479D"/>
    <w:rsid w:val="00554C89"/>
    <w:rsid w:val="00554DAF"/>
    <w:rsid w:val="00555544"/>
    <w:rsid w:val="0055572E"/>
    <w:rsid w:val="005560E2"/>
    <w:rsid w:val="005568D3"/>
    <w:rsid w:val="0055695D"/>
    <w:rsid w:val="0056050D"/>
    <w:rsid w:val="005607D3"/>
    <w:rsid w:val="005609D6"/>
    <w:rsid w:val="00561E53"/>
    <w:rsid w:val="00561E9A"/>
    <w:rsid w:val="00562157"/>
    <w:rsid w:val="005622C9"/>
    <w:rsid w:val="0056235C"/>
    <w:rsid w:val="00562AE1"/>
    <w:rsid w:val="005634A9"/>
    <w:rsid w:val="005634F4"/>
    <w:rsid w:val="005635E9"/>
    <w:rsid w:val="00564255"/>
    <w:rsid w:val="005644DB"/>
    <w:rsid w:val="005648E2"/>
    <w:rsid w:val="00564D52"/>
    <w:rsid w:val="00564DC6"/>
    <w:rsid w:val="00564F1D"/>
    <w:rsid w:val="005658EF"/>
    <w:rsid w:val="0056630A"/>
    <w:rsid w:val="005666E5"/>
    <w:rsid w:val="00566CE6"/>
    <w:rsid w:val="00566D61"/>
    <w:rsid w:val="00566D88"/>
    <w:rsid w:val="00566F6E"/>
    <w:rsid w:val="0056750A"/>
    <w:rsid w:val="0056750B"/>
    <w:rsid w:val="00567F14"/>
    <w:rsid w:val="00570439"/>
    <w:rsid w:val="0057047F"/>
    <w:rsid w:val="00570889"/>
    <w:rsid w:val="0057141C"/>
    <w:rsid w:val="005718F0"/>
    <w:rsid w:val="0057222B"/>
    <w:rsid w:val="00572294"/>
    <w:rsid w:val="0057264A"/>
    <w:rsid w:val="005732C9"/>
    <w:rsid w:val="00573C31"/>
    <w:rsid w:val="00574008"/>
    <w:rsid w:val="00574459"/>
    <w:rsid w:val="00574A01"/>
    <w:rsid w:val="00574B41"/>
    <w:rsid w:val="00575FE4"/>
    <w:rsid w:val="0057619C"/>
    <w:rsid w:val="00576443"/>
    <w:rsid w:val="005767B4"/>
    <w:rsid w:val="0057694C"/>
    <w:rsid w:val="0057752B"/>
    <w:rsid w:val="0058035A"/>
    <w:rsid w:val="00580638"/>
    <w:rsid w:val="00580A6B"/>
    <w:rsid w:val="0058150E"/>
    <w:rsid w:val="00581743"/>
    <w:rsid w:val="00581CC5"/>
    <w:rsid w:val="005820D1"/>
    <w:rsid w:val="00582233"/>
    <w:rsid w:val="005837AE"/>
    <w:rsid w:val="005840DE"/>
    <w:rsid w:val="0058424A"/>
    <w:rsid w:val="00584374"/>
    <w:rsid w:val="00584977"/>
    <w:rsid w:val="00584DEF"/>
    <w:rsid w:val="005853D4"/>
    <w:rsid w:val="005856E5"/>
    <w:rsid w:val="00585BDC"/>
    <w:rsid w:val="00586066"/>
    <w:rsid w:val="0058610E"/>
    <w:rsid w:val="00586A3B"/>
    <w:rsid w:val="00586C7D"/>
    <w:rsid w:val="005908D4"/>
    <w:rsid w:val="00590F9E"/>
    <w:rsid w:val="005917D6"/>
    <w:rsid w:val="00591901"/>
    <w:rsid w:val="00591D2B"/>
    <w:rsid w:val="00591EEA"/>
    <w:rsid w:val="00591F57"/>
    <w:rsid w:val="00592DC9"/>
    <w:rsid w:val="00593DC2"/>
    <w:rsid w:val="005945B6"/>
    <w:rsid w:val="00594A32"/>
    <w:rsid w:val="00594C6B"/>
    <w:rsid w:val="00595149"/>
    <w:rsid w:val="005953A4"/>
    <w:rsid w:val="00595449"/>
    <w:rsid w:val="0059556F"/>
    <w:rsid w:val="00595A15"/>
    <w:rsid w:val="00595AC5"/>
    <w:rsid w:val="005960D0"/>
    <w:rsid w:val="005960D1"/>
    <w:rsid w:val="005964B5"/>
    <w:rsid w:val="0059702E"/>
    <w:rsid w:val="005970A3"/>
    <w:rsid w:val="005971ED"/>
    <w:rsid w:val="00597562"/>
    <w:rsid w:val="005978A7"/>
    <w:rsid w:val="00597AC3"/>
    <w:rsid w:val="00597D2E"/>
    <w:rsid w:val="005A0140"/>
    <w:rsid w:val="005A01EF"/>
    <w:rsid w:val="005A038F"/>
    <w:rsid w:val="005A099F"/>
    <w:rsid w:val="005A0CAB"/>
    <w:rsid w:val="005A140A"/>
    <w:rsid w:val="005A16B0"/>
    <w:rsid w:val="005A1F01"/>
    <w:rsid w:val="005A205F"/>
    <w:rsid w:val="005A219F"/>
    <w:rsid w:val="005A2402"/>
    <w:rsid w:val="005A2E0C"/>
    <w:rsid w:val="005A3205"/>
    <w:rsid w:val="005A3CEF"/>
    <w:rsid w:val="005A5534"/>
    <w:rsid w:val="005A5D64"/>
    <w:rsid w:val="005A5EE9"/>
    <w:rsid w:val="005A5EFD"/>
    <w:rsid w:val="005A634F"/>
    <w:rsid w:val="005A6AFC"/>
    <w:rsid w:val="005A76C8"/>
    <w:rsid w:val="005A7952"/>
    <w:rsid w:val="005A7AE2"/>
    <w:rsid w:val="005B07EA"/>
    <w:rsid w:val="005B11B4"/>
    <w:rsid w:val="005B1406"/>
    <w:rsid w:val="005B14F7"/>
    <w:rsid w:val="005B1E84"/>
    <w:rsid w:val="005B1EA0"/>
    <w:rsid w:val="005B263E"/>
    <w:rsid w:val="005B3A72"/>
    <w:rsid w:val="005B41FF"/>
    <w:rsid w:val="005B4827"/>
    <w:rsid w:val="005B4844"/>
    <w:rsid w:val="005B4AC3"/>
    <w:rsid w:val="005B5B93"/>
    <w:rsid w:val="005B5E67"/>
    <w:rsid w:val="005B6795"/>
    <w:rsid w:val="005B6818"/>
    <w:rsid w:val="005B68C5"/>
    <w:rsid w:val="005B69B5"/>
    <w:rsid w:val="005B7067"/>
    <w:rsid w:val="005C04F0"/>
    <w:rsid w:val="005C13EE"/>
    <w:rsid w:val="005C1764"/>
    <w:rsid w:val="005C2415"/>
    <w:rsid w:val="005C32E7"/>
    <w:rsid w:val="005C3351"/>
    <w:rsid w:val="005C35BC"/>
    <w:rsid w:val="005C3AAA"/>
    <w:rsid w:val="005C4133"/>
    <w:rsid w:val="005C4793"/>
    <w:rsid w:val="005C4D0D"/>
    <w:rsid w:val="005C5025"/>
    <w:rsid w:val="005C56D4"/>
    <w:rsid w:val="005C592B"/>
    <w:rsid w:val="005C5FF0"/>
    <w:rsid w:val="005C6252"/>
    <w:rsid w:val="005C6579"/>
    <w:rsid w:val="005C662E"/>
    <w:rsid w:val="005C7316"/>
    <w:rsid w:val="005C73CA"/>
    <w:rsid w:val="005C746D"/>
    <w:rsid w:val="005C7BFD"/>
    <w:rsid w:val="005C7E8F"/>
    <w:rsid w:val="005C7FC5"/>
    <w:rsid w:val="005D0529"/>
    <w:rsid w:val="005D068C"/>
    <w:rsid w:val="005D081A"/>
    <w:rsid w:val="005D1E9B"/>
    <w:rsid w:val="005D28CC"/>
    <w:rsid w:val="005D3C1E"/>
    <w:rsid w:val="005D3F3E"/>
    <w:rsid w:val="005D42FA"/>
    <w:rsid w:val="005D45A5"/>
    <w:rsid w:val="005D53B8"/>
    <w:rsid w:val="005D5527"/>
    <w:rsid w:val="005D554B"/>
    <w:rsid w:val="005D6F67"/>
    <w:rsid w:val="005E09D6"/>
    <w:rsid w:val="005E0C04"/>
    <w:rsid w:val="005E0CEC"/>
    <w:rsid w:val="005E16AB"/>
    <w:rsid w:val="005E2169"/>
    <w:rsid w:val="005E21F4"/>
    <w:rsid w:val="005E2FA9"/>
    <w:rsid w:val="005E3CBB"/>
    <w:rsid w:val="005E5B08"/>
    <w:rsid w:val="005E5BBE"/>
    <w:rsid w:val="005E60C4"/>
    <w:rsid w:val="005E625A"/>
    <w:rsid w:val="005E6750"/>
    <w:rsid w:val="005E7E80"/>
    <w:rsid w:val="005F0ADA"/>
    <w:rsid w:val="005F0D13"/>
    <w:rsid w:val="005F113C"/>
    <w:rsid w:val="005F1424"/>
    <w:rsid w:val="005F148E"/>
    <w:rsid w:val="005F195A"/>
    <w:rsid w:val="005F2772"/>
    <w:rsid w:val="005F27F1"/>
    <w:rsid w:val="005F2BE9"/>
    <w:rsid w:val="005F2C31"/>
    <w:rsid w:val="005F2C7E"/>
    <w:rsid w:val="005F2EEB"/>
    <w:rsid w:val="005F3865"/>
    <w:rsid w:val="005F495F"/>
    <w:rsid w:val="005F4CFB"/>
    <w:rsid w:val="005F4D39"/>
    <w:rsid w:val="005F502B"/>
    <w:rsid w:val="005F5CEB"/>
    <w:rsid w:val="005F6724"/>
    <w:rsid w:val="005F721E"/>
    <w:rsid w:val="005F7911"/>
    <w:rsid w:val="006002C1"/>
    <w:rsid w:val="0060070D"/>
    <w:rsid w:val="00601097"/>
    <w:rsid w:val="006012AB"/>
    <w:rsid w:val="00601936"/>
    <w:rsid w:val="00602289"/>
    <w:rsid w:val="006025E5"/>
    <w:rsid w:val="0060313F"/>
    <w:rsid w:val="0060360A"/>
    <w:rsid w:val="006041B1"/>
    <w:rsid w:val="00604485"/>
    <w:rsid w:val="00605C8A"/>
    <w:rsid w:val="00606190"/>
    <w:rsid w:val="0060698F"/>
    <w:rsid w:val="00606AEA"/>
    <w:rsid w:val="00606F33"/>
    <w:rsid w:val="00607F29"/>
    <w:rsid w:val="00611828"/>
    <w:rsid w:val="006121E3"/>
    <w:rsid w:val="006129F9"/>
    <w:rsid w:val="0061318E"/>
    <w:rsid w:val="006139D7"/>
    <w:rsid w:val="00613C3B"/>
    <w:rsid w:val="00614375"/>
    <w:rsid w:val="006144F4"/>
    <w:rsid w:val="00614C10"/>
    <w:rsid w:val="00615469"/>
    <w:rsid w:val="006159A5"/>
    <w:rsid w:val="00615ABE"/>
    <w:rsid w:val="0061639B"/>
    <w:rsid w:val="006166F7"/>
    <w:rsid w:val="006170C1"/>
    <w:rsid w:val="00617582"/>
    <w:rsid w:val="0061796F"/>
    <w:rsid w:val="00617FF3"/>
    <w:rsid w:val="00620248"/>
    <w:rsid w:val="00621B75"/>
    <w:rsid w:val="0062262C"/>
    <w:rsid w:val="0062288C"/>
    <w:rsid w:val="00622AFB"/>
    <w:rsid w:val="00622B36"/>
    <w:rsid w:val="00622E20"/>
    <w:rsid w:val="00623DF7"/>
    <w:rsid w:val="00624898"/>
    <w:rsid w:val="00624D4F"/>
    <w:rsid w:val="00624F9C"/>
    <w:rsid w:val="0062554F"/>
    <w:rsid w:val="00625818"/>
    <w:rsid w:val="00625D11"/>
    <w:rsid w:val="00626CAB"/>
    <w:rsid w:val="00627F7F"/>
    <w:rsid w:val="00630FB3"/>
    <w:rsid w:val="0063214A"/>
    <w:rsid w:val="0063257A"/>
    <w:rsid w:val="00632B73"/>
    <w:rsid w:val="00633073"/>
    <w:rsid w:val="00634364"/>
    <w:rsid w:val="006343E7"/>
    <w:rsid w:val="00634A57"/>
    <w:rsid w:val="00634D31"/>
    <w:rsid w:val="00634E26"/>
    <w:rsid w:val="00635077"/>
    <w:rsid w:val="0063525F"/>
    <w:rsid w:val="006358BC"/>
    <w:rsid w:val="006359A5"/>
    <w:rsid w:val="00635A68"/>
    <w:rsid w:val="00635BCB"/>
    <w:rsid w:val="00636DDF"/>
    <w:rsid w:val="00636E08"/>
    <w:rsid w:val="0063715A"/>
    <w:rsid w:val="006378DA"/>
    <w:rsid w:val="006400D9"/>
    <w:rsid w:val="0064115D"/>
    <w:rsid w:val="00641C82"/>
    <w:rsid w:val="00642130"/>
    <w:rsid w:val="0064234B"/>
    <w:rsid w:val="006425A3"/>
    <w:rsid w:val="006427A5"/>
    <w:rsid w:val="00642F21"/>
    <w:rsid w:val="006440E0"/>
    <w:rsid w:val="0064524F"/>
    <w:rsid w:val="00645BB1"/>
    <w:rsid w:val="006464AF"/>
    <w:rsid w:val="0064695D"/>
    <w:rsid w:val="00646FCD"/>
    <w:rsid w:val="006474CF"/>
    <w:rsid w:val="00650008"/>
    <w:rsid w:val="00651533"/>
    <w:rsid w:val="00651C23"/>
    <w:rsid w:val="00652233"/>
    <w:rsid w:val="00652360"/>
    <w:rsid w:val="00652799"/>
    <w:rsid w:val="00652984"/>
    <w:rsid w:val="00652A39"/>
    <w:rsid w:val="00653177"/>
    <w:rsid w:val="00653517"/>
    <w:rsid w:val="00653730"/>
    <w:rsid w:val="00653B7C"/>
    <w:rsid w:val="00653E7D"/>
    <w:rsid w:val="006551DD"/>
    <w:rsid w:val="00655232"/>
    <w:rsid w:val="006553B8"/>
    <w:rsid w:val="006561BB"/>
    <w:rsid w:val="00657444"/>
    <w:rsid w:val="00657CEE"/>
    <w:rsid w:val="0066120C"/>
    <w:rsid w:val="006612CA"/>
    <w:rsid w:val="00661B3D"/>
    <w:rsid w:val="00661FA9"/>
    <w:rsid w:val="00662533"/>
    <w:rsid w:val="00662594"/>
    <w:rsid w:val="006629E0"/>
    <w:rsid w:val="006630E4"/>
    <w:rsid w:val="0066404E"/>
    <w:rsid w:val="00664EA7"/>
    <w:rsid w:val="0066549E"/>
    <w:rsid w:val="00665F46"/>
    <w:rsid w:val="00665FB3"/>
    <w:rsid w:val="00666D18"/>
    <w:rsid w:val="00670519"/>
    <w:rsid w:val="006711B0"/>
    <w:rsid w:val="006719CC"/>
    <w:rsid w:val="00671F4C"/>
    <w:rsid w:val="00672375"/>
    <w:rsid w:val="00672E13"/>
    <w:rsid w:val="0067329D"/>
    <w:rsid w:val="006734C9"/>
    <w:rsid w:val="00673684"/>
    <w:rsid w:val="00673DF5"/>
    <w:rsid w:val="006742AC"/>
    <w:rsid w:val="006742F6"/>
    <w:rsid w:val="006743FC"/>
    <w:rsid w:val="00675417"/>
    <w:rsid w:val="00675640"/>
    <w:rsid w:val="00675D8B"/>
    <w:rsid w:val="00675EC5"/>
    <w:rsid w:val="00676240"/>
    <w:rsid w:val="0067654F"/>
    <w:rsid w:val="00677205"/>
    <w:rsid w:val="00677517"/>
    <w:rsid w:val="00677C39"/>
    <w:rsid w:val="006809FC"/>
    <w:rsid w:val="00681737"/>
    <w:rsid w:val="00682762"/>
    <w:rsid w:val="006832BF"/>
    <w:rsid w:val="00683668"/>
    <w:rsid w:val="00684005"/>
    <w:rsid w:val="00684F10"/>
    <w:rsid w:val="006865FA"/>
    <w:rsid w:val="00686790"/>
    <w:rsid w:val="00686A4A"/>
    <w:rsid w:val="00686DFA"/>
    <w:rsid w:val="006875FC"/>
    <w:rsid w:val="00687A29"/>
    <w:rsid w:val="00687CDA"/>
    <w:rsid w:val="006905EC"/>
    <w:rsid w:val="00691746"/>
    <w:rsid w:val="0069197F"/>
    <w:rsid w:val="00692AEF"/>
    <w:rsid w:val="00692B64"/>
    <w:rsid w:val="00692FD4"/>
    <w:rsid w:val="00693229"/>
    <w:rsid w:val="0069343C"/>
    <w:rsid w:val="00693E0D"/>
    <w:rsid w:val="00697752"/>
    <w:rsid w:val="006A071F"/>
    <w:rsid w:val="006A0BA0"/>
    <w:rsid w:val="006A0BFC"/>
    <w:rsid w:val="006A0C77"/>
    <w:rsid w:val="006A1163"/>
    <w:rsid w:val="006A1371"/>
    <w:rsid w:val="006A16E3"/>
    <w:rsid w:val="006A27F1"/>
    <w:rsid w:val="006A2982"/>
    <w:rsid w:val="006A2BF9"/>
    <w:rsid w:val="006A2E9F"/>
    <w:rsid w:val="006A3AD8"/>
    <w:rsid w:val="006A3FB4"/>
    <w:rsid w:val="006A40D1"/>
    <w:rsid w:val="006A4114"/>
    <w:rsid w:val="006A4452"/>
    <w:rsid w:val="006A46FC"/>
    <w:rsid w:val="006A4C4F"/>
    <w:rsid w:val="006A500F"/>
    <w:rsid w:val="006A529A"/>
    <w:rsid w:val="006A598B"/>
    <w:rsid w:val="006A5E6E"/>
    <w:rsid w:val="006A64F1"/>
    <w:rsid w:val="006A6616"/>
    <w:rsid w:val="006A6B4F"/>
    <w:rsid w:val="006A7745"/>
    <w:rsid w:val="006B1057"/>
    <w:rsid w:val="006B1471"/>
    <w:rsid w:val="006B1F38"/>
    <w:rsid w:val="006B24F5"/>
    <w:rsid w:val="006B29DA"/>
    <w:rsid w:val="006B2AE1"/>
    <w:rsid w:val="006B3455"/>
    <w:rsid w:val="006B39B7"/>
    <w:rsid w:val="006B4A9C"/>
    <w:rsid w:val="006B4D2A"/>
    <w:rsid w:val="006B515D"/>
    <w:rsid w:val="006B5426"/>
    <w:rsid w:val="006B5CA8"/>
    <w:rsid w:val="006B5EBB"/>
    <w:rsid w:val="006B73F9"/>
    <w:rsid w:val="006B76AB"/>
    <w:rsid w:val="006B794F"/>
    <w:rsid w:val="006B7B87"/>
    <w:rsid w:val="006C0502"/>
    <w:rsid w:val="006C1142"/>
    <w:rsid w:val="006C24E5"/>
    <w:rsid w:val="006C24FC"/>
    <w:rsid w:val="006C2857"/>
    <w:rsid w:val="006C29C9"/>
    <w:rsid w:val="006C2D39"/>
    <w:rsid w:val="006C2D68"/>
    <w:rsid w:val="006C32E1"/>
    <w:rsid w:val="006C42B3"/>
    <w:rsid w:val="006C4A62"/>
    <w:rsid w:val="006C5419"/>
    <w:rsid w:val="006C6A9E"/>
    <w:rsid w:val="006C6E32"/>
    <w:rsid w:val="006C72B2"/>
    <w:rsid w:val="006C7419"/>
    <w:rsid w:val="006D1492"/>
    <w:rsid w:val="006D15E2"/>
    <w:rsid w:val="006D164D"/>
    <w:rsid w:val="006D257B"/>
    <w:rsid w:val="006D2CC2"/>
    <w:rsid w:val="006D42D5"/>
    <w:rsid w:val="006D4408"/>
    <w:rsid w:val="006D4A3B"/>
    <w:rsid w:val="006D4F4E"/>
    <w:rsid w:val="006D6F1B"/>
    <w:rsid w:val="006D7517"/>
    <w:rsid w:val="006D7BDA"/>
    <w:rsid w:val="006E0100"/>
    <w:rsid w:val="006E01D4"/>
    <w:rsid w:val="006E076C"/>
    <w:rsid w:val="006E0EEA"/>
    <w:rsid w:val="006E1033"/>
    <w:rsid w:val="006E1307"/>
    <w:rsid w:val="006E1E07"/>
    <w:rsid w:val="006E1FF1"/>
    <w:rsid w:val="006E2273"/>
    <w:rsid w:val="006E2766"/>
    <w:rsid w:val="006E29E4"/>
    <w:rsid w:val="006E2C74"/>
    <w:rsid w:val="006E33F9"/>
    <w:rsid w:val="006E36A3"/>
    <w:rsid w:val="006E3DF2"/>
    <w:rsid w:val="006E41AE"/>
    <w:rsid w:val="006E4626"/>
    <w:rsid w:val="006E54BB"/>
    <w:rsid w:val="006E55B0"/>
    <w:rsid w:val="006E56D7"/>
    <w:rsid w:val="006E5845"/>
    <w:rsid w:val="006E77FD"/>
    <w:rsid w:val="006E7E22"/>
    <w:rsid w:val="006F0097"/>
    <w:rsid w:val="006F0215"/>
    <w:rsid w:val="006F08BA"/>
    <w:rsid w:val="006F0B63"/>
    <w:rsid w:val="006F0ECD"/>
    <w:rsid w:val="006F18EB"/>
    <w:rsid w:val="006F2199"/>
    <w:rsid w:val="006F21F9"/>
    <w:rsid w:val="006F2649"/>
    <w:rsid w:val="006F4114"/>
    <w:rsid w:val="006F4784"/>
    <w:rsid w:val="006F4F74"/>
    <w:rsid w:val="006F5725"/>
    <w:rsid w:val="006F5C12"/>
    <w:rsid w:val="006F5D6A"/>
    <w:rsid w:val="006F6EF3"/>
    <w:rsid w:val="006F786F"/>
    <w:rsid w:val="006F794C"/>
    <w:rsid w:val="0070165B"/>
    <w:rsid w:val="00701CAB"/>
    <w:rsid w:val="00701E60"/>
    <w:rsid w:val="007025B9"/>
    <w:rsid w:val="007027B0"/>
    <w:rsid w:val="00702B91"/>
    <w:rsid w:val="00702C66"/>
    <w:rsid w:val="00703403"/>
    <w:rsid w:val="007036C7"/>
    <w:rsid w:val="007039EE"/>
    <w:rsid w:val="00703BA8"/>
    <w:rsid w:val="00703D39"/>
    <w:rsid w:val="00703D80"/>
    <w:rsid w:val="00704077"/>
    <w:rsid w:val="007044EA"/>
    <w:rsid w:val="007049E9"/>
    <w:rsid w:val="00704FB7"/>
    <w:rsid w:val="00705CD4"/>
    <w:rsid w:val="00707CD2"/>
    <w:rsid w:val="00707F66"/>
    <w:rsid w:val="00710581"/>
    <w:rsid w:val="0071077C"/>
    <w:rsid w:val="00711966"/>
    <w:rsid w:val="00713374"/>
    <w:rsid w:val="00713D5E"/>
    <w:rsid w:val="007149F0"/>
    <w:rsid w:val="00714A2E"/>
    <w:rsid w:val="00714BB3"/>
    <w:rsid w:val="00715095"/>
    <w:rsid w:val="00715C5A"/>
    <w:rsid w:val="00715F89"/>
    <w:rsid w:val="007161D9"/>
    <w:rsid w:val="007165F6"/>
    <w:rsid w:val="00716620"/>
    <w:rsid w:val="00717898"/>
    <w:rsid w:val="00717E3E"/>
    <w:rsid w:val="00720E9C"/>
    <w:rsid w:val="00721CDA"/>
    <w:rsid w:val="00722C69"/>
    <w:rsid w:val="0072301A"/>
    <w:rsid w:val="00723AB5"/>
    <w:rsid w:val="00723D81"/>
    <w:rsid w:val="007243CC"/>
    <w:rsid w:val="0072454A"/>
    <w:rsid w:val="00724B0F"/>
    <w:rsid w:val="00724CBF"/>
    <w:rsid w:val="00725645"/>
    <w:rsid w:val="00725692"/>
    <w:rsid w:val="007257DE"/>
    <w:rsid w:val="00726895"/>
    <w:rsid w:val="00726ACE"/>
    <w:rsid w:val="00726F5A"/>
    <w:rsid w:val="0072715E"/>
    <w:rsid w:val="0072723C"/>
    <w:rsid w:val="00727A47"/>
    <w:rsid w:val="007313A6"/>
    <w:rsid w:val="00731D49"/>
    <w:rsid w:val="00732331"/>
    <w:rsid w:val="00732EB2"/>
    <w:rsid w:val="00733CC3"/>
    <w:rsid w:val="007340AE"/>
    <w:rsid w:val="007342CD"/>
    <w:rsid w:val="00734EF6"/>
    <w:rsid w:val="00735154"/>
    <w:rsid w:val="00735473"/>
    <w:rsid w:val="00735B8D"/>
    <w:rsid w:val="00736086"/>
    <w:rsid w:val="00736252"/>
    <w:rsid w:val="007369FE"/>
    <w:rsid w:val="00736CEA"/>
    <w:rsid w:val="00736EEE"/>
    <w:rsid w:val="007370A4"/>
    <w:rsid w:val="00737CBE"/>
    <w:rsid w:val="0074020D"/>
    <w:rsid w:val="007409C5"/>
    <w:rsid w:val="00740A0B"/>
    <w:rsid w:val="00740D3E"/>
    <w:rsid w:val="00740F02"/>
    <w:rsid w:val="00741076"/>
    <w:rsid w:val="00741119"/>
    <w:rsid w:val="0074134D"/>
    <w:rsid w:val="0074160F"/>
    <w:rsid w:val="007418A4"/>
    <w:rsid w:val="00741AFC"/>
    <w:rsid w:val="00742144"/>
    <w:rsid w:val="0074259F"/>
    <w:rsid w:val="00742AC2"/>
    <w:rsid w:val="007436C3"/>
    <w:rsid w:val="00743D80"/>
    <w:rsid w:val="00744B4F"/>
    <w:rsid w:val="007453E4"/>
    <w:rsid w:val="00745BBA"/>
    <w:rsid w:val="00745E58"/>
    <w:rsid w:val="00745E66"/>
    <w:rsid w:val="00746025"/>
    <w:rsid w:val="007467F0"/>
    <w:rsid w:val="00746925"/>
    <w:rsid w:val="00746AA7"/>
    <w:rsid w:val="00746B4C"/>
    <w:rsid w:val="00746D2B"/>
    <w:rsid w:val="00747BE2"/>
    <w:rsid w:val="0075038F"/>
    <w:rsid w:val="00750B1E"/>
    <w:rsid w:val="007518CD"/>
    <w:rsid w:val="00752214"/>
    <w:rsid w:val="0075292E"/>
    <w:rsid w:val="0075325C"/>
    <w:rsid w:val="007534BA"/>
    <w:rsid w:val="0075351F"/>
    <w:rsid w:val="007537BE"/>
    <w:rsid w:val="007545D2"/>
    <w:rsid w:val="00754C99"/>
    <w:rsid w:val="0075547E"/>
    <w:rsid w:val="007557E7"/>
    <w:rsid w:val="00755A5A"/>
    <w:rsid w:val="007568EA"/>
    <w:rsid w:val="00756A4F"/>
    <w:rsid w:val="00756D10"/>
    <w:rsid w:val="00757A52"/>
    <w:rsid w:val="00757EA1"/>
    <w:rsid w:val="00760810"/>
    <w:rsid w:val="00760FB7"/>
    <w:rsid w:val="0076107E"/>
    <w:rsid w:val="00761195"/>
    <w:rsid w:val="00762619"/>
    <w:rsid w:val="00762A83"/>
    <w:rsid w:val="00762F2C"/>
    <w:rsid w:val="00763A0A"/>
    <w:rsid w:val="00763DA8"/>
    <w:rsid w:val="00763EDD"/>
    <w:rsid w:val="00764DFF"/>
    <w:rsid w:val="00764EA5"/>
    <w:rsid w:val="0076572E"/>
    <w:rsid w:val="007664A5"/>
    <w:rsid w:val="007700F6"/>
    <w:rsid w:val="00770501"/>
    <w:rsid w:val="0077133D"/>
    <w:rsid w:val="007726DE"/>
    <w:rsid w:val="007732C7"/>
    <w:rsid w:val="007734A1"/>
    <w:rsid w:val="00774A38"/>
    <w:rsid w:val="00774BFB"/>
    <w:rsid w:val="00775091"/>
    <w:rsid w:val="00775681"/>
    <w:rsid w:val="00775C3F"/>
    <w:rsid w:val="00776F92"/>
    <w:rsid w:val="00776F9D"/>
    <w:rsid w:val="007770D0"/>
    <w:rsid w:val="00777C5B"/>
    <w:rsid w:val="00780681"/>
    <w:rsid w:val="00780A26"/>
    <w:rsid w:val="00780A55"/>
    <w:rsid w:val="007825FD"/>
    <w:rsid w:val="00782C84"/>
    <w:rsid w:val="00783844"/>
    <w:rsid w:val="00783FE5"/>
    <w:rsid w:val="0078410D"/>
    <w:rsid w:val="007841ED"/>
    <w:rsid w:val="00785157"/>
    <w:rsid w:val="007866DF"/>
    <w:rsid w:val="00786E5E"/>
    <w:rsid w:val="00787650"/>
    <w:rsid w:val="00790BA2"/>
    <w:rsid w:val="00790D97"/>
    <w:rsid w:val="0079116B"/>
    <w:rsid w:val="00792974"/>
    <w:rsid w:val="00794559"/>
    <w:rsid w:val="007948AB"/>
    <w:rsid w:val="007950FE"/>
    <w:rsid w:val="00795EE0"/>
    <w:rsid w:val="00795F85"/>
    <w:rsid w:val="007969A8"/>
    <w:rsid w:val="007970F6"/>
    <w:rsid w:val="00797382"/>
    <w:rsid w:val="00797598"/>
    <w:rsid w:val="00797D20"/>
    <w:rsid w:val="00797E0F"/>
    <w:rsid w:val="00797F3A"/>
    <w:rsid w:val="007A04F7"/>
    <w:rsid w:val="007A0AD8"/>
    <w:rsid w:val="007A0DA7"/>
    <w:rsid w:val="007A0E52"/>
    <w:rsid w:val="007A13E3"/>
    <w:rsid w:val="007A2013"/>
    <w:rsid w:val="007A20D5"/>
    <w:rsid w:val="007A2F01"/>
    <w:rsid w:val="007A3047"/>
    <w:rsid w:val="007A3560"/>
    <w:rsid w:val="007A4B7C"/>
    <w:rsid w:val="007A4BC2"/>
    <w:rsid w:val="007A4C64"/>
    <w:rsid w:val="007A4FC2"/>
    <w:rsid w:val="007A644A"/>
    <w:rsid w:val="007A67A9"/>
    <w:rsid w:val="007A6D82"/>
    <w:rsid w:val="007A6D95"/>
    <w:rsid w:val="007A7533"/>
    <w:rsid w:val="007A76B1"/>
    <w:rsid w:val="007A7C54"/>
    <w:rsid w:val="007B007B"/>
    <w:rsid w:val="007B0D72"/>
    <w:rsid w:val="007B15AD"/>
    <w:rsid w:val="007B1873"/>
    <w:rsid w:val="007B200B"/>
    <w:rsid w:val="007B2396"/>
    <w:rsid w:val="007B28E4"/>
    <w:rsid w:val="007B3337"/>
    <w:rsid w:val="007B3539"/>
    <w:rsid w:val="007B3EE4"/>
    <w:rsid w:val="007B4083"/>
    <w:rsid w:val="007B4848"/>
    <w:rsid w:val="007B48E5"/>
    <w:rsid w:val="007B4990"/>
    <w:rsid w:val="007B547E"/>
    <w:rsid w:val="007B6268"/>
    <w:rsid w:val="007B6321"/>
    <w:rsid w:val="007B6594"/>
    <w:rsid w:val="007B6792"/>
    <w:rsid w:val="007B6DC0"/>
    <w:rsid w:val="007B6E70"/>
    <w:rsid w:val="007B6F32"/>
    <w:rsid w:val="007B710B"/>
    <w:rsid w:val="007B720A"/>
    <w:rsid w:val="007B728D"/>
    <w:rsid w:val="007B7772"/>
    <w:rsid w:val="007B78C4"/>
    <w:rsid w:val="007B7EA1"/>
    <w:rsid w:val="007C013F"/>
    <w:rsid w:val="007C0416"/>
    <w:rsid w:val="007C0AA5"/>
    <w:rsid w:val="007C103B"/>
    <w:rsid w:val="007C118C"/>
    <w:rsid w:val="007C1579"/>
    <w:rsid w:val="007C1876"/>
    <w:rsid w:val="007C1BC2"/>
    <w:rsid w:val="007C22EE"/>
    <w:rsid w:val="007C36AF"/>
    <w:rsid w:val="007C484C"/>
    <w:rsid w:val="007C5022"/>
    <w:rsid w:val="007C5288"/>
    <w:rsid w:val="007C5D35"/>
    <w:rsid w:val="007C7041"/>
    <w:rsid w:val="007C787D"/>
    <w:rsid w:val="007C7941"/>
    <w:rsid w:val="007C7AE1"/>
    <w:rsid w:val="007D0CFD"/>
    <w:rsid w:val="007D191F"/>
    <w:rsid w:val="007D238A"/>
    <w:rsid w:val="007D2A0D"/>
    <w:rsid w:val="007D329A"/>
    <w:rsid w:val="007D32DA"/>
    <w:rsid w:val="007D4C6F"/>
    <w:rsid w:val="007D4EDA"/>
    <w:rsid w:val="007D50B2"/>
    <w:rsid w:val="007D583B"/>
    <w:rsid w:val="007D6333"/>
    <w:rsid w:val="007D7591"/>
    <w:rsid w:val="007E00ED"/>
    <w:rsid w:val="007E02B4"/>
    <w:rsid w:val="007E075F"/>
    <w:rsid w:val="007E1EA9"/>
    <w:rsid w:val="007E23F8"/>
    <w:rsid w:val="007E2416"/>
    <w:rsid w:val="007E3496"/>
    <w:rsid w:val="007E38F1"/>
    <w:rsid w:val="007E3F79"/>
    <w:rsid w:val="007E4967"/>
    <w:rsid w:val="007E4B92"/>
    <w:rsid w:val="007E534E"/>
    <w:rsid w:val="007E549D"/>
    <w:rsid w:val="007E6AAA"/>
    <w:rsid w:val="007E6C34"/>
    <w:rsid w:val="007E6CC3"/>
    <w:rsid w:val="007E6E5C"/>
    <w:rsid w:val="007E72F5"/>
    <w:rsid w:val="007E7512"/>
    <w:rsid w:val="007F18C9"/>
    <w:rsid w:val="007F1DF6"/>
    <w:rsid w:val="007F214E"/>
    <w:rsid w:val="007F3095"/>
    <w:rsid w:val="007F3F26"/>
    <w:rsid w:val="007F3FA1"/>
    <w:rsid w:val="007F4045"/>
    <w:rsid w:val="007F445E"/>
    <w:rsid w:val="007F4465"/>
    <w:rsid w:val="007F54B1"/>
    <w:rsid w:val="007F5592"/>
    <w:rsid w:val="007F603E"/>
    <w:rsid w:val="007F61A3"/>
    <w:rsid w:val="007F6E4B"/>
    <w:rsid w:val="007F77C4"/>
    <w:rsid w:val="007F790B"/>
    <w:rsid w:val="007F7C6B"/>
    <w:rsid w:val="00800A20"/>
    <w:rsid w:val="00800E3A"/>
    <w:rsid w:val="008013BE"/>
    <w:rsid w:val="00801BEA"/>
    <w:rsid w:val="00802321"/>
    <w:rsid w:val="00802F72"/>
    <w:rsid w:val="008038B5"/>
    <w:rsid w:val="00804D09"/>
    <w:rsid w:val="00804D69"/>
    <w:rsid w:val="00805702"/>
    <w:rsid w:val="008057A9"/>
    <w:rsid w:val="008064D4"/>
    <w:rsid w:val="00806C20"/>
    <w:rsid w:val="008078E3"/>
    <w:rsid w:val="00807921"/>
    <w:rsid w:val="0080798B"/>
    <w:rsid w:val="008114BA"/>
    <w:rsid w:val="00811784"/>
    <w:rsid w:val="00811D96"/>
    <w:rsid w:val="00812A95"/>
    <w:rsid w:val="00812AE1"/>
    <w:rsid w:val="00814017"/>
    <w:rsid w:val="00815366"/>
    <w:rsid w:val="00815984"/>
    <w:rsid w:val="00816345"/>
    <w:rsid w:val="008170EF"/>
    <w:rsid w:val="00817802"/>
    <w:rsid w:val="00817C7D"/>
    <w:rsid w:val="008200C5"/>
    <w:rsid w:val="008201A4"/>
    <w:rsid w:val="008206A5"/>
    <w:rsid w:val="0082078C"/>
    <w:rsid w:val="00820D36"/>
    <w:rsid w:val="00820FB6"/>
    <w:rsid w:val="00821087"/>
    <w:rsid w:val="00821E58"/>
    <w:rsid w:val="00821E5F"/>
    <w:rsid w:val="008226B0"/>
    <w:rsid w:val="008228DC"/>
    <w:rsid w:val="00822BF3"/>
    <w:rsid w:val="0082364D"/>
    <w:rsid w:val="00823B10"/>
    <w:rsid w:val="00824326"/>
    <w:rsid w:val="00824AF3"/>
    <w:rsid w:val="0082513C"/>
    <w:rsid w:val="00825373"/>
    <w:rsid w:val="008255F5"/>
    <w:rsid w:val="00825CBE"/>
    <w:rsid w:val="00825CC6"/>
    <w:rsid w:val="00826C78"/>
    <w:rsid w:val="0082704E"/>
    <w:rsid w:val="00827B75"/>
    <w:rsid w:val="008301F6"/>
    <w:rsid w:val="008302F1"/>
    <w:rsid w:val="00830DD9"/>
    <w:rsid w:val="00831085"/>
    <w:rsid w:val="00832A43"/>
    <w:rsid w:val="00833FE9"/>
    <w:rsid w:val="00834B90"/>
    <w:rsid w:val="00834F32"/>
    <w:rsid w:val="00835C72"/>
    <w:rsid w:val="008362F5"/>
    <w:rsid w:val="00836752"/>
    <w:rsid w:val="008369B0"/>
    <w:rsid w:val="008370B1"/>
    <w:rsid w:val="00837138"/>
    <w:rsid w:val="008375F0"/>
    <w:rsid w:val="0083774E"/>
    <w:rsid w:val="00837969"/>
    <w:rsid w:val="00840B5C"/>
    <w:rsid w:val="00841198"/>
    <w:rsid w:val="00841276"/>
    <w:rsid w:val="008413C7"/>
    <w:rsid w:val="00841A56"/>
    <w:rsid w:val="00842411"/>
    <w:rsid w:val="008444EC"/>
    <w:rsid w:val="00844EBD"/>
    <w:rsid w:val="008452EA"/>
    <w:rsid w:val="008457D9"/>
    <w:rsid w:val="0084615F"/>
    <w:rsid w:val="008464F3"/>
    <w:rsid w:val="00847599"/>
    <w:rsid w:val="008478DE"/>
    <w:rsid w:val="00850478"/>
    <w:rsid w:val="0085053E"/>
    <w:rsid w:val="008505EE"/>
    <w:rsid w:val="00850985"/>
    <w:rsid w:val="00851552"/>
    <w:rsid w:val="00851DD5"/>
    <w:rsid w:val="00853488"/>
    <w:rsid w:val="00854E9A"/>
    <w:rsid w:val="008559ED"/>
    <w:rsid w:val="00856A69"/>
    <w:rsid w:val="008576EC"/>
    <w:rsid w:val="00857E3F"/>
    <w:rsid w:val="0086066B"/>
    <w:rsid w:val="00860B66"/>
    <w:rsid w:val="00860F60"/>
    <w:rsid w:val="008610BD"/>
    <w:rsid w:val="008613A0"/>
    <w:rsid w:val="0086265E"/>
    <w:rsid w:val="00862DA7"/>
    <w:rsid w:val="008630CD"/>
    <w:rsid w:val="00863466"/>
    <w:rsid w:val="00863845"/>
    <w:rsid w:val="0086459C"/>
    <w:rsid w:val="00864AD3"/>
    <w:rsid w:val="00865048"/>
    <w:rsid w:val="00865198"/>
    <w:rsid w:val="00865819"/>
    <w:rsid w:val="00866588"/>
    <w:rsid w:val="00866BBA"/>
    <w:rsid w:val="008672AC"/>
    <w:rsid w:val="0086793B"/>
    <w:rsid w:val="008700BE"/>
    <w:rsid w:val="00870233"/>
    <w:rsid w:val="00870B7A"/>
    <w:rsid w:val="008719E1"/>
    <w:rsid w:val="00871B1B"/>
    <w:rsid w:val="00872284"/>
    <w:rsid w:val="00872BA6"/>
    <w:rsid w:val="00872C49"/>
    <w:rsid w:val="008731CC"/>
    <w:rsid w:val="008731DB"/>
    <w:rsid w:val="00873CF9"/>
    <w:rsid w:val="0087475B"/>
    <w:rsid w:val="008749F1"/>
    <w:rsid w:val="00874BD1"/>
    <w:rsid w:val="00874DD9"/>
    <w:rsid w:val="0087506E"/>
    <w:rsid w:val="00875111"/>
    <w:rsid w:val="008755B8"/>
    <w:rsid w:val="00875A3C"/>
    <w:rsid w:val="00876073"/>
    <w:rsid w:val="00880154"/>
    <w:rsid w:val="008802EF"/>
    <w:rsid w:val="0088157D"/>
    <w:rsid w:val="00881D9B"/>
    <w:rsid w:val="00881F10"/>
    <w:rsid w:val="008830B8"/>
    <w:rsid w:val="008831FA"/>
    <w:rsid w:val="0088437E"/>
    <w:rsid w:val="00885008"/>
    <w:rsid w:val="008853D9"/>
    <w:rsid w:val="00885D4B"/>
    <w:rsid w:val="008869C0"/>
    <w:rsid w:val="00886B2F"/>
    <w:rsid w:val="00886CD4"/>
    <w:rsid w:val="00886FCE"/>
    <w:rsid w:val="008873D6"/>
    <w:rsid w:val="008876F3"/>
    <w:rsid w:val="00887781"/>
    <w:rsid w:val="00887EA1"/>
    <w:rsid w:val="00887F2C"/>
    <w:rsid w:val="008902F2"/>
    <w:rsid w:val="00890AAD"/>
    <w:rsid w:val="00890F16"/>
    <w:rsid w:val="00891293"/>
    <w:rsid w:val="008912B0"/>
    <w:rsid w:val="00892332"/>
    <w:rsid w:val="00893AC0"/>
    <w:rsid w:val="00894187"/>
    <w:rsid w:val="0089473D"/>
    <w:rsid w:val="00895310"/>
    <w:rsid w:val="008953A2"/>
    <w:rsid w:val="00895BF8"/>
    <w:rsid w:val="00895D75"/>
    <w:rsid w:val="0089664A"/>
    <w:rsid w:val="00896DE6"/>
    <w:rsid w:val="008A0552"/>
    <w:rsid w:val="008A0656"/>
    <w:rsid w:val="008A0E00"/>
    <w:rsid w:val="008A12AE"/>
    <w:rsid w:val="008A15D8"/>
    <w:rsid w:val="008A1879"/>
    <w:rsid w:val="008A1908"/>
    <w:rsid w:val="008A1EB2"/>
    <w:rsid w:val="008A3943"/>
    <w:rsid w:val="008A3DA2"/>
    <w:rsid w:val="008A42FE"/>
    <w:rsid w:val="008A4543"/>
    <w:rsid w:val="008A4ABC"/>
    <w:rsid w:val="008A4F85"/>
    <w:rsid w:val="008A5AF3"/>
    <w:rsid w:val="008A6244"/>
    <w:rsid w:val="008A6E3A"/>
    <w:rsid w:val="008A7580"/>
    <w:rsid w:val="008B0795"/>
    <w:rsid w:val="008B0B2B"/>
    <w:rsid w:val="008B2095"/>
    <w:rsid w:val="008B25F5"/>
    <w:rsid w:val="008B3A5B"/>
    <w:rsid w:val="008B3FB2"/>
    <w:rsid w:val="008B4006"/>
    <w:rsid w:val="008B4479"/>
    <w:rsid w:val="008B45DD"/>
    <w:rsid w:val="008B4991"/>
    <w:rsid w:val="008B4A2C"/>
    <w:rsid w:val="008B7A99"/>
    <w:rsid w:val="008B7BF1"/>
    <w:rsid w:val="008C03B6"/>
    <w:rsid w:val="008C0A45"/>
    <w:rsid w:val="008C0B19"/>
    <w:rsid w:val="008C0C97"/>
    <w:rsid w:val="008C0E62"/>
    <w:rsid w:val="008C14F8"/>
    <w:rsid w:val="008C19BE"/>
    <w:rsid w:val="008C200B"/>
    <w:rsid w:val="008C2DC8"/>
    <w:rsid w:val="008C3075"/>
    <w:rsid w:val="008C32C0"/>
    <w:rsid w:val="008C3CDB"/>
    <w:rsid w:val="008C51FA"/>
    <w:rsid w:val="008C6CE1"/>
    <w:rsid w:val="008C7487"/>
    <w:rsid w:val="008C7A46"/>
    <w:rsid w:val="008C7C22"/>
    <w:rsid w:val="008D051E"/>
    <w:rsid w:val="008D05F7"/>
    <w:rsid w:val="008D126B"/>
    <w:rsid w:val="008D19AB"/>
    <w:rsid w:val="008D1C35"/>
    <w:rsid w:val="008D204A"/>
    <w:rsid w:val="008D4CEB"/>
    <w:rsid w:val="008D5B6D"/>
    <w:rsid w:val="008D6397"/>
    <w:rsid w:val="008D6E79"/>
    <w:rsid w:val="008D6F5F"/>
    <w:rsid w:val="008D7D15"/>
    <w:rsid w:val="008E0144"/>
    <w:rsid w:val="008E039D"/>
    <w:rsid w:val="008E08FF"/>
    <w:rsid w:val="008E1998"/>
    <w:rsid w:val="008E1AA6"/>
    <w:rsid w:val="008E2706"/>
    <w:rsid w:val="008E36D8"/>
    <w:rsid w:val="008E3776"/>
    <w:rsid w:val="008E3949"/>
    <w:rsid w:val="008E39A7"/>
    <w:rsid w:val="008E4402"/>
    <w:rsid w:val="008E448F"/>
    <w:rsid w:val="008E47E5"/>
    <w:rsid w:val="008E4D0F"/>
    <w:rsid w:val="008E50E3"/>
    <w:rsid w:val="008E566A"/>
    <w:rsid w:val="008E5C4E"/>
    <w:rsid w:val="008E5F36"/>
    <w:rsid w:val="008E6708"/>
    <w:rsid w:val="008E6F39"/>
    <w:rsid w:val="008E7310"/>
    <w:rsid w:val="008E78C0"/>
    <w:rsid w:val="008E7DBB"/>
    <w:rsid w:val="008F040B"/>
    <w:rsid w:val="008F0FBB"/>
    <w:rsid w:val="008F1A5A"/>
    <w:rsid w:val="008F1BD2"/>
    <w:rsid w:val="008F1C6B"/>
    <w:rsid w:val="008F3446"/>
    <w:rsid w:val="008F38AC"/>
    <w:rsid w:val="008F3B88"/>
    <w:rsid w:val="008F3BDC"/>
    <w:rsid w:val="008F3EDD"/>
    <w:rsid w:val="008F418D"/>
    <w:rsid w:val="008F457A"/>
    <w:rsid w:val="008F4D86"/>
    <w:rsid w:val="008F533C"/>
    <w:rsid w:val="008F5A5A"/>
    <w:rsid w:val="008F5BDB"/>
    <w:rsid w:val="008F714F"/>
    <w:rsid w:val="008F7E18"/>
    <w:rsid w:val="00900E02"/>
    <w:rsid w:val="009016D3"/>
    <w:rsid w:val="00901C06"/>
    <w:rsid w:val="00901D4C"/>
    <w:rsid w:val="0090209E"/>
    <w:rsid w:val="00902A37"/>
    <w:rsid w:val="00902BEB"/>
    <w:rsid w:val="00904FEF"/>
    <w:rsid w:val="00905034"/>
    <w:rsid w:val="0090566B"/>
    <w:rsid w:val="00905F3F"/>
    <w:rsid w:val="009079AD"/>
    <w:rsid w:val="00907E77"/>
    <w:rsid w:val="00910AAD"/>
    <w:rsid w:val="00910AD3"/>
    <w:rsid w:val="009110FC"/>
    <w:rsid w:val="00912298"/>
    <w:rsid w:val="0091296F"/>
    <w:rsid w:val="00912B9B"/>
    <w:rsid w:val="00914581"/>
    <w:rsid w:val="00914C38"/>
    <w:rsid w:val="0091501B"/>
    <w:rsid w:val="00915D3D"/>
    <w:rsid w:val="00917A79"/>
    <w:rsid w:val="00920088"/>
    <w:rsid w:val="00920560"/>
    <w:rsid w:val="00920EBC"/>
    <w:rsid w:val="00921EC9"/>
    <w:rsid w:val="009220C5"/>
    <w:rsid w:val="00922634"/>
    <w:rsid w:val="00923340"/>
    <w:rsid w:val="0092366C"/>
    <w:rsid w:val="00923E12"/>
    <w:rsid w:val="00924069"/>
    <w:rsid w:val="00924EDE"/>
    <w:rsid w:val="00925E6F"/>
    <w:rsid w:val="009267E4"/>
    <w:rsid w:val="00930446"/>
    <w:rsid w:val="00930F28"/>
    <w:rsid w:val="009313E9"/>
    <w:rsid w:val="009315C2"/>
    <w:rsid w:val="00931B18"/>
    <w:rsid w:val="009327F6"/>
    <w:rsid w:val="00932F31"/>
    <w:rsid w:val="0093375E"/>
    <w:rsid w:val="00933F1A"/>
    <w:rsid w:val="00934052"/>
    <w:rsid w:val="0093493A"/>
    <w:rsid w:val="00934EAC"/>
    <w:rsid w:val="00935C80"/>
    <w:rsid w:val="00935FFD"/>
    <w:rsid w:val="009364BC"/>
    <w:rsid w:val="00936B04"/>
    <w:rsid w:val="00936BF0"/>
    <w:rsid w:val="009371E2"/>
    <w:rsid w:val="00937BC2"/>
    <w:rsid w:val="00937FB4"/>
    <w:rsid w:val="0094094E"/>
    <w:rsid w:val="009413D2"/>
    <w:rsid w:val="00941410"/>
    <w:rsid w:val="009416CB"/>
    <w:rsid w:val="00941CFC"/>
    <w:rsid w:val="00941D44"/>
    <w:rsid w:val="0094268A"/>
    <w:rsid w:val="009426AB"/>
    <w:rsid w:val="00943D11"/>
    <w:rsid w:val="00944F9C"/>
    <w:rsid w:val="00945E8A"/>
    <w:rsid w:val="009475CA"/>
    <w:rsid w:val="009475E2"/>
    <w:rsid w:val="00947E5D"/>
    <w:rsid w:val="00950102"/>
    <w:rsid w:val="00950116"/>
    <w:rsid w:val="00950426"/>
    <w:rsid w:val="00950606"/>
    <w:rsid w:val="009506CC"/>
    <w:rsid w:val="00950A37"/>
    <w:rsid w:val="00951100"/>
    <w:rsid w:val="00951BD3"/>
    <w:rsid w:val="00951C36"/>
    <w:rsid w:val="00951E02"/>
    <w:rsid w:val="009522A1"/>
    <w:rsid w:val="0095306E"/>
    <w:rsid w:val="00953174"/>
    <w:rsid w:val="00954296"/>
    <w:rsid w:val="00954959"/>
    <w:rsid w:val="00954BF3"/>
    <w:rsid w:val="0095518A"/>
    <w:rsid w:val="009557AC"/>
    <w:rsid w:val="00955A10"/>
    <w:rsid w:val="00955D7B"/>
    <w:rsid w:val="00955E40"/>
    <w:rsid w:val="00956807"/>
    <w:rsid w:val="009568F7"/>
    <w:rsid w:val="009569FD"/>
    <w:rsid w:val="00957F71"/>
    <w:rsid w:val="00960C16"/>
    <w:rsid w:val="00961691"/>
    <w:rsid w:val="00962765"/>
    <w:rsid w:val="00962930"/>
    <w:rsid w:val="00962986"/>
    <w:rsid w:val="009635B3"/>
    <w:rsid w:val="00963669"/>
    <w:rsid w:val="00964CD3"/>
    <w:rsid w:val="00964DE4"/>
    <w:rsid w:val="00965029"/>
    <w:rsid w:val="0096530C"/>
    <w:rsid w:val="00965377"/>
    <w:rsid w:val="00965E6A"/>
    <w:rsid w:val="0096694B"/>
    <w:rsid w:val="00966C17"/>
    <w:rsid w:val="0096724F"/>
    <w:rsid w:val="00967877"/>
    <w:rsid w:val="00970F4A"/>
    <w:rsid w:val="0097153D"/>
    <w:rsid w:val="009720CD"/>
    <w:rsid w:val="00972895"/>
    <w:rsid w:val="009730D0"/>
    <w:rsid w:val="00973688"/>
    <w:rsid w:val="00973AD7"/>
    <w:rsid w:val="00973EF4"/>
    <w:rsid w:val="00974485"/>
    <w:rsid w:val="00974581"/>
    <w:rsid w:val="0097529F"/>
    <w:rsid w:val="009759FC"/>
    <w:rsid w:val="0097725F"/>
    <w:rsid w:val="00977B59"/>
    <w:rsid w:val="0098010B"/>
    <w:rsid w:val="009811B6"/>
    <w:rsid w:val="009814BA"/>
    <w:rsid w:val="009819A8"/>
    <w:rsid w:val="00981C12"/>
    <w:rsid w:val="00982A62"/>
    <w:rsid w:val="009837B5"/>
    <w:rsid w:val="00983AAF"/>
    <w:rsid w:val="00983E9F"/>
    <w:rsid w:val="00984080"/>
    <w:rsid w:val="00984646"/>
    <w:rsid w:val="0098485C"/>
    <w:rsid w:val="00985637"/>
    <w:rsid w:val="00985A6D"/>
    <w:rsid w:val="00986145"/>
    <w:rsid w:val="00986993"/>
    <w:rsid w:val="0098787C"/>
    <w:rsid w:val="00987A3E"/>
    <w:rsid w:val="00987C2A"/>
    <w:rsid w:val="00990551"/>
    <w:rsid w:val="00990A9F"/>
    <w:rsid w:val="00990C60"/>
    <w:rsid w:val="00990E25"/>
    <w:rsid w:val="00991B98"/>
    <w:rsid w:val="00991CEC"/>
    <w:rsid w:val="00991E5A"/>
    <w:rsid w:val="00991F74"/>
    <w:rsid w:val="009929CE"/>
    <w:rsid w:val="00994626"/>
    <w:rsid w:val="00994AD7"/>
    <w:rsid w:val="00994BC6"/>
    <w:rsid w:val="00994D00"/>
    <w:rsid w:val="009950E3"/>
    <w:rsid w:val="0099596F"/>
    <w:rsid w:val="009970B4"/>
    <w:rsid w:val="0099720F"/>
    <w:rsid w:val="00997797"/>
    <w:rsid w:val="009A04E1"/>
    <w:rsid w:val="009A12D3"/>
    <w:rsid w:val="009A16CC"/>
    <w:rsid w:val="009A1CF1"/>
    <w:rsid w:val="009A220B"/>
    <w:rsid w:val="009A2443"/>
    <w:rsid w:val="009A2ED3"/>
    <w:rsid w:val="009A44BC"/>
    <w:rsid w:val="009A4544"/>
    <w:rsid w:val="009A4D49"/>
    <w:rsid w:val="009A5AA4"/>
    <w:rsid w:val="009A5E22"/>
    <w:rsid w:val="009A6051"/>
    <w:rsid w:val="009A6098"/>
    <w:rsid w:val="009A6B22"/>
    <w:rsid w:val="009B003C"/>
    <w:rsid w:val="009B0DA3"/>
    <w:rsid w:val="009B144A"/>
    <w:rsid w:val="009B202B"/>
    <w:rsid w:val="009B2305"/>
    <w:rsid w:val="009B2BE0"/>
    <w:rsid w:val="009B3F3B"/>
    <w:rsid w:val="009B3F3F"/>
    <w:rsid w:val="009B4118"/>
    <w:rsid w:val="009B441F"/>
    <w:rsid w:val="009B4DEE"/>
    <w:rsid w:val="009B4E78"/>
    <w:rsid w:val="009B5346"/>
    <w:rsid w:val="009B6091"/>
    <w:rsid w:val="009B69BA"/>
    <w:rsid w:val="009B6D86"/>
    <w:rsid w:val="009B7527"/>
    <w:rsid w:val="009C0359"/>
    <w:rsid w:val="009C2095"/>
    <w:rsid w:val="009C27BA"/>
    <w:rsid w:val="009C2C40"/>
    <w:rsid w:val="009C2D73"/>
    <w:rsid w:val="009C2DA1"/>
    <w:rsid w:val="009C3277"/>
    <w:rsid w:val="009C3447"/>
    <w:rsid w:val="009C36A5"/>
    <w:rsid w:val="009C394A"/>
    <w:rsid w:val="009C45FA"/>
    <w:rsid w:val="009C46EC"/>
    <w:rsid w:val="009C472D"/>
    <w:rsid w:val="009C57D0"/>
    <w:rsid w:val="009C5C58"/>
    <w:rsid w:val="009C5ED8"/>
    <w:rsid w:val="009C5F1D"/>
    <w:rsid w:val="009C62C3"/>
    <w:rsid w:val="009C642E"/>
    <w:rsid w:val="009C6430"/>
    <w:rsid w:val="009C6636"/>
    <w:rsid w:val="009C6C48"/>
    <w:rsid w:val="009D002D"/>
    <w:rsid w:val="009D024C"/>
    <w:rsid w:val="009D05FD"/>
    <w:rsid w:val="009D0719"/>
    <w:rsid w:val="009D083A"/>
    <w:rsid w:val="009D0C59"/>
    <w:rsid w:val="009D1946"/>
    <w:rsid w:val="009D2437"/>
    <w:rsid w:val="009D27D3"/>
    <w:rsid w:val="009D2845"/>
    <w:rsid w:val="009D3B25"/>
    <w:rsid w:val="009D4F87"/>
    <w:rsid w:val="009D515D"/>
    <w:rsid w:val="009D623A"/>
    <w:rsid w:val="009D6493"/>
    <w:rsid w:val="009D68AE"/>
    <w:rsid w:val="009D6DC4"/>
    <w:rsid w:val="009D6E67"/>
    <w:rsid w:val="009D706C"/>
    <w:rsid w:val="009D7CBE"/>
    <w:rsid w:val="009E03EA"/>
    <w:rsid w:val="009E06A3"/>
    <w:rsid w:val="009E11EA"/>
    <w:rsid w:val="009E1A8C"/>
    <w:rsid w:val="009E1FB6"/>
    <w:rsid w:val="009E2059"/>
    <w:rsid w:val="009E2335"/>
    <w:rsid w:val="009E3BB6"/>
    <w:rsid w:val="009E41C7"/>
    <w:rsid w:val="009E4296"/>
    <w:rsid w:val="009E42C8"/>
    <w:rsid w:val="009E42E2"/>
    <w:rsid w:val="009E46C8"/>
    <w:rsid w:val="009E4940"/>
    <w:rsid w:val="009E4A5F"/>
    <w:rsid w:val="009E4A6D"/>
    <w:rsid w:val="009E513A"/>
    <w:rsid w:val="009E5266"/>
    <w:rsid w:val="009E5758"/>
    <w:rsid w:val="009E6958"/>
    <w:rsid w:val="009E7745"/>
    <w:rsid w:val="009F0061"/>
    <w:rsid w:val="009F06CC"/>
    <w:rsid w:val="009F07A9"/>
    <w:rsid w:val="009F09F8"/>
    <w:rsid w:val="009F1507"/>
    <w:rsid w:val="009F156E"/>
    <w:rsid w:val="009F1611"/>
    <w:rsid w:val="009F16E7"/>
    <w:rsid w:val="009F19A5"/>
    <w:rsid w:val="009F267A"/>
    <w:rsid w:val="009F2D1B"/>
    <w:rsid w:val="009F42F6"/>
    <w:rsid w:val="009F473D"/>
    <w:rsid w:val="009F4CE5"/>
    <w:rsid w:val="009F5FAA"/>
    <w:rsid w:val="009F60F8"/>
    <w:rsid w:val="009F60FA"/>
    <w:rsid w:val="009F61E7"/>
    <w:rsid w:val="009F6925"/>
    <w:rsid w:val="009F6AA6"/>
    <w:rsid w:val="009F7770"/>
    <w:rsid w:val="009F7A3B"/>
    <w:rsid w:val="009F7BCE"/>
    <w:rsid w:val="00A0078F"/>
    <w:rsid w:val="00A017BF"/>
    <w:rsid w:val="00A01838"/>
    <w:rsid w:val="00A0192D"/>
    <w:rsid w:val="00A02232"/>
    <w:rsid w:val="00A02E93"/>
    <w:rsid w:val="00A03B05"/>
    <w:rsid w:val="00A03E44"/>
    <w:rsid w:val="00A04A25"/>
    <w:rsid w:val="00A04CDA"/>
    <w:rsid w:val="00A053F4"/>
    <w:rsid w:val="00A05CD5"/>
    <w:rsid w:val="00A06602"/>
    <w:rsid w:val="00A0671C"/>
    <w:rsid w:val="00A06A3B"/>
    <w:rsid w:val="00A07216"/>
    <w:rsid w:val="00A072B6"/>
    <w:rsid w:val="00A0794D"/>
    <w:rsid w:val="00A07B91"/>
    <w:rsid w:val="00A10446"/>
    <w:rsid w:val="00A1056E"/>
    <w:rsid w:val="00A10A72"/>
    <w:rsid w:val="00A10AA6"/>
    <w:rsid w:val="00A10E04"/>
    <w:rsid w:val="00A11191"/>
    <w:rsid w:val="00A12063"/>
    <w:rsid w:val="00A120E1"/>
    <w:rsid w:val="00A12AA8"/>
    <w:rsid w:val="00A12E72"/>
    <w:rsid w:val="00A13C93"/>
    <w:rsid w:val="00A14AAD"/>
    <w:rsid w:val="00A15E72"/>
    <w:rsid w:val="00A1629A"/>
    <w:rsid w:val="00A163FF"/>
    <w:rsid w:val="00A1774C"/>
    <w:rsid w:val="00A1799D"/>
    <w:rsid w:val="00A17AA3"/>
    <w:rsid w:val="00A17AAC"/>
    <w:rsid w:val="00A20E89"/>
    <w:rsid w:val="00A21389"/>
    <w:rsid w:val="00A21C83"/>
    <w:rsid w:val="00A21FC7"/>
    <w:rsid w:val="00A22487"/>
    <w:rsid w:val="00A2298F"/>
    <w:rsid w:val="00A233E4"/>
    <w:rsid w:val="00A2374F"/>
    <w:rsid w:val="00A23ABE"/>
    <w:rsid w:val="00A23C67"/>
    <w:rsid w:val="00A23DC5"/>
    <w:rsid w:val="00A24FAE"/>
    <w:rsid w:val="00A24FBC"/>
    <w:rsid w:val="00A25456"/>
    <w:rsid w:val="00A254D4"/>
    <w:rsid w:val="00A256ED"/>
    <w:rsid w:val="00A257B1"/>
    <w:rsid w:val="00A257DF"/>
    <w:rsid w:val="00A2583D"/>
    <w:rsid w:val="00A25936"/>
    <w:rsid w:val="00A25E84"/>
    <w:rsid w:val="00A26F4F"/>
    <w:rsid w:val="00A271D0"/>
    <w:rsid w:val="00A27B2C"/>
    <w:rsid w:val="00A3007D"/>
    <w:rsid w:val="00A30626"/>
    <w:rsid w:val="00A30F0A"/>
    <w:rsid w:val="00A31542"/>
    <w:rsid w:val="00A31AA2"/>
    <w:rsid w:val="00A31E0A"/>
    <w:rsid w:val="00A31E59"/>
    <w:rsid w:val="00A3339A"/>
    <w:rsid w:val="00A333E6"/>
    <w:rsid w:val="00A33575"/>
    <w:rsid w:val="00A33C97"/>
    <w:rsid w:val="00A340BE"/>
    <w:rsid w:val="00A35609"/>
    <w:rsid w:val="00A35B91"/>
    <w:rsid w:val="00A36232"/>
    <w:rsid w:val="00A36304"/>
    <w:rsid w:val="00A3644A"/>
    <w:rsid w:val="00A3653B"/>
    <w:rsid w:val="00A36CE8"/>
    <w:rsid w:val="00A36FC1"/>
    <w:rsid w:val="00A374D4"/>
    <w:rsid w:val="00A377FD"/>
    <w:rsid w:val="00A37DE0"/>
    <w:rsid w:val="00A4093A"/>
    <w:rsid w:val="00A40A25"/>
    <w:rsid w:val="00A40AFA"/>
    <w:rsid w:val="00A40CED"/>
    <w:rsid w:val="00A40E87"/>
    <w:rsid w:val="00A4183E"/>
    <w:rsid w:val="00A42219"/>
    <w:rsid w:val="00A42488"/>
    <w:rsid w:val="00A425AA"/>
    <w:rsid w:val="00A42B54"/>
    <w:rsid w:val="00A42FF5"/>
    <w:rsid w:val="00A4336F"/>
    <w:rsid w:val="00A443E3"/>
    <w:rsid w:val="00A44742"/>
    <w:rsid w:val="00A44771"/>
    <w:rsid w:val="00A44B99"/>
    <w:rsid w:val="00A45510"/>
    <w:rsid w:val="00A45907"/>
    <w:rsid w:val="00A45BD9"/>
    <w:rsid w:val="00A465AE"/>
    <w:rsid w:val="00A46672"/>
    <w:rsid w:val="00A46A09"/>
    <w:rsid w:val="00A4780D"/>
    <w:rsid w:val="00A47836"/>
    <w:rsid w:val="00A50172"/>
    <w:rsid w:val="00A511DA"/>
    <w:rsid w:val="00A5183F"/>
    <w:rsid w:val="00A52194"/>
    <w:rsid w:val="00A52382"/>
    <w:rsid w:val="00A52553"/>
    <w:rsid w:val="00A52FA7"/>
    <w:rsid w:val="00A535B6"/>
    <w:rsid w:val="00A5398F"/>
    <w:rsid w:val="00A53AB0"/>
    <w:rsid w:val="00A53BC2"/>
    <w:rsid w:val="00A540BC"/>
    <w:rsid w:val="00A5493B"/>
    <w:rsid w:val="00A55B80"/>
    <w:rsid w:val="00A55BBC"/>
    <w:rsid w:val="00A5655B"/>
    <w:rsid w:val="00A567F1"/>
    <w:rsid w:val="00A56838"/>
    <w:rsid w:val="00A56ADE"/>
    <w:rsid w:val="00A56EFE"/>
    <w:rsid w:val="00A57310"/>
    <w:rsid w:val="00A573DF"/>
    <w:rsid w:val="00A5762D"/>
    <w:rsid w:val="00A57841"/>
    <w:rsid w:val="00A60A18"/>
    <w:rsid w:val="00A60C5D"/>
    <w:rsid w:val="00A6126C"/>
    <w:rsid w:val="00A61DEE"/>
    <w:rsid w:val="00A62302"/>
    <w:rsid w:val="00A62657"/>
    <w:rsid w:val="00A629FD"/>
    <w:rsid w:val="00A62A54"/>
    <w:rsid w:val="00A62A6F"/>
    <w:rsid w:val="00A62E83"/>
    <w:rsid w:val="00A633AC"/>
    <w:rsid w:val="00A63B6D"/>
    <w:rsid w:val="00A63FA6"/>
    <w:rsid w:val="00A65C4D"/>
    <w:rsid w:val="00A65D3F"/>
    <w:rsid w:val="00A65EEC"/>
    <w:rsid w:val="00A66680"/>
    <w:rsid w:val="00A66990"/>
    <w:rsid w:val="00A67318"/>
    <w:rsid w:val="00A67451"/>
    <w:rsid w:val="00A67D1C"/>
    <w:rsid w:val="00A67EBE"/>
    <w:rsid w:val="00A701A5"/>
    <w:rsid w:val="00A705F1"/>
    <w:rsid w:val="00A7094F"/>
    <w:rsid w:val="00A718E6"/>
    <w:rsid w:val="00A71CB2"/>
    <w:rsid w:val="00A72D18"/>
    <w:rsid w:val="00A738A1"/>
    <w:rsid w:val="00A74C50"/>
    <w:rsid w:val="00A75B9D"/>
    <w:rsid w:val="00A75DC2"/>
    <w:rsid w:val="00A76097"/>
    <w:rsid w:val="00A7619C"/>
    <w:rsid w:val="00A76331"/>
    <w:rsid w:val="00A772F3"/>
    <w:rsid w:val="00A80197"/>
    <w:rsid w:val="00A80BEE"/>
    <w:rsid w:val="00A80D68"/>
    <w:rsid w:val="00A81251"/>
    <w:rsid w:val="00A814C4"/>
    <w:rsid w:val="00A82130"/>
    <w:rsid w:val="00A82961"/>
    <w:rsid w:val="00A82A00"/>
    <w:rsid w:val="00A82BFD"/>
    <w:rsid w:val="00A838A6"/>
    <w:rsid w:val="00A83C4E"/>
    <w:rsid w:val="00A84759"/>
    <w:rsid w:val="00A849B1"/>
    <w:rsid w:val="00A84BBF"/>
    <w:rsid w:val="00A84EBA"/>
    <w:rsid w:val="00A85333"/>
    <w:rsid w:val="00A85370"/>
    <w:rsid w:val="00A85815"/>
    <w:rsid w:val="00A85BC2"/>
    <w:rsid w:val="00A85F12"/>
    <w:rsid w:val="00A868B5"/>
    <w:rsid w:val="00A870B1"/>
    <w:rsid w:val="00A87FD5"/>
    <w:rsid w:val="00A90BC5"/>
    <w:rsid w:val="00A90D94"/>
    <w:rsid w:val="00A91FEB"/>
    <w:rsid w:val="00A92134"/>
    <w:rsid w:val="00A92F83"/>
    <w:rsid w:val="00A93323"/>
    <w:rsid w:val="00A940A1"/>
    <w:rsid w:val="00A944BB"/>
    <w:rsid w:val="00A94BC3"/>
    <w:rsid w:val="00A958F8"/>
    <w:rsid w:val="00A97547"/>
    <w:rsid w:val="00A9783A"/>
    <w:rsid w:val="00AA029D"/>
    <w:rsid w:val="00AA039C"/>
    <w:rsid w:val="00AA0607"/>
    <w:rsid w:val="00AA0C22"/>
    <w:rsid w:val="00AA1C8D"/>
    <w:rsid w:val="00AA28A6"/>
    <w:rsid w:val="00AA28CC"/>
    <w:rsid w:val="00AA2DD7"/>
    <w:rsid w:val="00AA2DF9"/>
    <w:rsid w:val="00AA2F95"/>
    <w:rsid w:val="00AA317A"/>
    <w:rsid w:val="00AA3838"/>
    <w:rsid w:val="00AA3A1E"/>
    <w:rsid w:val="00AA4148"/>
    <w:rsid w:val="00AA4797"/>
    <w:rsid w:val="00AA4DA2"/>
    <w:rsid w:val="00AA6705"/>
    <w:rsid w:val="00AA6AB5"/>
    <w:rsid w:val="00AA6FE4"/>
    <w:rsid w:val="00AA70E7"/>
    <w:rsid w:val="00AA78E5"/>
    <w:rsid w:val="00AB0252"/>
    <w:rsid w:val="00AB039F"/>
    <w:rsid w:val="00AB170E"/>
    <w:rsid w:val="00AB22B0"/>
    <w:rsid w:val="00AB231B"/>
    <w:rsid w:val="00AB2400"/>
    <w:rsid w:val="00AB27A6"/>
    <w:rsid w:val="00AB2C3E"/>
    <w:rsid w:val="00AB3079"/>
    <w:rsid w:val="00AB30F3"/>
    <w:rsid w:val="00AB34C1"/>
    <w:rsid w:val="00AB3C6A"/>
    <w:rsid w:val="00AB3DF2"/>
    <w:rsid w:val="00AB3F91"/>
    <w:rsid w:val="00AB41A8"/>
    <w:rsid w:val="00AB472C"/>
    <w:rsid w:val="00AB4A49"/>
    <w:rsid w:val="00AB4B79"/>
    <w:rsid w:val="00AB4CB4"/>
    <w:rsid w:val="00AB4F18"/>
    <w:rsid w:val="00AB4F26"/>
    <w:rsid w:val="00AB579A"/>
    <w:rsid w:val="00AB5B11"/>
    <w:rsid w:val="00AB5B7B"/>
    <w:rsid w:val="00AB5CF7"/>
    <w:rsid w:val="00AC0688"/>
    <w:rsid w:val="00AC0B43"/>
    <w:rsid w:val="00AC1434"/>
    <w:rsid w:val="00AC2540"/>
    <w:rsid w:val="00AC2925"/>
    <w:rsid w:val="00AC2D1A"/>
    <w:rsid w:val="00AC3808"/>
    <w:rsid w:val="00AC4463"/>
    <w:rsid w:val="00AC4906"/>
    <w:rsid w:val="00AC4D71"/>
    <w:rsid w:val="00AC66AF"/>
    <w:rsid w:val="00AC6969"/>
    <w:rsid w:val="00AC6BE5"/>
    <w:rsid w:val="00AC721C"/>
    <w:rsid w:val="00AC7313"/>
    <w:rsid w:val="00AC7AF3"/>
    <w:rsid w:val="00AC7C3B"/>
    <w:rsid w:val="00AD08B2"/>
    <w:rsid w:val="00AD0DEB"/>
    <w:rsid w:val="00AD1AA5"/>
    <w:rsid w:val="00AD28BE"/>
    <w:rsid w:val="00AD2D7B"/>
    <w:rsid w:val="00AD3155"/>
    <w:rsid w:val="00AD463D"/>
    <w:rsid w:val="00AD4BEE"/>
    <w:rsid w:val="00AD4E2C"/>
    <w:rsid w:val="00AD5152"/>
    <w:rsid w:val="00AD5D45"/>
    <w:rsid w:val="00AD5F89"/>
    <w:rsid w:val="00AD69FC"/>
    <w:rsid w:val="00AD6C0A"/>
    <w:rsid w:val="00AD75C1"/>
    <w:rsid w:val="00AD791B"/>
    <w:rsid w:val="00AE0B0E"/>
    <w:rsid w:val="00AE0C69"/>
    <w:rsid w:val="00AE0CA1"/>
    <w:rsid w:val="00AE0D69"/>
    <w:rsid w:val="00AE0EA9"/>
    <w:rsid w:val="00AE13E0"/>
    <w:rsid w:val="00AE2581"/>
    <w:rsid w:val="00AE265E"/>
    <w:rsid w:val="00AE3501"/>
    <w:rsid w:val="00AE3D5A"/>
    <w:rsid w:val="00AE3E7C"/>
    <w:rsid w:val="00AE4C53"/>
    <w:rsid w:val="00AE545D"/>
    <w:rsid w:val="00AE5A16"/>
    <w:rsid w:val="00AE63D4"/>
    <w:rsid w:val="00AE64A8"/>
    <w:rsid w:val="00AE6773"/>
    <w:rsid w:val="00AE70AC"/>
    <w:rsid w:val="00AE7E7A"/>
    <w:rsid w:val="00AE7FB7"/>
    <w:rsid w:val="00AF04BD"/>
    <w:rsid w:val="00AF0EB3"/>
    <w:rsid w:val="00AF1256"/>
    <w:rsid w:val="00AF1369"/>
    <w:rsid w:val="00AF31F0"/>
    <w:rsid w:val="00AF45BB"/>
    <w:rsid w:val="00AF5979"/>
    <w:rsid w:val="00AF5ED2"/>
    <w:rsid w:val="00AF7CAB"/>
    <w:rsid w:val="00AF7DE3"/>
    <w:rsid w:val="00B022DF"/>
    <w:rsid w:val="00B023C9"/>
    <w:rsid w:val="00B0254F"/>
    <w:rsid w:val="00B0384F"/>
    <w:rsid w:val="00B03B3C"/>
    <w:rsid w:val="00B053D1"/>
    <w:rsid w:val="00B057FD"/>
    <w:rsid w:val="00B05E32"/>
    <w:rsid w:val="00B060D7"/>
    <w:rsid w:val="00B06BFB"/>
    <w:rsid w:val="00B070C9"/>
    <w:rsid w:val="00B10D36"/>
    <w:rsid w:val="00B124F0"/>
    <w:rsid w:val="00B125B7"/>
    <w:rsid w:val="00B12B7C"/>
    <w:rsid w:val="00B12D67"/>
    <w:rsid w:val="00B12DF5"/>
    <w:rsid w:val="00B135A8"/>
    <w:rsid w:val="00B14843"/>
    <w:rsid w:val="00B1556C"/>
    <w:rsid w:val="00B1657F"/>
    <w:rsid w:val="00B20527"/>
    <w:rsid w:val="00B2078A"/>
    <w:rsid w:val="00B20989"/>
    <w:rsid w:val="00B20C1E"/>
    <w:rsid w:val="00B21A39"/>
    <w:rsid w:val="00B221B6"/>
    <w:rsid w:val="00B2292A"/>
    <w:rsid w:val="00B22B5D"/>
    <w:rsid w:val="00B2338C"/>
    <w:rsid w:val="00B24032"/>
    <w:rsid w:val="00B24B08"/>
    <w:rsid w:val="00B2599A"/>
    <w:rsid w:val="00B261CE"/>
    <w:rsid w:val="00B26899"/>
    <w:rsid w:val="00B27504"/>
    <w:rsid w:val="00B2792D"/>
    <w:rsid w:val="00B27A37"/>
    <w:rsid w:val="00B27EDE"/>
    <w:rsid w:val="00B30953"/>
    <w:rsid w:val="00B30F5B"/>
    <w:rsid w:val="00B31338"/>
    <w:rsid w:val="00B3137F"/>
    <w:rsid w:val="00B31387"/>
    <w:rsid w:val="00B316FD"/>
    <w:rsid w:val="00B32356"/>
    <w:rsid w:val="00B325D9"/>
    <w:rsid w:val="00B33BB4"/>
    <w:rsid w:val="00B342F5"/>
    <w:rsid w:val="00B34A8D"/>
    <w:rsid w:val="00B34D5A"/>
    <w:rsid w:val="00B34E1A"/>
    <w:rsid w:val="00B35B1A"/>
    <w:rsid w:val="00B362CE"/>
    <w:rsid w:val="00B364E1"/>
    <w:rsid w:val="00B36A47"/>
    <w:rsid w:val="00B37450"/>
    <w:rsid w:val="00B37FDC"/>
    <w:rsid w:val="00B402F0"/>
    <w:rsid w:val="00B40549"/>
    <w:rsid w:val="00B40738"/>
    <w:rsid w:val="00B42E72"/>
    <w:rsid w:val="00B43504"/>
    <w:rsid w:val="00B453E2"/>
    <w:rsid w:val="00B4550A"/>
    <w:rsid w:val="00B46281"/>
    <w:rsid w:val="00B463EA"/>
    <w:rsid w:val="00B46453"/>
    <w:rsid w:val="00B474BD"/>
    <w:rsid w:val="00B506EB"/>
    <w:rsid w:val="00B5081D"/>
    <w:rsid w:val="00B50836"/>
    <w:rsid w:val="00B50A7A"/>
    <w:rsid w:val="00B50AAF"/>
    <w:rsid w:val="00B50AFA"/>
    <w:rsid w:val="00B52121"/>
    <w:rsid w:val="00B52B33"/>
    <w:rsid w:val="00B53112"/>
    <w:rsid w:val="00B53264"/>
    <w:rsid w:val="00B533D3"/>
    <w:rsid w:val="00B53919"/>
    <w:rsid w:val="00B54492"/>
    <w:rsid w:val="00B54BBC"/>
    <w:rsid w:val="00B54C47"/>
    <w:rsid w:val="00B553C6"/>
    <w:rsid w:val="00B55A60"/>
    <w:rsid w:val="00B56B56"/>
    <w:rsid w:val="00B56FB4"/>
    <w:rsid w:val="00B57D68"/>
    <w:rsid w:val="00B6079E"/>
    <w:rsid w:val="00B60AB9"/>
    <w:rsid w:val="00B60B0F"/>
    <w:rsid w:val="00B60FE2"/>
    <w:rsid w:val="00B61410"/>
    <w:rsid w:val="00B62640"/>
    <w:rsid w:val="00B62E26"/>
    <w:rsid w:val="00B645A7"/>
    <w:rsid w:val="00B64B4D"/>
    <w:rsid w:val="00B65ECE"/>
    <w:rsid w:val="00B667C0"/>
    <w:rsid w:val="00B67BE4"/>
    <w:rsid w:val="00B70045"/>
    <w:rsid w:val="00B70112"/>
    <w:rsid w:val="00B70353"/>
    <w:rsid w:val="00B7210C"/>
    <w:rsid w:val="00B723FA"/>
    <w:rsid w:val="00B72474"/>
    <w:rsid w:val="00B7380A"/>
    <w:rsid w:val="00B73D59"/>
    <w:rsid w:val="00B743F6"/>
    <w:rsid w:val="00B7513A"/>
    <w:rsid w:val="00B751C3"/>
    <w:rsid w:val="00B77006"/>
    <w:rsid w:val="00B770D2"/>
    <w:rsid w:val="00B77253"/>
    <w:rsid w:val="00B773DC"/>
    <w:rsid w:val="00B77E8F"/>
    <w:rsid w:val="00B801EB"/>
    <w:rsid w:val="00B80566"/>
    <w:rsid w:val="00B80795"/>
    <w:rsid w:val="00B817A8"/>
    <w:rsid w:val="00B82852"/>
    <w:rsid w:val="00B847A4"/>
    <w:rsid w:val="00B85240"/>
    <w:rsid w:val="00B85980"/>
    <w:rsid w:val="00B85B16"/>
    <w:rsid w:val="00B86BBF"/>
    <w:rsid w:val="00B86C29"/>
    <w:rsid w:val="00B870F1"/>
    <w:rsid w:val="00B87724"/>
    <w:rsid w:val="00B8780C"/>
    <w:rsid w:val="00B90083"/>
    <w:rsid w:val="00B9037C"/>
    <w:rsid w:val="00B90ED3"/>
    <w:rsid w:val="00B918B5"/>
    <w:rsid w:val="00B91BD9"/>
    <w:rsid w:val="00B91D63"/>
    <w:rsid w:val="00B9257D"/>
    <w:rsid w:val="00B92A30"/>
    <w:rsid w:val="00B9352F"/>
    <w:rsid w:val="00B9381A"/>
    <w:rsid w:val="00B9450A"/>
    <w:rsid w:val="00B949D2"/>
    <w:rsid w:val="00B9589F"/>
    <w:rsid w:val="00B95934"/>
    <w:rsid w:val="00B95981"/>
    <w:rsid w:val="00B968AD"/>
    <w:rsid w:val="00B97597"/>
    <w:rsid w:val="00B97D5C"/>
    <w:rsid w:val="00B97E56"/>
    <w:rsid w:val="00BA070C"/>
    <w:rsid w:val="00BA0710"/>
    <w:rsid w:val="00BA081A"/>
    <w:rsid w:val="00BA12E2"/>
    <w:rsid w:val="00BA1D1F"/>
    <w:rsid w:val="00BA3E01"/>
    <w:rsid w:val="00BA4801"/>
    <w:rsid w:val="00BA498C"/>
    <w:rsid w:val="00BA4C07"/>
    <w:rsid w:val="00BA57C9"/>
    <w:rsid w:val="00BA5B0F"/>
    <w:rsid w:val="00BA5FB1"/>
    <w:rsid w:val="00BA621C"/>
    <w:rsid w:val="00BA683D"/>
    <w:rsid w:val="00BA696F"/>
    <w:rsid w:val="00BA71C6"/>
    <w:rsid w:val="00BA73B4"/>
    <w:rsid w:val="00BA7586"/>
    <w:rsid w:val="00BA7BB4"/>
    <w:rsid w:val="00BA7FA9"/>
    <w:rsid w:val="00BB0127"/>
    <w:rsid w:val="00BB025F"/>
    <w:rsid w:val="00BB0FF6"/>
    <w:rsid w:val="00BB1696"/>
    <w:rsid w:val="00BB268C"/>
    <w:rsid w:val="00BB3DA1"/>
    <w:rsid w:val="00BB4333"/>
    <w:rsid w:val="00BB4999"/>
    <w:rsid w:val="00BB4E4B"/>
    <w:rsid w:val="00BB5016"/>
    <w:rsid w:val="00BB50D3"/>
    <w:rsid w:val="00BB511C"/>
    <w:rsid w:val="00BB5810"/>
    <w:rsid w:val="00BB58AC"/>
    <w:rsid w:val="00BB5D46"/>
    <w:rsid w:val="00BB74A4"/>
    <w:rsid w:val="00BB79E2"/>
    <w:rsid w:val="00BC0910"/>
    <w:rsid w:val="00BC0F08"/>
    <w:rsid w:val="00BC14A1"/>
    <w:rsid w:val="00BC19D0"/>
    <w:rsid w:val="00BC1CEB"/>
    <w:rsid w:val="00BC1DCD"/>
    <w:rsid w:val="00BC1E73"/>
    <w:rsid w:val="00BC200B"/>
    <w:rsid w:val="00BC2088"/>
    <w:rsid w:val="00BC2AEE"/>
    <w:rsid w:val="00BC3852"/>
    <w:rsid w:val="00BC390F"/>
    <w:rsid w:val="00BC4A21"/>
    <w:rsid w:val="00BC4FEB"/>
    <w:rsid w:val="00BC67A5"/>
    <w:rsid w:val="00BC75B0"/>
    <w:rsid w:val="00BC797C"/>
    <w:rsid w:val="00BC7E3D"/>
    <w:rsid w:val="00BC7E95"/>
    <w:rsid w:val="00BC7F83"/>
    <w:rsid w:val="00BD02C0"/>
    <w:rsid w:val="00BD069F"/>
    <w:rsid w:val="00BD0A43"/>
    <w:rsid w:val="00BD0EC3"/>
    <w:rsid w:val="00BD1B69"/>
    <w:rsid w:val="00BD2BB5"/>
    <w:rsid w:val="00BD3F87"/>
    <w:rsid w:val="00BD6655"/>
    <w:rsid w:val="00BD70F0"/>
    <w:rsid w:val="00BD7B1C"/>
    <w:rsid w:val="00BD7FD8"/>
    <w:rsid w:val="00BE0105"/>
    <w:rsid w:val="00BE0E16"/>
    <w:rsid w:val="00BE112F"/>
    <w:rsid w:val="00BE1247"/>
    <w:rsid w:val="00BE1962"/>
    <w:rsid w:val="00BE1DB9"/>
    <w:rsid w:val="00BE1FE4"/>
    <w:rsid w:val="00BE28E8"/>
    <w:rsid w:val="00BE30E9"/>
    <w:rsid w:val="00BE32C7"/>
    <w:rsid w:val="00BE339F"/>
    <w:rsid w:val="00BE442C"/>
    <w:rsid w:val="00BE468A"/>
    <w:rsid w:val="00BE52FB"/>
    <w:rsid w:val="00BE5792"/>
    <w:rsid w:val="00BE597C"/>
    <w:rsid w:val="00BE6D81"/>
    <w:rsid w:val="00BE71C5"/>
    <w:rsid w:val="00BE77BE"/>
    <w:rsid w:val="00BF09C4"/>
    <w:rsid w:val="00BF0C4C"/>
    <w:rsid w:val="00BF0D21"/>
    <w:rsid w:val="00BF129B"/>
    <w:rsid w:val="00BF1838"/>
    <w:rsid w:val="00BF1AA3"/>
    <w:rsid w:val="00BF1F5C"/>
    <w:rsid w:val="00BF26B5"/>
    <w:rsid w:val="00BF30A6"/>
    <w:rsid w:val="00BF31A4"/>
    <w:rsid w:val="00BF3E84"/>
    <w:rsid w:val="00BF4236"/>
    <w:rsid w:val="00BF4508"/>
    <w:rsid w:val="00BF4ECD"/>
    <w:rsid w:val="00BF7483"/>
    <w:rsid w:val="00BF7EC4"/>
    <w:rsid w:val="00BF7F6A"/>
    <w:rsid w:val="00BF7FD5"/>
    <w:rsid w:val="00C000D2"/>
    <w:rsid w:val="00C00A46"/>
    <w:rsid w:val="00C012E4"/>
    <w:rsid w:val="00C01339"/>
    <w:rsid w:val="00C018B8"/>
    <w:rsid w:val="00C01D89"/>
    <w:rsid w:val="00C02151"/>
    <w:rsid w:val="00C02474"/>
    <w:rsid w:val="00C0247F"/>
    <w:rsid w:val="00C0485B"/>
    <w:rsid w:val="00C05DE7"/>
    <w:rsid w:val="00C05F21"/>
    <w:rsid w:val="00C06187"/>
    <w:rsid w:val="00C06AA0"/>
    <w:rsid w:val="00C06E70"/>
    <w:rsid w:val="00C0732C"/>
    <w:rsid w:val="00C077F6"/>
    <w:rsid w:val="00C102BC"/>
    <w:rsid w:val="00C1081E"/>
    <w:rsid w:val="00C11FC6"/>
    <w:rsid w:val="00C11FF5"/>
    <w:rsid w:val="00C126BF"/>
    <w:rsid w:val="00C12954"/>
    <w:rsid w:val="00C12D95"/>
    <w:rsid w:val="00C12FA4"/>
    <w:rsid w:val="00C144E2"/>
    <w:rsid w:val="00C1542E"/>
    <w:rsid w:val="00C15966"/>
    <w:rsid w:val="00C163B4"/>
    <w:rsid w:val="00C167C2"/>
    <w:rsid w:val="00C16854"/>
    <w:rsid w:val="00C16F17"/>
    <w:rsid w:val="00C17458"/>
    <w:rsid w:val="00C17A3B"/>
    <w:rsid w:val="00C209D4"/>
    <w:rsid w:val="00C209E3"/>
    <w:rsid w:val="00C20BBC"/>
    <w:rsid w:val="00C20F18"/>
    <w:rsid w:val="00C2136E"/>
    <w:rsid w:val="00C21427"/>
    <w:rsid w:val="00C219C2"/>
    <w:rsid w:val="00C21AE5"/>
    <w:rsid w:val="00C232FA"/>
    <w:rsid w:val="00C236E1"/>
    <w:rsid w:val="00C23735"/>
    <w:rsid w:val="00C2409A"/>
    <w:rsid w:val="00C24111"/>
    <w:rsid w:val="00C251D2"/>
    <w:rsid w:val="00C2577F"/>
    <w:rsid w:val="00C25941"/>
    <w:rsid w:val="00C25FA0"/>
    <w:rsid w:val="00C26702"/>
    <w:rsid w:val="00C26733"/>
    <w:rsid w:val="00C26FE6"/>
    <w:rsid w:val="00C27682"/>
    <w:rsid w:val="00C276A2"/>
    <w:rsid w:val="00C27EEB"/>
    <w:rsid w:val="00C307CE"/>
    <w:rsid w:val="00C31133"/>
    <w:rsid w:val="00C3115E"/>
    <w:rsid w:val="00C31BC0"/>
    <w:rsid w:val="00C32268"/>
    <w:rsid w:val="00C32559"/>
    <w:rsid w:val="00C34241"/>
    <w:rsid w:val="00C35847"/>
    <w:rsid w:val="00C35B9A"/>
    <w:rsid w:val="00C36E75"/>
    <w:rsid w:val="00C4004A"/>
    <w:rsid w:val="00C40B14"/>
    <w:rsid w:val="00C40CCB"/>
    <w:rsid w:val="00C41170"/>
    <w:rsid w:val="00C415CB"/>
    <w:rsid w:val="00C415E1"/>
    <w:rsid w:val="00C41706"/>
    <w:rsid w:val="00C41920"/>
    <w:rsid w:val="00C41C3B"/>
    <w:rsid w:val="00C41F4D"/>
    <w:rsid w:val="00C42095"/>
    <w:rsid w:val="00C4302A"/>
    <w:rsid w:val="00C43060"/>
    <w:rsid w:val="00C43296"/>
    <w:rsid w:val="00C439D0"/>
    <w:rsid w:val="00C43A03"/>
    <w:rsid w:val="00C441DE"/>
    <w:rsid w:val="00C455AF"/>
    <w:rsid w:val="00C46DE9"/>
    <w:rsid w:val="00C47395"/>
    <w:rsid w:val="00C47E07"/>
    <w:rsid w:val="00C505C3"/>
    <w:rsid w:val="00C51E52"/>
    <w:rsid w:val="00C5285D"/>
    <w:rsid w:val="00C53654"/>
    <w:rsid w:val="00C536B8"/>
    <w:rsid w:val="00C53715"/>
    <w:rsid w:val="00C5384C"/>
    <w:rsid w:val="00C5390B"/>
    <w:rsid w:val="00C53C0E"/>
    <w:rsid w:val="00C5410D"/>
    <w:rsid w:val="00C5426F"/>
    <w:rsid w:val="00C54C09"/>
    <w:rsid w:val="00C56413"/>
    <w:rsid w:val="00C5725D"/>
    <w:rsid w:val="00C57685"/>
    <w:rsid w:val="00C576EC"/>
    <w:rsid w:val="00C579BF"/>
    <w:rsid w:val="00C60BF4"/>
    <w:rsid w:val="00C60DCD"/>
    <w:rsid w:val="00C60DEA"/>
    <w:rsid w:val="00C6140D"/>
    <w:rsid w:val="00C619FB"/>
    <w:rsid w:val="00C61E3B"/>
    <w:rsid w:val="00C6242E"/>
    <w:rsid w:val="00C62470"/>
    <w:rsid w:val="00C62F6F"/>
    <w:rsid w:val="00C634BE"/>
    <w:rsid w:val="00C63B24"/>
    <w:rsid w:val="00C63CF2"/>
    <w:rsid w:val="00C64068"/>
    <w:rsid w:val="00C6497D"/>
    <w:rsid w:val="00C66C7D"/>
    <w:rsid w:val="00C66E2F"/>
    <w:rsid w:val="00C67C4D"/>
    <w:rsid w:val="00C67D69"/>
    <w:rsid w:val="00C7073E"/>
    <w:rsid w:val="00C7101A"/>
    <w:rsid w:val="00C71B8E"/>
    <w:rsid w:val="00C725E4"/>
    <w:rsid w:val="00C72721"/>
    <w:rsid w:val="00C7277E"/>
    <w:rsid w:val="00C72AC2"/>
    <w:rsid w:val="00C731F9"/>
    <w:rsid w:val="00C73903"/>
    <w:rsid w:val="00C73988"/>
    <w:rsid w:val="00C740CD"/>
    <w:rsid w:val="00C75AA4"/>
    <w:rsid w:val="00C761F0"/>
    <w:rsid w:val="00C76ACA"/>
    <w:rsid w:val="00C776B0"/>
    <w:rsid w:val="00C77954"/>
    <w:rsid w:val="00C77ACF"/>
    <w:rsid w:val="00C77E85"/>
    <w:rsid w:val="00C77FD0"/>
    <w:rsid w:val="00C80B52"/>
    <w:rsid w:val="00C81F92"/>
    <w:rsid w:val="00C82CF6"/>
    <w:rsid w:val="00C8315B"/>
    <w:rsid w:val="00C83605"/>
    <w:rsid w:val="00C8387E"/>
    <w:rsid w:val="00C8403F"/>
    <w:rsid w:val="00C8444D"/>
    <w:rsid w:val="00C84B5A"/>
    <w:rsid w:val="00C84B65"/>
    <w:rsid w:val="00C84BAF"/>
    <w:rsid w:val="00C85575"/>
    <w:rsid w:val="00C85C30"/>
    <w:rsid w:val="00C85DA5"/>
    <w:rsid w:val="00C85DE8"/>
    <w:rsid w:val="00C866E1"/>
    <w:rsid w:val="00C86FA7"/>
    <w:rsid w:val="00C87166"/>
    <w:rsid w:val="00C875C3"/>
    <w:rsid w:val="00C879EA"/>
    <w:rsid w:val="00C87B67"/>
    <w:rsid w:val="00C87C23"/>
    <w:rsid w:val="00C87CFE"/>
    <w:rsid w:val="00C90A92"/>
    <w:rsid w:val="00C913FD"/>
    <w:rsid w:val="00C915F6"/>
    <w:rsid w:val="00C91974"/>
    <w:rsid w:val="00C91E72"/>
    <w:rsid w:val="00C92022"/>
    <w:rsid w:val="00C92853"/>
    <w:rsid w:val="00C92AE0"/>
    <w:rsid w:val="00C92B25"/>
    <w:rsid w:val="00C92DFD"/>
    <w:rsid w:val="00C92E1C"/>
    <w:rsid w:val="00C9399B"/>
    <w:rsid w:val="00C93BC4"/>
    <w:rsid w:val="00C93D25"/>
    <w:rsid w:val="00C9417F"/>
    <w:rsid w:val="00C95180"/>
    <w:rsid w:val="00C95A48"/>
    <w:rsid w:val="00C95B26"/>
    <w:rsid w:val="00CA0F53"/>
    <w:rsid w:val="00CA17C6"/>
    <w:rsid w:val="00CA1C2F"/>
    <w:rsid w:val="00CA2168"/>
    <w:rsid w:val="00CA2B5C"/>
    <w:rsid w:val="00CA348B"/>
    <w:rsid w:val="00CA38E3"/>
    <w:rsid w:val="00CA3A9F"/>
    <w:rsid w:val="00CA3AA9"/>
    <w:rsid w:val="00CA3BA0"/>
    <w:rsid w:val="00CA3C15"/>
    <w:rsid w:val="00CA4C2D"/>
    <w:rsid w:val="00CA4D2F"/>
    <w:rsid w:val="00CA5B92"/>
    <w:rsid w:val="00CA61B3"/>
    <w:rsid w:val="00CA6826"/>
    <w:rsid w:val="00CA6B63"/>
    <w:rsid w:val="00CA6DEA"/>
    <w:rsid w:val="00CA7316"/>
    <w:rsid w:val="00CA75B8"/>
    <w:rsid w:val="00CA7D38"/>
    <w:rsid w:val="00CA7D5F"/>
    <w:rsid w:val="00CB0076"/>
    <w:rsid w:val="00CB02EF"/>
    <w:rsid w:val="00CB0D08"/>
    <w:rsid w:val="00CB1012"/>
    <w:rsid w:val="00CB15B5"/>
    <w:rsid w:val="00CB1D96"/>
    <w:rsid w:val="00CB247A"/>
    <w:rsid w:val="00CB36C0"/>
    <w:rsid w:val="00CB3C62"/>
    <w:rsid w:val="00CB3C80"/>
    <w:rsid w:val="00CB3D30"/>
    <w:rsid w:val="00CB4C5D"/>
    <w:rsid w:val="00CB5CB9"/>
    <w:rsid w:val="00CB60B8"/>
    <w:rsid w:val="00CB60E7"/>
    <w:rsid w:val="00CB6135"/>
    <w:rsid w:val="00CB6531"/>
    <w:rsid w:val="00CB66CE"/>
    <w:rsid w:val="00CC04B5"/>
    <w:rsid w:val="00CC0B3A"/>
    <w:rsid w:val="00CC19CC"/>
    <w:rsid w:val="00CC215B"/>
    <w:rsid w:val="00CC2F03"/>
    <w:rsid w:val="00CC2F68"/>
    <w:rsid w:val="00CC322E"/>
    <w:rsid w:val="00CC3BF3"/>
    <w:rsid w:val="00CC3DF0"/>
    <w:rsid w:val="00CC50CE"/>
    <w:rsid w:val="00CC644A"/>
    <w:rsid w:val="00CC65A5"/>
    <w:rsid w:val="00CC6F49"/>
    <w:rsid w:val="00CD00B7"/>
    <w:rsid w:val="00CD059D"/>
    <w:rsid w:val="00CD07AF"/>
    <w:rsid w:val="00CD08C4"/>
    <w:rsid w:val="00CD0D7D"/>
    <w:rsid w:val="00CD17F3"/>
    <w:rsid w:val="00CD1881"/>
    <w:rsid w:val="00CD204B"/>
    <w:rsid w:val="00CD23FE"/>
    <w:rsid w:val="00CD33E0"/>
    <w:rsid w:val="00CD3A97"/>
    <w:rsid w:val="00CD3E57"/>
    <w:rsid w:val="00CD4072"/>
    <w:rsid w:val="00CD4354"/>
    <w:rsid w:val="00CD4615"/>
    <w:rsid w:val="00CD4919"/>
    <w:rsid w:val="00CD4CB4"/>
    <w:rsid w:val="00CD6115"/>
    <w:rsid w:val="00CD63AD"/>
    <w:rsid w:val="00CD6B90"/>
    <w:rsid w:val="00CD719A"/>
    <w:rsid w:val="00CD7279"/>
    <w:rsid w:val="00CE017B"/>
    <w:rsid w:val="00CE0208"/>
    <w:rsid w:val="00CE177F"/>
    <w:rsid w:val="00CE1855"/>
    <w:rsid w:val="00CE1BB0"/>
    <w:rsid w:val="00CE1ECB"/>
    <w:rsid w:val="00CE26C7"/>
    <w:rsid w:val="00CE2D55"/>
    <w:rsid w:val="00CE2DA7"/>
    <w:rsid w:val="00CE3442"/>
    <w:rsid w:val="00CE34A2"/>
    <w:rsid w:val="00CE3A22"/>
    <w:rsid w:val="00CE545B"/>
    <w:rsid w:val="00CE5781"/>
    <w:rsid w:val="00CE5824"/>
    <w:rsid w:val="00CE5B95"/>
    <w:rsid w:val="00CE5C78"/>
    <w:rsid w:val="00CE608A"/>
    <w:rsid w:val="00CE6F63"/>
    <w:rsid w:val="00CE70D7"/>
    <w:rsid w:val="00CE7217"/>
    <w:rsid w:val="00CE76EE"/>
    <w:rsid w:val="00CE7DC0"/>
    <w:rsid w:val="00CF0439"/>
    <w:rsid w:val="00CF0C02"/>
    <w:rsid w:val="00CF1370"/>
    <w:rsid w:val="00CF1C4F"/>
    <w:rsid w:val="00CF1C54"/>
    <w:rsid w:val="00CF2476"/>
    <w:rsid w:val="00CF361C"/>
    <w:rsid w:val="00CF3752"/>
    <w:rsid w:val="00CF3885"/>
    <w:rsid w:val="00CF496C"/>
    <w:rsid w:val="00CF4A24"/>
    <w:rsid w:val="00CF4CFF"/>
    <w:rsid w:val="00CF61A3"/>
    <w:rsid w:val="00CF6E41"/>
    <w:rsid w:val="00CF74F0"/>
    <w:rsid w:val="00D0075D"/>
    <w:rsid w:val="00D02122"/>
    <w:rsid w:val="00D02A56"/>
    <w:rsid w:val="00D02A8B"/>
    <w:rsid w:val="00D04364"/>
    <w:rsid w:val="00D04F70"/>
    <w:rsid w:val="00D05013"/>
    <w:rsid w:val="00D05379"/>
    <w:rsid w:val="00D057EA"/>
    <w:rsid w:val="00D06887"/>
    <w:rsid w:val="00D07038"/>
    <w:rsid w:val="00D0739F"/>
    <w:rsid w:val="00D074D0"/>
    <w:rsid w:val="00D07551"/>
    <w:rsid w:val="00D10325"/>
    <w:rsid w:val="00D11551"/>
    <w:rsid w:val="00D11613"/>
    <w:rsid w:val="00D1196C"/>
    <w:rsid w:val="00D11DE2"/>
    <w:rsid w:val="00D12039"/>
    <w:rsid w:val="00D12743"/>
    <w:rsid w:val="00D12887"/>
    <w:rsid w:val="00D13741"/>
    <w:rsid w:val="00D13A27"/>
    <w:rsid w:val="00D14212"/>
    <w:rsid w:val="00D14C12"/>
    <w:rsid w:val="00D14C50"/>
    <w:rsid w:val="00D153CF"/>
    <w:rsid w:val="00D15A63"/>
    <w:rsid w:val="00D16332"/>
    <w:rsid w:val="00D16539"/>
    <w:rsid w:val="00D169A4"/>
    <w:rsid w:val="00D16EC9"/>
    <w:rsid w:val="00D16F0A"/>
    <w:rsid w:val="00D17166"/>
    <w:rsid w:val="00D2173F"/>
    <w:rsid w:val="00D225BB"/>
    <w:rsid w:val="00D226FA"/>
    <w:rsid w:val="00D22F2C"/>
    <w:rsid w:val="00D23223"/>
    <w:rsid w:val="00D232BA"/>
    <w:rsid w:val="00D235AA"/>
    <w:rsid w:val="00D2374F"/>
    <w:rsid w:val="00D2413D"/>
    <w:rsid w:val="00D2457E"/>
    <w:rsid w:val="00D267B1"/>
    <w:rsid w:val="00D267D1"/>
    <w:rsid w:val="00D26C29"/>
    <w:rsid w:val="00D26E4C"/>
    <w:rsid w:val="00D26EEC"/>
    <w:rsid w:val="00D271E6"/>
    <w:rsid w:val="00D30DD0"/>
    <w:rsid w:val="00D30E6A"/>
    <w:rsid w:val="00D30EEE"/>
    <w:rsid w:val="00D3109A"/>
    <w:rsid w:val="00D32946"/>
    <w:rsid w:val="00D33605"/>
    <w:rsid w:val="00D346DF"/>
    <w:rsid w:val="00D3586D"/>
    <w:rsid w:val="00D36FC6"/>
    <w:rsid w:val="00D3736A"/>
    <w:rsid w:val="00D3761E"/>
    <w:rsid w:val="00D37995"/>
    <w:rsid w:val="00D37BD9"/>
    <w:rsid w:val="00D40358"/>
    <w:rsid w:val="00D41614"/>
    <w:rsid w:val="00D41B07"/>
    <w:rsid w:val="00D422DA"/>
    <w:rsid w:val="00D423A4"/>
    <w:rsid w:val="00D42D32"/>
    <w:rsid w:val="00D43997"/>
    <w:rsid w:val="00D43B74"/>
    <w:rsid w:val="00D43B97"/>
    <w:rsid w:val="00D440CA"/>
    <w:rsid w:val="00D450BB"/>
    <w:rsid w:val="00D455B2"/>
    <w:rsid w:val="00D45725"/>
    <w:rsid w:val="00D46099"/>
    <w:rsid w:val="00D46136"/>
    <w:rsid w:val="00D4613F"/>
    <w:rsid w:val="00D47495"/>
    <w:rsid w:val="00D47D11"/>
    <w:rsid w:val="00D511CC"/>
    <w:rsid w:val="00D518F3"/>
    <w:rsid w:val="00D51E21"/>
    <w:rsid w:val="00D5217A"/>
    <w:rsid w:val="00D52878"/>
    <w:rsid w:val="00D52A44"/>
    <w:rsid w:val="00D52BAB"/>
    <w:rsid w:val="00D52DCC"/>
    <w:rsid w:val="00D534E6"/>
    <w:rsid w:val="00D53765"/>
    <w:rsid w:val="00D55110"/>
    <w:rsid w:val="00D55376"/>
    <w:rsid w:val="00D5538C"/>
    <w:rsid w:val="00D55418"/>
    <w:rsid w:val="00D55DE6"/>
    <w:rsid w:val="00D56094"/>
    <w:rsid w:val="00D56CF1"/>
    <w:rsid w:val="00D6049E"/>
    <w:rsid w:val="00D60661"/>
    <w:rsid w:val="00D606E3"/>
    <w:rsid w:val="00D60F24"/>
    <w:rsid w:val="00D60F44"/>
    <w:rsid w:val="00D61AB5"/>
    <w:rsid w:val="00D62E54"/>
    <w:rsid w:val="00D632DC"/>
    <w:rsid w:val="00D648B3"/>
    <w:rsid w:val="00D64DBF"/>
    <w:rsid w:val="00D65C79"/>
    <w:rsid w:val="00D661F2"/>
    <w:rsid w:val="00D6632C"/>
    <w:rsid w:val="00D674E5"/>
    <w:rsid w:val="00D6775F"/>
    <w:rsid w:val="00D67BA7"/>
    <w:rsid w:val="00D67FEA"/>
    <w:rsid w:val="00D7032C"/>
    <w:rsid w:val="00D70458"/>
    <w:rsid w:val="00D70814"/>
    <w:rsid w:val="00D70FC1"/>
    <w:rsid w:val="00D71811"/>
    <w:rsid w:val="00D72579"/>
    <w:rsid w:val="00D748E2"/>
    <w:rsid w:val="00D74F98"/>
    <w:rsid w:val="00D754AD"/>
    <w:rsid w:val="00D75716"/>
    <w:rsid w:val="00D7588E"/>
    <w:rsid w:val="00D758DE"/>
    <w:rsid w:val="00D75AE5"/>
    <w:rsid w:val="00D75D20"/>
    <w:rsid w:val="00D76063"/>
    <w:rsid w:val="00D760E3"/>
    <w:rsid w:val="00D76206"/>
    <w:rsid w:val="00D771D3"/>
    <w:rsid w:val="00D77C17"/>
    <w:rsid w:val="00D77F48"/>
    <w:rsid w:val="00D80537"/>
    <w:rsid w:val="00D80FF2"/>
    <w:rsid w:val="00D81384"/>
    <w:rsid w:val="00D81800"/>
    <w:rsid w:val="00D82018"/>
    <w:rsid w:val="00D821B8"/>
    <w:rsid w:val="00D827D6"/>
    <w:rsid w:val="00D82EF7"/>
    <w:rsid w:val="00D83D04"/>
    <w:rsid w:val="00D846A4"/>
    <w:rsid w:val="00D85B3A"/>
    <w:rsid w:val="00D85C7E"/>
    <w:rsid w:val="00D863C4"/>
    <w:rsid w:val="00D864A8"/>
    <w:rsid w:val="00D8737C"/>
    <w:rsid w:val="00D87E9C"/>
    <w:rsid w:val="00D9050D"/>
    <w:rsid w:val="00D90B19"/>
    <w:rsid w:val="00D90DBB"/>
    <w:rsid w:val="00D90E70"/>
    <w:rsid w:val="00D911A1"/>
    <w:rsid w:val="00D91BF0"/>
    <w:rsid w:val="00D91E00"/>
    <w:rsid w:val="00D92350"/>
    <w:rsid w:val="00D924BF"/>
    <w:rsid w:val="00D9427D"/>
    <w:rsid w:val="00D94E35"/>
    <w:rsid w:val="00D94E6F"/>
    <w:rsid w:val="00D96321"/>
    <w:rsid w:val="00D9638F"/>
    <w:rsid w:val="00D96916"/>
    <w:rsid w:val="00D96E60"/>
    <w:rsid w:val="00D9753D"/>
    <w:rsid w:val="00D97936"/>
    <w:rsid w:val="00D97A3F"/>
    <w:rsid w:val="00DA05EC"/>
    <w:rsid w:val="00DA1994"/>
    <w:rsid w:val="00DA1BB0"/>
    <w:rsid w:val="00DA2372"/>
    <w:rsid w:val="00DA247D"/>
    <w:rsid w:val="00DA26B3"/>
    <w:rsid w:val="00DA2A7D"/>
    <w:rsid w:val="00DA3700"/>
    <w:rsid w:val="00DA3A79"/>
    <w:rsid w:val="00DA3BB8"/>
    <w:rsid w:val="00DA3DCB"/>
    <w:rsid w:val="00DA412C"/>
    <w:rsid w:val="00DA46A0"/>
    <w:rsid w:val="00DA4B7D"/>
    <w:rsid w:val="00DA5F20"/>
    <w:rsid w:val="00DA6C31"/>
    <w:rsid w:val="00DA7056"/>
    <w:rsid w:val="00DA7532"/>
    <w:rsid w:val="00DA785E"/>
    <w:rsid w:val="00DA7AD2"/>
    <w:rsid w:val="00DA7D5A"/>
    <w:rsid w:val="00DB05D1"/>
    <w:rsid w:val="00DB0709"/>
    <w:rsid w:val="00DB10F8"/>
    <w:rsid w:val="00DB1909"/>
    <w:rsid w:val="00DB25A9"/>
    <w:rsid w:val="00DB2844"/>
    <w:rsid w:val="00DB301A"/>
    <w:rsid w:val="00DB383D"/>
    <w:rsid w:val="00DB42CD"/>
    <w:rsid w:val="00DB44CE"/>
    <w:rsid w:val="00DB471A"/>
    <w:rsid w:val="00DB4D88"/>
    <w:rsid w:val="00DB5C06"/>
    <w:rsid w:val="00DB5F82"/>
    <w:rsid w:val="00DB5FCC"/>
    <w:rsid w:val="00DB63CF"/>
    <w:rsid w:val="00DB65C9"/>
    <w:rsid w:val="00DB6A74"/>
    <w:rsid w:val="00DB6C92"/>
    <w:rsid w:val="00DB6F5F"/>
    <w:rsid w:val="00DB73B4"/>
    <w:rsid w:val="00DC0423"/>
    <w:rsid w:val="00DC0A01"/>
    <w:rsid w:val="00DC0A08"/>
    <w:rsid w:val="00DC1009"/>
    <w:rsid w:val="00DC1197"/>
    <w:rsid w:val="00DC1280"/>
    <w:rsid w:val="00DC129C"/>
    <w:rsid w:val="00DC1C85"/>
    <w:rsid w:val="00DC1D7F"/>
    <w:rsid w:val="00DC1E45"/>
    <w:rsid w:val="00DC2168"/>
    <w:rsid w:val="00DC21F5"/>
    <w:rsid w:val="00DC258F"/>
    <w:rsid w:val="00DC29E6"/>
    <w:rsid w:val="00DC2B89"/>
    <w:rsid w:val="00DC2CE5"/>
    <w:rsid w:val="00DC3987"/>
    <w:rsid w:val="00DC3B12"/>
    <w:rsid w:val="00DC3B1C"/>
    <w:rsid w:val="00DC4319"/>
    <w:rsid w:val="00DC447B"/>
    <w:rsid w:val="00DC4B21"/>
    <w:rsid w:val="00DC521D"/>
    <w:rsid w:val="00DC5287"/>
    <w:rsid w:val="00DC5DDC"/>
    <w:rsid w:val="00DC6896"/>
    <w:rsid w:val="00DC7608"/>
    <w:rsid w:val="00DC7905"/>
    <w:rsid w:val="00DC7D2C"/>
    <w:rsid w:val="00DC7DE8"/>
    <w:rsid w:val="00DD0C82"/>
    <w:rsid w:val="00DD0EFD"/>
    <w:rsid w:val="00DD1121"/>
    <w:rsid w:val="00DD140C"/>
    <w:rsid w:val="00DD1510"/>
    <w:rsid w:val="00DD1A9A"/>
    <w:rsid w:val="00DD20C1"/>
    <w:rsid w:val="00DD2408"/>
    <w:rsid w:val="00DD285C"/>
    <w:rsid w:val="00DD2D3C"/>
    <w:rsid w:val="00DD34E8"/>
    <w:rsid w:val="00DD394B"/>
    <w:rsid w:val="00DD43AB"/>
    <w:rsid w:val="00DD4E1B"/>
    <w:rsid w:val="00DD4E30"/>
    <w:rsid w:val="00DD53CC"/>
    <w:rsid w:val="00DD5445"/>
    <w:rsid w:val="00DD54E8"/>
    <w:rsid w:val="00DD571A"/>
    <w:rsid w:val="00DD5BBB"/>
    <w:rsid w:val="00DD5C5F"/>
    <w:rsid w:val="00DD5FA1"/>
    <w:rsid w:val="00DD6467"/>
    <w:rsid w:val="00DD697B"/>
    <w:rsid w:val="00DD7517"/>
    <w:rsid w:val="00DD7B92"/>
    <w:rsid w:val="00DE00FB"/>
    <w:rsid w:val="00DE0887"/>
    <w:rsid w:val="00DE0E75"/>
    <w:rsid w:val="00DE1294"/>
    <w:rsid w:val="00DE1470"/>
    <w:rsid w:val="00DE14A3"/>
    <w:rsid w:val="00DE1743"/>
    <w:rsid w:val="00DE1A9B"/>
    <w:rsid w:val="00DE1CED"/>
    <w:rsid w:val="00DE269B"/>
    <w:rsid w:val="00DE2C3B"/>
    <w:rsid w:val="00DE3429"/>
    <w:rsid w:val="00DE37A0"/>
    <w:rsid w:val="00DE3E4F"/>
    <w:rsid w:val="00DE4056"/>
    <w:rsid w:val="00DE4C28"/>
    <w:rsid w:val="00DE4C3A"/>
    <w:rsid w:val="00DE5248"/>
    <w:rsid w:val="00DE6041"/>
    <w:rsid w:val="00DE67C4"/>
    <w:rsid w:val="00DE69F8"/>
    <w:rsid w:val="00DE7A57"/>
    <w:rsid w:val="00DE7AF4"/>
    <w:rsid w:val="00DF07E6"/>
    <w:rsid w:val="00DF09B4"/>
    <w:rsid w:val="00DF153D"/>
    <w:rsid w:val="00DF17D6"/>
    <w:rsid w:val="00DF213D"/>
    <w:rsid w:val="00DF2542"/>
    <w:rsid w:val="00DF263D"/>
    <w:rsid w:val="00DF2CFC"/>
    <w:rsid w:val="00DF2D65"/>
    <w:rsid w:val="00DF2EB3"/>
    <w:rsid w:val="00DF3C6C"/>
    <w:rsid w:val="00DF5BC3"/>
    <w:rsid w:val="00DF6017"/>
    <w:rsid w:val="00DF7007"/>
    <w:rsid w:val="00DF78BA"/>
    <w:rsid w:val="00DF7E73"/>
    <w:rsid w:val="00E0029B"/>
    <w:rsid w:val="00E0054C"/>
    <w:rsid w:val="00E015A1"/>
    <w:rsid w:val="00E01967"/>
    <w:rsid w:val="00E01E06"/>
    <w:rsid w:val="00E02799"/>
    <w:rsid w:val="00E02F6E"/>
    <w:rsid w:val="00E037AB"/>
    <w:rsid w:val="00E03B01"/>
    <w:rsid w:val="00E04145"/>
    <w:rsid w:val="00E046C6"/>
    <w:rsid w:val="00E050C5"/>
    <w:rsid w:val="00E052DF"/>
    <w:rsid w:val="00E06218"/>
    <w:rsid w:val="00E065DA"/>
    <w:rsid w:val="00E072CD"/>
    <w:rsid w:val="00E0745D"/>
    <w:rsid w:val="00E075F2"/>
    <w:rsid w:val="00E0770D"/>
    <w:rsid w:val="00E07C56"/>
    <w:rsid w:val="00E07C93"/>
    <w:rsid w:val="00E07DC9"/>
    <w:rsid w:val="00E07F32"/>
    <w:rsid w:val="00E11605"/>
    <w:rsid w:val="00E12941"/>
    <w:rsid w:val="00E139C7"/>
    <w:rsid w:val="00E13CA8"/>
    <w:rsid w:val="00E145A3"/>
    <w:rsid w:val="00E147EB"/>
    <w:rsid w:val="00E15704"/>
    <w:rsid w:val="00E169CD"/>
    <w:rsid w:val="00E171EB"/>
    <w:rsid w:val="00E17298"/>
    <w:rsid w:val="00E202DC"/>
    <w:rsid w:val="00E20326"/>
    <w:rsid w:val="00E20416"/>
    <w:rsid w:val="00E2058E"/>
    <w:rsid w:val="00E210B6"/>
    <w:rsid w:val="00E21EBF"/>
    <w:rsid w:val="00E2212A"/>
    <w:rsid w:val="00E2240D"/>
    <w:rsid w:val="00E23343"/>
    <w:rsid w:val="00E2396C"/>
    <w:rsid w:val="00E23CF7"/>
    <w:rsid w:val="00E23FAA"/>
    <w:rsid w:val="00E24B8C"/>
    <w:rsid w:val="00E24CB1"/>
    <w:rsid w:val="00E2533D"/>
    <w:rsid w:val="00E2534C"/>
    <w:rsid w:val="00E253FA"/>
    <w:rsid w:val="00E25545"/>
    <w:rsid w:val="00E25BFC"/>
    <w:rsid w:val="00E26288"/>
    <w:rsid w:val="00E2687A"/>
    <w:rsid w:val="00E26A01"/>
    <w:rsid w:val="00E26D13"/>
    <w:rsid w:val="00E27374"/>
    <w:rsid w:val="00E27444"/>
    <w:rsid w:val="00E27766"/>
    <w:rsid w:val="00E27A09"/>
    <w:rsid w:val="00E27D83"/>
    <w:rsid w:val="00E27F53"/>
    <w:rsid w:val="00E27F95"/>
    <w:rsid w:val="00E303C6"/>
    <w:rsid w:val="00E31045"/>
    <w:rsid w:val="00E3173C"/>
    <w:rsid w:val="00E31949"/>
    <w:rsid w:val="00E31F37"/>
    <w:rsid w:val="00E32108"/>
    <w:rsid w:val="00E32785"/>
    <w:rsid w:val="00E32CB7"/>
    <w:rsid w:val="00E335D1"/>
    <w:rsid w:val="00E34ADA"/>
    <w:rsid w:val="00E3551D"/>
    <w:rsid w:val="00E362E7"/>
    <w:rsid w:val="00E368FA"/>
    <w:rsid w:val="00E36B26"/>
    <w:rsid w:val="00E36B2D"/>
    <w:rsid w:val="00E36F8A"/>
    <w:rsid w:val="00E37AC7"/>
    <w:rsid w:val="00E37C4A"/>
    <w:rsid w:val="00E37ECF"/>
    <w:rsid w:val="00E401C6"/>
    <w:rsid w:val="00E40A96"/>
    <w:rsid w:val="00E40D34"/>
    <w:rsid w:val="00E40F6C"/>
    <w:rsid w:val="00E4145C"/>
    <w:rsid w:val="00E41598"/>
    <w:rsid w:val="00E42C91"/>
    <w:rsid w:val="00E42E79"/>
    <w:rsid w:val="00E42EEB"/>
    <w:rsid w:val="00E431DD"/>
    <w:rsid w:val="00E4451C"/>
    <w:rsid w:val="00E44A87"/>
    <w:rsid w:val="00E45249"/>
    <w:rsid w:val="00E453E0"/>
    <w:rsid w:val="00E45B37"/>
    <w:rsid w:val="00E46355"/>
    <w:rsid w:val="00E47A10"/>
    <w:rsid w:val="00E50676"/>
    <w:rsid w:val="00E50EAB"/>
    <w:rsid w:val="00E5140E"/>
    <w:rsid w:val="00E522B3"/>
    <w:rsid w:val="00E52345"/>
    <w:rsid w:val="00E525AD"/>
    <w:rsid w:val="00E52AF2"/>
    <w:rsid w:val="00E52CC4"/>
    <w:rsid w:val="00E52D19"/>
    <w:rsid w:val="00E52F69"/>
    <w:rsid w:val="00E5366E"/>
    <w:rsid w:val="00E54DE2"/>
    <w:rsid w:val="00E5512E"/>
    <w:rsid w:val="00E55453"/>
    <w:rsid w:val="00E55BC3"/>
    <w:rsid w:val="00E55CF4"/>
    <w:rsid w:val="00E55DB4"/>
    <w:rsid w:val="00E56304"/>
    <w:rsid w:val="00E56464"/>
    <w:rsid w:val="00E564D6"/>
    <w:rsid w:val="00E5671B"/>
    <w:rsid w:val="00E5761E"/>
    <w:rsid w:val="00E57AE9"/>
    <w:rsid w:val="00E60D13"/>
    <w:rsid w:val="00E6132C"/>
    <w:rsid w:val="00E64113"/>
    <w:rsid w:val="00E64407"/>
    <w:rsid w:val="00E646E9"/>
    <w:rsid w:val="00E64E8D"/>
    <w:rsid w:val="00E65514"/>
    <w:rsid w:val="00E655A2"/>
    <w:rsid w:val="00E655A4"/>
    <w:rsid w:val="00E65BDB"/>
    <w:rsid w:val="00E66656"/>
    <w:rsid w:val="00E66B8B"/>
    <w:rsid w:val="00E6747F"/>
    <w:rsid w:val="00E6782A"/>
    <w:rsid w:val="00E67960"/>
    <w:rsid w:val="00E67D17"/>
    <w:rsid w:val="00E70473"/>
    <w:rsid w:val="00E70606"/>
    <w:rsid w:val="00E71528"/>
    <w:rsid w:val="00E71ACC"/>
    <w:rsid w:val="00E72005"/>
    <w:rsid w:val="00E725A2"/>
    <w:rsid w:val="00E7262D"/>
    <w:rsid w:val="00E727FF"/>
    <w:rsid w:val="00E72C61"/>
    <w:rsid w:val="00E735AF"/>
    <w:rsid w:val="00E73E76"/>
    <w:rsid w:val="00E742B0"/>
    <w:rsid w:val="00E7435C"/>
    <w:rsid w:val="00E749D3"/>
    <w:rsid w:val="00E751F8"/>
    <w:rsid w:val="00E75B8C"/>
    <w:rsid w:val="00E76C4C"/>
    <w:rsid w:val="00E76CBA"/>
    <w:rsid w:val="00E76F37"/>
    <w:rsid w:val="00E779D3"/>
    <w:rsid w:val="00E817C8"/>
    <w:rsid w:val="00E81AC4"/>
    <w:rsid w:val="00E8203F"/>
    <w:rsid w:val="00E82447"/>
    <w:rsid w:val="00E82547"/>
    <w:rsid w:val="00E8259A"/>
    <w:rsid w:val="00E83CAD"/>
    <w:rsid w:val="00E83E38"/>
    <w:rsid w:val="00E8473F"/>
    <w:rsid w:val="00E851CC"/>
    <w:rsid w:val="00E85725"/>
    <w:rsid w:val="00E85819"/>
    <w:rsid w:val="00E85AE8"/>
    <w:rsid w:val="00E86EDD"/>
    <w:rsid w:val="00E86EF1"/>
    <w:rsid w:val="00E8710A"/>
    <w:rsid w:val="00E8735F"/>
    <w:rsid w:val="00E874BE"/>
    <w:rsid w:val="00E87513"/>
    <w:rsid w:val="00E87E85"/>
    <w:rsid w:val="00E919C7"/>
    <w:rsid w:val="00E93376"/>
    <w:rsid w:val="00E93891"/>
    <w:rsid w:val="00E93B14"/>
    <w:rsid w:val="00E94802"/>
    <w:rsid w:val="00E9503E"/>
    <w:rsid w:val="00E95C00"/>
    <w:rsid w:val="00E95E27"/>
    <w:rsid w:val="00E95E9B"/>
    <w:rsid w:val="00E95EF3"/>
    <w:rsid w:val="00E964C2"/>
    <w:rsid w:val="00E9657C"/>
    <w:rsid w:val="00E96655"/>
    <w:rsid w:val="00E9688D"/>
    <w:rsid w:val="00E96CE2"/>
    <w:rsid w:val="00E97716"/>
    <w:rsid w:val="00E97FCE"/>
    <w:rsid w:val="00EA0869"/>
    <w:rsid w:val="00EA0BC8"/>
    <w:rsid w:val="00EA1748"/>
    <w:rsid w:val="00EA19E6"/>
    <w:rsid w:val="00EA1C53"/>
    <w:rsid w:val="00EA2873"/>
    <w:rsid w:val="00EA2C90"/>
    <w:rsid w:val="00EA2CF2"/>
    <w:rsid w:val="00EA3271"/>
    <w:rsid w:val="00EA38CE"/>
    <w:rsid w:val="00EA3FC7"/>
    <w:rsid w:val="00EA4186"/>
    <w:rsid w:val="00EA4331"/>
    <w:rsid w:val="00EA62ED"/>
    <w:rsid w:val="00EA6399"/>
    <w:rsid w:val="00EA69AF"/>
    <w:rsid w:val="00EA7219"/>
    <w:rsid w:val="00EA7A11"/>
    <w:rsid w:val="00EB02C4"/>
    <w:rsid w:val="00EB11AE"/>
    <w:rsid w:val="00EB24AA"/>
    <w:rsid w:val="00EB2A03"/>
    <w:rsid w:val="00EB331A"/>
    <w:rsid w:val="00EB3931"/>
    <w:rsid w:val="00EB3E96"/>
    <w:rsid w:val="00EB3FBA"/>
    <w:rsid w:val="00EB401E"/>
    <w:rsid w:val="00EB41D7"/>
    <w:rsid w:val="00EB429D"/>
    <w:rsid w:val="00EB512B"/>
    <w:rsid w:val="00EB5569"/>
    <w:rsid w:val="00EB56B8"/>
    <w:rsid w:val="00EB5913"/>
    <w:rsid w:val="00EB5B25"/>
    <w:rsid w:val="00EB611B"/>
    <w:rsid w:val="00EB6282"/>
    <w:rsid w:val="00EB6312"/>
    <w:rsid w:val="00EB6435"/>
    <w:rsid w:val="00EB6919"/>
    <w:rsid w:val="00EB6D2E"/>
    <w:rsid w:val="00EB76FE"/>
    <w:rsid w:val="00EB7BD9"/>
    <w:rsid w:val="00EB7F6D"/>
    <w:rsid w:val="00EC0E46"/>
    <w:rsid w:val="00EC16C7"/>
    <w:rsid w:val="00EC1908"/>
    <w:rsid w:val="00EC1A5B"/>
    <w:rsid w:val="00EC1D02"/>
    <w:rsid w:val="00EC25DF"/>
    <w:rsid w:val="00EC28B9"/>
    <w:rsid w:val="00EC2B02"/>
    <w:rsid w:val="00EC2C5A"/>
    <w:rsid w:val="00EC2C88"/>
    <w:rsid w:val="00EC3694"/>
    <w:rsid w:val="00EC38FB"/>
    <w:rsid w:val="00EC3C86"/>
    <w:rsid w:val="00EC51B5"/>
    <w:rsid w:val="00EC5272"/>
    <w:rsid w:val="00EC5529"/>
    <w:rsid w:val="00EC6828"/>
    <w:rsid w:val="00EC7A82"/>
    <w:rsid w:val="00ED08D5"/>
    <w:rsid w:val="00ED150E"/>
    <w:rsid w:val="00ED1BE9"/>
    <w:rsid w:val="00ED2B38"/>
    <w:rsid w:val="00ED2C41"/>
    <w:rsid w:val="00ED2E6D"/>
    <w:rsid w:val="00ED366D"/>
    <w:rsid w:val="00ED3975"/>
    <w:rsid w:val="00ED3A58"/>
    <w:rsid w:val="00ED4044"/>
    <w:rsid w:val="00ED5559"/>
    <w:rsid w:val="00ED5870"/>
    <w:rsid w:val="00ED5F71"/>
    <w:rsid w:val="00ED61EE"/>
    <w:rsid w:val="00ED6561"/>
    <w:rsid w:val="00ED6A54"/>
    <w:rsid w:val="00ED71E6"/>
    <w:rsid w:val="00ED79CC"/>
    <w:rsid w:val="00EE04C0"/>
    <w:rsid w:val="00EE0586"/>
    <w:rsid w:val="00EE2349"/>
    <w:rsid w:val="00EE2E7D"/>
    <w:rsid w:val="00EE3068"/>
    <w:rsid w:val="00EE397E"/>
    <w:rsid w:val="00EE4215"/>
    <w:rsid w:val="00EE4786"/>
    <w:rsid w:val="00EE47ED"/>
    <w:rsid w:val="00EE5B41"/>
    <w:rsid w:val="00EE6339"/>
    <w:rsid w:val="00EE6A26"/>
    <w:rsid w:val="00EE6A96"/>
    <w:rsid w:val="00EE6F87"/>
    <w:rsid w:val="00EF08BB"/>
    <w:rsid w:val="00EF1737"/>
    <w:rsid w:val="00EF1953"/>
    <w:rsid w:val="00EF2631"/>
    <w:rsid w:val="00EF43DD"/>
    <w:rsid w:val="00EF4769"/>
    <w:rsid w:val="00EF5372"/>
    <w:rsid w:val="00EF5411"/>
    <w:rsid w:val="00EF59C3"/>
    <w:rsid w:val="00EF5A0C"/>
    <w:rsid w:val="00EF5FDE"/>
    <w:rsid w:val="00EF759F"/>
    <w:rsid w:val="00F012F6"/>
    <w:rsid w:val="00F024CC"/>
    <w:rsid w:val="00F02C93"/>
    <w:rsid w:val="00F03129"/>
    <w:rsid w:val="00F032A5"/>
    <w:rsid w:val="00F03635"/>
    <w:rsid w:val="00F03B2D"/>
    <w:rsid w:val="00F04A16"/>
    <w:rsid w:val="00F04C0D"/>
    <w:rsid w:val="00F052B6"/>
    <w:rsid w:val="00F05903"/>
    <w:rsid w:val="00F05D01"/>
    <w:rsid w:val="00F06B49"/>
    <w:rsid w:val="00F07A5B"/>
    <w:rsid w:val="00F07B09"/>
    <w:rsid w:val="00F10267"/>
    <w:rsid w:val="00F1038F"/>
    <w:rsid w:val="00F10C3D"/>
    <w:rsid w:val="00F10EF5"/>
    <w:rsid w:val="00F11ECC"/>
    <w:rsid w:val="00F1260B"/>
    <w:rsid w:val="00F130DB"/>
    <w:rsid w:val="00F13419"/>
    <w:rsid w:val="00F1495D"/>
    <w:rsid w:val="00F14D8A"/>
    <w:rsid w:val="00F16647"/>
    <w:rsid w:val="00F168A3"/>
    <w:rsid w:val="00F17870"/>
    <w:rsid w:val="00F20818"/>
    <w:rsid w:val="00F21006"/>
    <w:rsid w:val="00F21E30"/>
    <w:rsid w:val="00F21EE6"/>
    <w:rsid w:val="00F2257B"/>
    <w:rsid w:val="00F22B1D"/>
    <w:rsid w:val="00F22F5D"/>
    <w:rsid w:val="00F231E0"/>
    <w:rsid w:val="00F23BBC"/>
    <w:rsid w:val="00F24194"/>
    <w:rsid w:val="00F24B5F"/>
    <w:rsid w:val="00F2588B"/>
    <w:rsid w:val="00F26DF6"/>
    <w:rsid w:val="00F26E47"/>
    <w:rsid w:val="00F27600"/>
    <w:rsid w:val="00F27785"/>
    <w:rsid w:val="00F27DE9"/>
    <w:rsid w:val="00F30C46"/>
    <w:rsid w:val="00F3139A"/>
    <w:rsid w:val="00F31620"/>
    <w:rsid w:val="00F317EC"/>
    <w:rsid w:val="00F325CF"/>
    <w:rsid w:val="00F32C4D"/>
    <w:rsid w:val="00F32D82"/>
    <w:rsid w:val="00F32EE7"/>
    <w:rsid w:val="00F331E5"/>
    <w:rsid w:val="00F33E12"/>
    <w:rsid w:val="00F34783"/>
    <w:rsid w:val="00F35DD0"/>
    <w:rsid w:val="00F3610E"/>
    <w:rsid w:val="00F36CAF"/>
    <w:rsid w:val="00F36F19"/>
    <w:rsid w:val="00F373EB"/>
    <w:rsid w:val="00F3786A"/>
    <w:rsid w:val="00F37A32"/>
    <w:rsid w:val="00F37E22"/>
    <w:rsid w:val="00F40AB1"/>
    <w:rsid w:val="00F40C2E"/>
    <w:rsid w:val="00F40FC1"/>
    <w:rsid w:val="00F41580"/>
    <w:rsid w:val="00F42A9C"/>
    <w:rsid w:val="00F42C99"/>
    <w:rsid w:val="00F43237"/>
    <w:rsid w:val="00F43632"/>
    <w:rsid w:val="00F44A87"/>
    <w:rsid w:val="00F44BF8"/>
    <w:rsid w:val="00F44D93"/>
    <w:rsid w:val="00F452B3"/>
    <w:rsid w:val="00F45304"/>
    <w:rsid w:val="00F460E6"/>
    <w:rsid w:val="00F46E2C"/>
    <w:rsid w:val="00F473CB"/>
    <w:rsid w:val="00F479B9"/>
    <w:rsid w:val="00F47F36"/>
    <w:rsid w:val="00F5098B"/>
    <w:rsid w:val="00F509E2"/>
    <w:rsid w:val="00F50A2C"/>
    <w:rsid w:val="00F50FA9"/>
    <w:rsid w:val="00F512B0"/>
    <w:rsid w:val="00F5132B"/>
    <w:rsid w:val="00F51481"/>
    <w:rsid w:val="00F5227B"/>
    <w:rsid w:val="00F52344"/>
    <w:rsid w:val="00F5278B"/>
    <w:rsid w:val="00F52953"/>
    <w:rsid w:val="00F53ABE"/>
    <w:rsid w:val="00F5436E"/>
    <w:rsid w:val="00F54B37"/>
    <w:rsid w:val="00F55025"/>
    <w:rsid w:val="00F5552D"/>
    <w:rsid w:val="00F563D6"/>
    <w:rsid w:val="00F56E00"/>
    <w:rsid w:val="00F56E16"/>
    <w:rsid w:val="00F5703C"/>
    <w:rsid w:val="00F576EC"/>
    <w:rsid w:val="00F57BA6"/>
    <w:rsid w:val="00F57D6F"/>
    <w:rsid w:val="00F609F1"/>
    <w:rsid w:val="00F60D17"/>
    <w:rsid w:val="00F60FB5"/>
    <w:rsid w:val="00F6204C"/>
    <w:rsid w:val="00F6256F"/>
    <w:rsid w:val="00F62C0A"/>
    <w:rsid w:val="00F63E4C"/>
    <w:rsid w:val="00F644B9"/>
    <w:rsid w:val="00F64FE9"/>
    <w:rsid w:val="00F65132"/>
    <w:rsid w:val="00F654F5"/>
    <w:rsid w:val="00F657A1"/>
    <w:rsid w:val="00F66782"/>
    <w:rsid w:val="00F6731E"/>
    <w:rsid w:val="00F72BEE"/>
    <w:rsid w:val="00F735BF"/>
    <w:rsid w:val="00F7482A"/>
    <w:rsid w:val="00F74C85"/>
    <w:rsid w:val="00F74D71"/>
    <w:rsid w:val="00F75186"/>
    <w:rsid w:val="00F75644"/>
    <w:rsid w:val="00F75B1D"/>
    <w:rsid w:val="00F76343"/>
    <w:rsid w:val="00F7689E"/>
    <w:rsid w:val="00F76D88"/>
    <w:rsid w:val="00F80248"/>
    <w:rsid w:val="00F80522"/>
    <w:rsid w:val="00F81155"/>
    <w:rsid w:val="00F81D26"/>
    <w:rsid w:val="00F82876"/>
    <w:rsid w:val="00F839E3"/>
    <w:rsid w:val="00F83C7D"/>
    <w:rsid w:val="00F83DA9"/>
    <w:rsid w:val="00F84375"/>
    <w:rsid w:val="00F84908"/>
    <w:rsid w:val="00F84D63"/>
    <w:rsid w:val="00F84E51"/>
    <w:rsid w:val="00F84F1C"/>
    <w:rsid w:val="00F85179"/>
    <w:rsid w:val="00F85594"/>
    <w:rsid w:val="00F856B6"/>
    <w:rsid w:val="00F85784"/>
    <w:rsid w:val="00F85AC8"/>
    <w:rsid w:val="00F85D2E"/>
    <w:rsid w:val="00F85D39"/>
    <w:rsid w:val="00F86203"/>
    <w:rsid w:val="00F86840"/>
    <w:rsid w:val="00F86D03"/>
    <w:rsid w:val="00F86F36"/>
    <w:rsid w:val="00F87DF7"/>
    <w:rsid w:val="00F9027D"/>
    <w:rsid w:val="00F9027F"/>
    <w:rsid w:val="00F9037C"/>
    <w:rsid w:val="00F90E50"/>
    <w:rsid w:val="00F91256"/>
    <w:rsid w:val="00F91793"/>
    <w:rsid w:val="00F91A98"/>
    <w:rsid w:val="00F931D7"/>
    <w:rsid w:val="00F9326C"/>
    <w:rsid w:val="00F933A6"/>
    <w:rsid w:val="00F93996"/>
    <w:rsid w:val="00F950D6"/>
    <w:rsid w:val="00F95350"/>
    <w:rsid w:val="00F95930"/>
    <w:rsid w:val="00F95BC7"/>
    <w:rsid w:val="00F960BC"/>
    <w:rsid w:val="00F96376"/>
    <w:rsid w:val="00F96386"/>
    <w:rsid w:val="00F9665A"/>
    <w:rsid w:val="00F969CD"/>
    <w:rsid w:val="00F96E40"/>
    <w:rsid w:val="00FA0C63"/>
    <w:rsid w:val="00FA1AC0"/>
    <w:rsid w:val="00FA1B4D"/>
    <w:rsid w:val="00FA1BEA"/>
    <w:rsid w:val="00FA2C8D"/>
    <w:rsid w:val="00FA327C"/>
    <w:rsid w:val="00FA36E3"/>
    <w:rsid w:val="00FA3C47"/>
    <w:rsid w:val="00FA428B"/>
    <w:rsid w:val="00FA517F"/>
    <w:rsid w:val="00FA5362"/>
    <w:rsid w:val="00FA5C74"/>
    <w:rsid w:val="00FA608D"/>
    <w:rsid w:val="00FA63BE"/>
    <w:rsid w:val="00FA6BE9"/>
    <w:rsid w:val="00FA75F9"/>
    <w:rsid w:val="00FA7B05"/>
    <w:rsid w:val="00FA7D64"/>
    <w:rsid w:val="00FA7ED4"/>
    <w:rsid w:val="00FB056A"/>
    <w:rsid w:val="00FB0592"/>
    <w:rsid w:val="00FB0A5F"/>
    <w:rsid w:val="00FB0BD1"/>
    <w:rsid w:val="00FB1453"/>
    <w:rsid w:val="00FB1A9A"/>
    <w:rsid w:val="00FB211E"/>
    <w:rsid w:val="00FB255E"/>
    <w:rsid w:val="00FB2A60"/>
    <w:rsid w:val="00FB44F1"/>
    <w:rsid w:val="00FB4DAC"/>
    <w:rsid w:val="00FB5220"/>
    <w:rsid w:val="00FB6C12"/>
    <w:rsid w:val="00FB765A"/>
    <w:rsid w:val="00FC02DF"/>
    <w:rsid w:val="00FC04BF"/>
    <w:rsid w:val="00FC0718"/>
    <w:rsid w:val="00FC0D98"/>
    <w:rsid w:val="00FC0E8B"/>
    <w:rsid w:val="00FC0EEC"/>
    <w:rsid w:val="00FC2855"/>
    <w:rsid w:val="00FC35A5"/>
    <w:rsid w:val="00FC39B8"/>
    <w:rsid w:val="00FC3D5D"/>
    <w:rsid w:val="00FC3F93"/>
    <w:rsid w:val="00FC4790"/>
    <w:rsid w:val="00FC495F"/>
    <w:rsid w:val="00FC4C08"/>
    <w:rsid w:val="00FC5071"/>
    <w:rsid w:val="00FC5089"/>
    <w:rsid w:val="00FC5498"/>
    <w:rsid w:val="00FC68BE"/>
    <w:rsid w:val="00FC694B"/>
    <w:rsid w:val="00FC6B01"/>
    <w:rsid w:val="00FD036A"/>
    <w:rsid w:val="00FD09B8"/>
    <w:rsid w:val="00FD0C7D"/>
    <w:rsid w:val="00FD193C"/>
    <w:rsid w:val="00FD1FAC"/>
    <w:rsid w:val="00FD2CA1"/>
    <w:rsid w:val="00FD349F"/>
    <w:rsid w:val="00FD37B1"/>
    <w:rsid w:val="00FD3EF0"/>
    <w:rsid w:val="00FD3F79"/>
    <w:rsid w:val="00FD4A77"/>
    <w:rsid w:val="00FD57ED"/>
    <w:rsid w:val="00FD5878"/>
    <w:rsid w:val="00FD5FB4"/>
    <w:rsid w:val="00FD63FB"/>
    <w:rsid w:val="00FD661D"/>
    <w:rsid w:val="00FD710E"/>
    <w:rsid w:val="00FE08AF"/>
    <w:rsid w:val="00FE0FDF"/>
    <w:rsid w:val="00FE155D"/>
    <w:rsid w:val="00FE156D"/>
    <w:rsid w:val="00FE15EE"/>
    <w:rsid w:val="00FE1A1B"/>
    <w:rsid w:val="00FE2AEF"/>
    <w:rsid w:val="00FE4041"/>
    <w:rsid w:val="00FE4857"/>
    <w:rsid w:val="00FE4C28"/>
    <w:rsid w:val="00FE7D1B"/>
    <w:rsid w:val="00FF1A05"/>
    <w:rsid w:val="00FF257D"/>
    <w:rsid w:val="00FF2E2C"/>
    <w:rsid w:val="00FF32F0"/>
    <w:rsid w:val="00FF3BB8"/>
    <w:rsid w:val="00FF4293"/>
    <w:rsid w:val="00FF4BCA"/>
    <w:rsid w:val="00FF4CE1"/>
    <w:rsid w:val="00FF4E72"/>
    <w:rsid w:val="00FF50B5"/>
    <w:rsid w:val="00FF520E"/>
    <w:rsid w:val="00FF5709"/>
    <w:rsid w:val="00FF61C7"/>
    <w:rsid w:val="00FF654C"/>
    <w:rsid w:val="00FF6D26"/>
    <w:rsid w:val="00FF760D"/>
    <w:rsid w:val="00FF7C74"/>
    <w:rsid w:val="010B22B0"/>
    <w:rsid w:val="01347A59"/>
    <w:rsid w:val="014C192C"/>
    <w:rsid w:val="014E23EE"/>
    <w:rsid w:val="015821CD"/>
    <w:rsid w:val="015B26E3"/>
    <w:rsid w:val="01660B1A"/>
    <w:rsid w:val="01687836"/>
    <w:rsid w:val="016F329F"/>
    <w:rsid w:val="017C2D6B"/>
    <w:rsid w:val="01830099"/>
    <w:rsid w:val="0184241E"/>
    <w:rsid w:val="018856AF"/>
    <w:rsid w:val="01901833"/>
    <w:rsid w:val="019611F0"/>
    <w:rsid w:val="01D65697"/>
    <w:rsid w:val="01D9415D"/>
    <w:rsid w:val="01E50D4E"/>
    <w:rsid w:val="01FF3BC3"/>
    <w:rsid w:val="02026E8B"/>
    <w:rsid w:val="020A2568"/>
    <w:rsid w:val="02104DC9"/>
    <w:rsid w:val="022B01DE"/>
    <w:rsid w:val="02355837"/>
    <w:rsid w:val="02725EAB"/>
    <w:rsid w:val="027520D7"/>
    <w:rsid w:val="027951DA"/>
    <w:rsid w:val="027F3AED"/>
    <w:rsid w:val="028279CD"/>
    <w:rsid w:val="02931CA0"/>
    <w:rsid w:val="02BD7B8B"/>
    <w:rsid w:val="02E5479A"/>
    <w:rsid w:val="02F31EDD"/>
    <w:rsid w:val="030A1D4E"/>
    <w:rsid w:val="03287C8B"/>
    <w:rsid w:val="03475E56"/>
    <w:rsid w:val="036C0728"/>
    <w:rsid w:val="03922815"/>
    <w:rsid w:val="039667A9"/>
    <w:rsid w:val="03C319A1"/>
    <w:rsid w:val="03D71610"/>
    <w:rsid w:val="03E230CF"/>
    <w:rsid w:val="040B2C55"/>
    <w:rsid w:val="0417736D"/>
    <w:rsid w:val="0423034F"/>
    <w:rsid w:val="0440463E"/>
    <w:rsid w:val="044661E6"/>
    <w:rsid w:val="0448622A"/>
    <w:rsid w:val="049B636B"/>
    <w:rsid w:val="04B75BFB"/>
    <w:rsid w:val="04B93B30"/>
    <w:rsid w:val="04BC5D9C"/>
    <w:rsid w:val="04C023BF"/>
    <w:rsid w:val="04C026A5"/>
    <w:rsid w:val="04C80914"/>
    <w:rsid w:val="04D51D6C"/>
    <w:rsid w:val="04E00720"/>
    <w:rsid w:val="04FB3DBF"/>
    <w:rsid w:val="050E0AA9"/>
    <w:rsid w:val="05235E1B"/>
    <w:rsid w:val="05295FD2"/>
    <w:rsid w:val="052A1BD0"/>
    <w:rsid w:val="05353DA0"/>
    <w:rsid w:val="0539495C"/>
    <w:rsid w:val="053F3F17"/>
    <w:rsid w:val="054631CB"/>
    <w:rsid w:val="05850883"/>
    <w:rsid w:val="05B253F0"/>
    <w:rsid w:val="05B47532"/>
    <w:rsid w:val="05BA77AC"/>
    <w:rsid w:val="05CB4FE3"/>
    <w:rsid w:val="05F11A75"/>
    <w:rsid w:val="05F9301F"/>
    <w:rsid w:val="05FE58B2"/>
    <w:rsid w:val="061B4DDA"/>
    <w:rsid w:val="062A7707"/>
    <w:rsid w:val="06320987"/>
    <w:rsid w:val="0646636A"/>
    <w:rsid w:val="064B6244"/>
    <w:rsid w:val="06603F67"/>
    <w:rsid w:val="06653615"/>
    <w:rsid w:val="06AB355D"/>
    <w:rsid w:val="06AC6AC5"/>
    <w:rsid w:val="06E74FFD"/>
    <w:rsid w:val="06FD6A9C"/>
    <w:rsid w:val="070A2FBC"/>
    <w:rsid w:val="07150CC6"/>
    <w:rsid w:val="071C2AFB"/>
    <w:rsid w:val="071C6FC5"/>
    <w:rsid w:val="072705C8"/>
    <w:rsid w:val="074A068D"/>
    <w:rsid w:val="0761198D"/>
    <w:rsid w:val="077A743F"/>
    <w:rsid w:val="07A73637"/>
    <w:rsid w:val="07AE5765"/>
    <w:rsid w:val="07E21FBD"/>
    <w:rsid w:val="07F0277A"/>
    <w:rsid w:val="08077A03"/>
    <w:rsid w:val="080A5070"/>
    <w:rsid w:val="08145F2A"/>
    <w:rsid w:val="08254B48"/>
    <w:rsid w:val="0828199A"/>
    <w:rsid w:val="08294609"/>
    <w:rsid w:val="08406CE4"/>
    <w:rsid w:val="08585DDB"/>
    <w:rsid w:val="0861202A"/>
    <w:rsid w:val="08824D45"/>
    <w:rsid w:val="089332B7"/>
    <w:rsid w:val="089D3278"/>
    <w:rsid w:val="08AF5FB9"/>
    <w:rsid w:val="08E9737B"/>
    <w:rsid w:val="08EE6740"/>
    <w:rsid w:val="08F16BE9"/>
    <w:rsid w:val="090C64D9"/>
    <w:rsid w:val="09192D4B"/>
    <w:rsid w:val="091D0F10"/>
    <w:rsid w:val="09400B40"/>
    <w:rsid w:val="097E7912"/>
    <w:rsid w:val="0983157E"/>
    <w:rsid w:val="09B434E5"/>
    <w:rsid w:val="09CE4F38"/>
    <w:rsid w:val="09E0252C"/>
    <w:rsid w:val="0A053D41"/>
    <w:rsid w:val="0A0A5DDC"/>
    <w:rsid w:val="0A2F5262"/>
    <w:rsid w:val="0A79028B"/>
    <w:rsid w:val="0AA80FD1"/>
    <w:rsid w:val="0ABC7678"/>
    <w:rsid w:val="0AC237EE"/>
    <w:rsid w:val="0ACB4F8A"/>
    <w:rsid w:val="0ACC0D02"/>
    <w:rsid w:val="0AD62A65"/>
    <w:rsid w:val="0ADB2CF4"/>
    <w:rsid w:val="0ADC01E9"/>
    <w:rsid w:val="0B002E68"/>
    <w:rsid w:val="0B0E7656"/>
    <w:rsid w:val="0B4776F7"/>
    <w:rsid w:val="0B505D18"/>
    <w:rsid w:val="0B521208"/>
    <w:rsid w:val="0B643028"/>
    <w:rsid w:val="0B6574A7"/>
    <w:rsid w:val="0BC61761"/>
    <w:rsid w:val="0BD638FA"/>
    <w:rsid w:val="0BD87233"/>
    <w:rsid w:val="0BE67BA2"/>
    <w:rsid w:val="0BEF4CA9"/>
    <w:rsid w:val="0BFE313E"/>
    <w:rsid w:val="0BFF200F"/>
    <w:rsid w:val="0C3B5596"/>
    <w:rsid w:val="0C4A0131"/>
    <w:rsid w:val="0C4F7899"/>
    <w:rsid w:val="0C5D4816"/>
    <w:rsid w:val="0C6C454B"/>
    <w:rsid w:val="0C836195"/>
    <w:rsid w:val="0C871385"/>
    <w:rsid w:val="0C981954"/>
    <w:rsid w:val="0CAC2B9A"/>
    <w:rsid w:val="0CC04046"/>
    <w:rsid w:val="0CEA12FF"/>
    <w:rsid w:val="0CFE7C50"/>
    <w:rsid w:val="0D18022F"/>
    <w:rsid w:val="0D240982"/>
    <w:rsid w:val="0D2B6942"/>
    <w:rsid w:val="0D674959"/>
    <w:rsid w:val="0D6D5FF2"/>
    <w:rsid w:val="0D702F33"/>
    <w:rsid w:val="0D8C059A"/>
    <w:rsid w:val="0D9D36DB"/>
    <w:rsid w:val="0DA959C8"/>
    <w:rsid w:val="0DAD4589"/>
    <w:rsid w:val="0DBA0C2E"/>
    <w:rsid w:val="0DBC0721"/>
    <w:rsid w:val="0DD5785B"/>
    <w:rsid w:val="0DEF2194"/>
    <w:rsid w:val="0E1053AA"/>
    <w:rsid w:val="0E245887"/>
    <w:rsid w:val="0E2E03FD"/>
    <w:rsid w:val="0E4C57C9"/>
    <w:rsid w:val="0E6359D8"/>
    <w:rsid w:val="0E6D26E7"/>
    <w:rsid w:val="0EA64513"/>
    <w:rsid w:val="0EAC50D3"/>
    <w:rsid w:val="0EBF5CE2"/>
    <w:rsid w:val="0EE05B7C"/>
    <w:rsid w:val="0EFD76DC"/>
    <w:rsid w:val="0EFE4EFA"/>
    <w:rsid w:val="0F00541F"/>
    <w:rsid w:val="0F096081"/>
    <w:rsid w:val="0F0E0BAD"/>
    <w:rsid w:val="0F1102E7"/>
    <w:rsid w:val="0F152ACF"/>
    <w:rsid w:val="0F340C24"/>
    <w:rsid w:val="0F472E30"/>
    <w:rsid w:val="0F516CCA"/>
    <w:rsid w:val="0F79470C"/>
    <w:rsid w:val="0F7A6D8E"/>
    <w:rsid w:val="0F861A8A"/>
    <w:rsid w:val="0F9A050E"/>
    <w:rsid w:val="0FA950B7"/>
    <w:rsid w:val="0FC14BAE"/>
    <w:rsid w:val="0FCB3DF0"/>
    <w:rsid w:val="0FCE72CB"/>
    <w:rsid w:val="0FE8038D"/>
    <w:rsid w:val="0FF53EBD"/>
    <w:rsid w:val="0FFA00C0"/>
    <w:rsid w:val="10196798"/>
    <w:rsid w:val="10264A11"/>
    <w:rsid w:val="103C2486"/>
    <w:rsid w:val="10625DF6"/>
    <w:rsid w:val="107C63BF"/>
    <w:rsid w:val="1080090C"/>
    <w:rsid w:val="10815A77"/>
    <w:rsid w:val="108A39A5"/>
    <w:rsid w:val="10973B61"/>
    <w:rsid w:val="10B35258"/>
    <w:rsid w:val="10B60D4A"/>
    <w:rsid w:val="10C4019A"/>
    <w:rsid w:val="10E14E69"/>
    <w:rsid w:val="10EB6C91"/>
    <w:rsid w:val="10FD4954"/>
    <w:rsid w:val="110A439F"/>
    <w:rsid w:val="11126B2C"/>
    <w:rsid w:val="11325E07"/>
    <w:rsid w:val="11347067"/>
    <w:rsid w:val="115C3304"/>
    <w:rsid w:val="1166277B"/>
    <w:rsid w:val="117520FF"/>
    <w:rsid w:val="11761DF9"/>
    <w:rsid w:val="117F3294"/>
    <w:rsid w:val="11A0239B"/>
    <w:rsid w:val="11A93C63"/>
    <w:rsid w:val="11F428F3"/>
    <w:rsid w:val="11FD7633"/>
    <w:rsid w:val="12090776"/>
    <w:rsid w:val="120A166B"/>
    <w:rsid w:val="12417642"/>
    <w:rsid w:val="124B311E"/>
    <w:rsid w:val="12646EEE"/>
    <w:rsid w:val="126501C2"/>
    <w:rsid w:val="12697D8A"/>
    <w:rsid w:val="12816E85"/>
    <w:rsid w:val="128450CF"/>
    <w:rsid w:val="12A20975"/>
    <w:rsid w:val="12B1083A"/>
    <w:rsid w:val="12B560A5"/>
    <w:rsid w:val="12E74E6B"/>
    <w:rsid w:val="130F60A2"/>
    <w:rsid w:val="13117BFA"/>
    <w:rsid w:val="13277A0F"/>
    <w:rsid w:val="132A1569"/>
    <w:rsid w:val="13333D5C"/>
    <w:rsid w:val="134B258F"/>
    <w:rsid w:val="135E0B7B"/>
    <w:rsid w:val="137C1131"/>
    <w:rsid w:val="137F4B64"/>
    <w:rsid w:val="13843C5B"/>
    <w:rsid w:val="13965CFA"/>
    <w:rsid w:val="139F590B"/>
    <w:rsid w:val="13D645ED"/>
    <w:rsid w:val="13EE44F9"/>
    <w:rsid w:val="13EE59D6"/>
    <w:rsid w:val="13FB422F"/>
    <w:rsid w:val="1401034A"/>
    <w:rsid w:val="14171240"/>
    <w:rsid w:val="14182A6E"/>
    <w:rsid w:val="14194875"/>
    <w:rsid w:val="142262AC"/>
    <w:rsid w:val="144E17AB"/>
    <w:rsid w:val="144F65D9"/>
    <w:rsid w:val="14535FF1"/>
    <w:rsid w:val="14B374E9"/>
    <w:rsid w:val="14B43996"/>
    <w:rsid w:val="14C94748"/>
    <w:rsid w:val="14D964F6"/>
    <w:rsid w:val="14E7063A"/>
    <w:rsid w:val="14EF7AC7"/>
    <w:rsid w:val="151237B6"/>
    <w:rsid w:val="151B4D60"/>
    <w:rsid w:val="151D3DD3"/>
    <w:rsid w:val="1525798D"/>
    <w:rsid w:val="153B3702"/>
    <w:rsid w:val="1571672E"/>
    <w:rsid w:val="1578154F"/>
    <w:rsid w:val="1584460A"/>
    <w:rsid w:val="15A64B07"/>
    <w:rsid w:val="15B075C6"/>
    <w:rsid w:val="15BE4312"/>
    <w:rsid w:val="15BE6DBC"/>
    <w:rsid w:val="15CE302C"/>
    <w:rsid w:val="15CF145B"/>
    <w:rsid w:val="15F66C34"/>
    <w:rsid w:val="15FC2FFC"/>
    <w:rsid w:val="16260CA4"/>
    <w:rsid w:val="165851AE"/>
    <w:rsid w:val="165C62FF"/>
    <w:rsid w:val="166149F5"/>
    <w:rsid w:val="166E4148"/>
    <w:rsid w:val="166E7F06"/>
    <w:rsid w:val="168035E6"/>
    <w:rsid w:val="16B06D60"/>
    <w:rsid w:val="16B4710E"/>
    <w:rsid w:val="16E64EFA"/>
    <w:rsid w:val="16E66CA8"/>
    <w:rsid w:val="16E81DD2"/>
    <w:rsid w:val="16F0256B"/>
    <w:rsid w:val="16F57479"/>
    <w:rsid w:val="17214184"/>
    <w:rsid w:val="174E56DA"/>
    <w:rsid w:val="17650515"/>
    <w:rsid w:val="17812958"/>
    <w:rsid w:val="1798116C"/>
    <w:rsid w:val="17B876E0"/>
    <w:rsid w:val="17DE3E23"/>
    <w:rsid w:val="17E51656"/>
    <w:rsid w:val="17E94CA2"/>
    <w:rsid w:val="17F11DA8"/>
    <w:rsid w:val="18043BC0"/>
    <w:rsid w:val="180D7253"/>
    <w:rsid w:val="1811244B"/>
    <w:rsid w:val="1816180F"/>
    <w:rsid w:val="183369F2"/>
    <w:rsid w:val="185D4223"/>
    <w:rsid w:val="18736C61"/>
    <w:rsid w:val="18786643"/>
    <w:rsid w:val="18975082"/>
    <w:rsid w:val="18BE55DD"/>
    <w:rsid w:val="18D25736"/>
    <w:rsid w:val="18DD7AF6"/>
    <w:rsid w:val="190078E1"/>
    <w:rsid w:val="19020DC0"/>
    <w:rsid w:val="190455CA"/>
    <w:rsid w:val="190B46C8"/>
    <w:rsid w:val="19157F4D"/>
    <w:rsid w:val="194255A6"/>
    <w:rsid w:val="19516FA3"/>
    <w:rsid w:val="19FE51CD"/>
    <w:rsid w:val="1A467646"/>
    <w:rsid w:val="1A7550B9"/>
    <w:rsid w:val="1A75632C"/>
    <w:rsid w:val="1A78055F"/>
    <w:rsid w:val="1A7D7923"/>
    <w:rsid w:val="1A861582"/>
    <w:rsid w:val="1ABF2C62"/>
    <w:rsid w:val="1ABF618E"/>
    <w:rsid w:val="1AC270A3"/>
    <w:rsid w:val="1AC41772"/>
    <w:rsid w:val="1AE0421B"/>
    <w:rsid w:val="1AEB26BE"/>
    <w:rsid w:val="1B060168"/>
    <w:rsid w:val="1B131667"/>
    <w:rsid w:val="1B2E2262"/>
    <w:rsid w:val="1B874310"/>
    <w:rsid w:val="1B8D5156"/>
    <w:rsid w:val="1B9375C5"/>
    <w:rsid w:val="1BA52394"/>
    <w:rsid w:val="1BA54A74"/>
    <w:rsid w:val="1BA86C22"/>
    <w:rsid w:val="1BAA15BA"/>
    <w:rsid w:val="1BAC0B7C"/>
    <w:rsid w:val="1BAF7EE4"/>
    <w:rsid w:val="1BCE05D6"/>
    <w:rsid w:val="1C1A6466"/>
    <w:rsid w:val="1C1C2D15"/>
    <w:rsid w:val="1C2E27A4"/>
    <w:rsid w:val="1C330BE1"/>
    <w:rsid w:val="1C8925AF"/>
    <w:rsid w:val="1CB567B4"/>
    <w:rsid w:val="1CDC0B3F"/>
    <w:rsid w:val="1CE03A9D"/>
    <w:rsid w:val="1CF001B8"/>
    <w:rsid w:val="1CFD4D4B"/>
    <w:rsid w:val="1D0C4ADF"/>
    <w:rsid w:val="1D247B2E"/>
    <w:rsid w:val="1D282582"/>
    <w:rsid w:val="1D385351"/>
    <w:rsid w:val="1D556936"/>
    <w:rsid w:val="1D69418F"/>
    <w:rsid w:val="1D8C3FAD"/>
    <w:rsid w:val="1D936A3E"/>
    <w:rsid w:val="1DAA56FF"/>
    <w:rsid w:val="1DAF67C5"/>
    <w:rsid w:val="1DC86484"/>
    <w:rsid w:val="1DD65CC8"/>
    <w:rsid w:val="1E187C89"/>
    <w:rsid w:val="1E51534F"/>
    <w:rsid w:val="1E8C45D9"/>
    <w:rsid w:val="1EA748C0"/>
    <w:rsid w:val="1EBB28A0"/>
    <w:rsid w:val="1EE44C3A"/>
    <w:rsid w:val="1EF00207"/>
    <w:rsid w:val="1F032038"/>
    <w:rsid w:val="1F21779A"/>
    <w:rsid w:val="1F2B2044"/>
    <w:rsid w:val="1F380192"/>
    <w:rsid w:val="1F3A1311"/>
    <w:rsid w:val="1F445081"/>
    <w:rsid w:val="1F4C5B93"/>
    <w:rsid w:val="1F4F7F68"/>
    <w:rsid w:val="1F83778A"/>
    <w:rsid w:val="1F884DA0"/>
    <w:rsid w:val="1F9D6372"/>
    <w:rsid w:val="1FB57B5F"/>
    <w:rsid w:val="1FDF45BF"/>
    <w:rsid w:val="1FE10627"/>
    <w:rsid w:val="1FFB1A16"/>
    <w:rsid w:val="20050D7E"/>
    <w:rsid w:val="202C1374"/>
    <w:rsid w:val="204131A1"/>
    <w:rsid w:val="20564ADE"/>
    <w:rsid w:val="20690824"/>
    <w:rsid w:val="207257A6"/>
    <w:rsid w:val="208A3D57"/>
    <w:rsid w:val="20A96406"/>
    <w:rsid w:val="20AC0BEB"/>
    <w:rsid w:val="20BE4E13"/>
    <w:rsid w:val="20D33EC0"/>
    <w:rsid w:val="20DD6C90"/>
    <w:rsid w:val="20F85C2A"/>
    <w:rsid w:val="210654A0"/>
    <w:rsid w:val="210E6670"/>
    <w:rsid w:val="2113309E"/>
    <w:rsid w:val="213056EF"/>
    <w:rsid w:val="213F3DB4"/>
    <w:rsid w:val="21482ECD"/>
    <w:rsid w:val="214C004F"/>
    <w:rsid w:val="21532BFB"/>
    <w:rsid w:val="21563319"/>
    <w:rsid w:val="21635AC5"/>
    <w:rsid w:val="217D46AD"/>
    <w:rsid w:val="221C5C74"/>
    <w:rsid w:val="222B281C"/>
    <w:rsid w:val="223C1E72"/>
    <w:rsid w:val="224955E9"/>
    <w:rsid w:val="2252159F"/>
    <w:rsid w:val="228C4BA7"/>
    <w:rsid w:val="229E23CC"/>
    <w:rsid w:val="229F5FCB"/>
    <w:rsid w:val="22B545ED"/>
    <w:rsid w:val="22E02040"/>
    <w:rsid w:val="23035E72"/>
    <w:rsid w:val="23070BD6"/>
    <w:rsid w:val="23103A2A"/>
    <w:rsid w:val="23316C48"/>
    <w:rsid w:val="235C54BC"/>
    <w:rsid w:val="236C6787"/>
    <w:rsid w:val="237D0795"/>
    <w:rsid w:val="238C6E29"/>
    <w:rsid w:val="23A012DB"/>
    <w:rsid w:val="23C93BD9"/>
    <w:rsid w:val="23D22A8E"/>
    <w:rsid w:val="23FA02B0"/>
    <w:rsid w:val="240A6118"/>
    <w:rsid w:val="24257F68"/>
    <w:rsid w:val="24311EAA"/>
    <w:rsid w:val="24333BE3"/>
    <w:rsid w:val="243344A9"/>
    <w:rsid w:val="243474BE"/>
    <w:rsid w:val="243948BB"/>
    <w:rsid w:val="244020ED"/>
    <w:rsid w:val="246A0F18"/>
    <w:rsid w:val="2472601F"/>
    <w:rsid w:val="24AC7783"/>
    <w:rsid w:val="24BD63EB"/>
    <w:rsid w:val="24C61329"/>
    <w:rsid w:val="24D614D6"/>
    <w:rsid w:val="24F13C90"/>
    <w:rsid w:val="251603CE"/>
    <w:rsid w:val="251D5F8B"/>
    <w:rsid w:val="25237319"/>
    <w:rsid w:val="25277CBA"/>
    <w:rsid w:val="252C24CE"/>
    <w:rsid w:val="25357778"/>
    <w:rsid w:val="2541694C"/>
    <w:rsid w:val="2554491A"/>
    <w:rsid w:val="256C26F6"/>
    <w:rsid w:val="25AD6DA4"/>
    <w:rsid w:val="25B04B74"/>
    <w:rsid w:val="25B85777"/>
    <w:rsid w:val="25B97AE0"/>
    <w:rsid w:val="25C64D60"/>
    <w:rsid w:val="25D0624C"/>
    <w:rsid w:val="25E05C5E"/>
    <w:rsid w:val="263E265D"/>
    <w:rsid w:val="26506717"/>
    <w:rsid w:val="26572965"/>
    <w:rsid w:val="26663961"/>
    <w:rsid w:val="2668592C"/>
    <w:rsid w:val="266F4F92"/>
    <w:rsid w:val="268169ED"/>
    <w:rsid w:val="26E825C8"/>
    <w:rsid w:val="270E64D3"/>
    <w:rsid w:val="27126C1A"/>
    <w:rsid w:val="271B4E18"/>
    <w:rsid w:val="271F2EF8"/>
    <w:rsid w:val="277D5407"/>
    <w:rsid w:val="27840BC4"/>
    <w:rsid w:val="27A94556"/>
    <w:rsid w:val="27AC01EE"/>
    <w:rsid w:val="27C7256E"/>
    <w:rsid w:val="27C92D0B"/>
    <w:rsid w:val="27DF1C1D"/>
    <w:rsid w:val="27F136FF"/>
    <w:rsid w:val="27FF5E1C"/>
    <w:rsid w:val="280762A0"/>
    <w:rsid w:val="28110E64"/>
    <w:rsid w:val="281C6A3E"/>
    <w:rsid w:val="28333D17"/>
    <w:rsid w:val="28574AEE"/>
    <w:rsid w:val="285F74E4"/>
    <w:rsid w:val="288A1B89"/>
    <w:rsid w:val="288B3E49"/>
    <w:rsid w:val="28960EA3"/>
    <w:rsid w:val="28A16ED3"/>
    <w:rsid w:val="28A54B6C"/>
    <w:rsid w:val="28C408FC"/>
    <w:rsid w:val="28D9666D"/>
    <w:rsid w:val="28EA481F"/>
    <w:rsid w:val="29010917"/>
    <w:rsid w:val="290964FB"/>
    <w:rsid w:val="2916341D"/>
    <w:rsid w:val="29377DCA"/>
    <w:rsid w:val="29413904"/>
    <w:rsid w:val="29607244"/>
    <w:rsid w:val="29685C53"/>
    <w:rsid w:val="29891E41"/>
    <w:rsid w:val="29916F47"/>
    <w:rsid w:val="29926024"/>
    <w:rsid w:val="29A749BD"/>
    <w:rsid w:val="29AE5D4B"/>
    <w:rsid w:val="29D11A3A"/>
    <w:rsid w:val="29E70008"/>
    <w:rsid w:val="29F97C59"/>
    <w:rsid w:val="2A07308B"/>
    <w:rsid w:val="2A196977"/>
    <w:rsid w:val="2A3A5B73"/>
    <w:rsid w:val="2A425894"/>
    <w:rsid w:val="2A510484"/>
    <w:rsid w:val="2A5266D7"/>
    <w:rsid w:val="2A6B1546"/>
    <w:rsid w:val="2A756869"/>
    <w:rsid w:val="2AB07231"/>
    <w:rsid w:val="2AB74E3F"/>
    <w:rsid w:val="2ACE4132"/>
    <w:rsid w:val="2AEF2177"/>
    <w:rsid w:val="2AF84813"/>
    <w:rsid w:val="2AFC4894"/>
    <w:rsid w:val="2B0649D0"/>
    <w:rsid w:val="2B1937C3"/>
    <w:rsid w:val="2B23279D"/>
    <w:rsid w:val="2B6C0AFC"/>
    <w:rsid w:val="2B6E28A0"/>
    <w:rsid w:val="2B7C1B1A"/>
    <w:rsid w:val="2B8A0C87"/>
    <w:rsid w:val="2B924CE2"/>
    <w:rsid w:val="2B970537"/>
    <w:rsid w:val="2BC42BB4"/>
    <w:rsid w:val="2BCE7FDF"/>
    <w:rsid w:val="2BD415E3"/>
    <w:rsid w:val="2C165AE7"/>
    <w:rsid w:val="2C226920"/>
    <w:rsid w:val="2C3A38C6"/>
    <w:rsid w:val="2C6517A0"/>
    <w:rsid w:val="2C7072E8"/>
    <w:rsid w:val="2C766B4D"/>
    <w:rsid w:val="2CBC42DB"/>
    <w:rsid w:val="2CDB2745"/>
    <w:rsid w:val="2CDE0FFB"/>
    <w:rsid w:val="2CE768A8"/>
    <w:rsid w:val="2D1B36F8"/>
    <w:rsid w:val="2D567BE3"/>
    <w:rsid w:val="2D580096"/>
    <w:rsid w:val="2D5C161A"/>
    <w:rsid w:val="2D9C5EBB"/>
    <w:rsid w:val="2DBD655D"/>
    <w:rsid w:val="2DC45B3D"/>
    <w:rsid w:val="2DC85380"/>
    <w:rsid w:val="2DD92C6B"/>
    <w:rsid w:val="2DE81054"/>
    <w:rsid w:val="2DF52EAF"/>
    <w:rsid w:val="2DF6413D"/>
    <w:rsid w:val="2DFE5055"/>
    <w:rsid w:val="2E3223C1"/>
    <w:rsid w:val="2E374561"/>
    <w:rsid w:val="2E4B2AB6"/>
    <w:rsid w:val="2E6958EF"/>
    <w:rsid w:val="2E7568B3"/>
    <w:rsid w:val="2E8B665B"/>
    <w:rsid w:val="2EA45E99"/>
    <w:rsid w:val="2EB35045"/>
    <w:rsid w:val="2ECE479A"/>
    <w:rsid w:val="2EE47530"/>
    <w:rsid w:val="2EF02962"/>
    <w:rsid w:val="2F264CBE"/>
    <w:rsid w:val="2F302D5E"/>
    <w:rsid w:val="2F47584A"/>
    <w:rsid w:val="2F526AE0"/>
    <w:rsid w:val="2F603644"/>
    <w:rsid w:val="2F662886"/>
    <w:rsid w:val="2F7E7F6E"/>
    <w:rsid w:val="2F9563E6"/>
    <w:rsid w:val="2FC55B9D"/>
    <w:rsid w:val="2FC96724"/>
    <w:rsid w:val="2FCB3C7C"/>
    <w:rsid w:val="2FDE0A0C"/>
    <w:rsid w:val="2FE149E3"/>
    <w:rsid w:val="2FE93F34"/>
    <w:rsid w:val="2FE97E41"/>
    <w:rsid w:val="2FF40DB4"/>
    <w:rsid w:val="2FF95846"/>
    <w:rsid w:val="2FFC02AE"/>
    <w:rsid w:val="301C72BE"/>
    <w:rsid w:val="301E311B"/>
    <w:rsid w:val="303D5733"/>
    <w:rsid w:val="30483273"/>
    <w:rsid w:val="30540EB5"/>
    <w:rsid w:val="307C26FF"/>
    <w:rsid w:val="309335A5"/>
    <w:rsid w:val="30992412"/>
    <w:rsid w:val="309B161E"/>
    <w:rsid w:val="309F1F4A"/>
    <w:rsid w:val="30A40B25"/>
    <w:rsid w:val="30CB4750"/>
    <w:rsid w:val="30D77936"/>
    <w:rsid w:val="30DC13F0"/>
    <w:rsid w:val="30E2500D"/>
    <w:rsid w:val="31283952"/>
    <w:rsid w:val="314B4B4B"/>
    <w:rsid w:val="314D3E18"/>
    <w:rsid w:val="31617F13"/>
    <w:rsid w:val="31864EB8"/>
    <w:rsid w:val="31894F6B"/>
    <w:rsid w:val="319B0EE6"/>
    <w:rsid w:val="319F585E"/>
    <w:rsid w:val="31A83080"/>
    <w:rsid w:val="31CB6B10"/>
    <w:rsid w:val="323572CB"/>
    <w:rsid w:val="32647B70"/>
    <w:rsid w:val="326E7E26"/>
    <w:rsid w:val="32847649"/>
    <w:rsid w:val="328659EB"/>
    <w:rsid w:val="32883C32"/>
    <w:rsid w:val="32B23400"/>
    <w:rsid w:val="32C57C62"/>
    <w:rsid w:val="32D12960"/>
    <w:rsid w:val="33247B3F"/>
    <w:rsid w:val="332901F1"/>
    <w:rsid w:val="333F679B"/>
    <w:rsid w:val="335A44BE"/>
    <w:rsid w:val="335C02D0"/>
    <w:rsid w:val="335F00B6"/>
    <w:rsid w:val="336D4B50"/>
    <w:rsid w:val="337E3967"/>
    <w:rsid w:val="33AB0B32"/>
    <w:rsid w:val="33B37F5C"/>
    <w:rsid w:val="33CB4AFF"/>
    <w:rsid w:val="33D0157A"/>
    <w:rsid w:val="33EA7980"/>
    <w:rsid w:val="340D5795"/>
    <w:rsid w:val="340E57B1"/>
    <w:rsid w:val="344F76ED"/>
    <w:rsid w:val="346617A8"/>
    <w:rsid w:val="34A1735C"/>
    <w:rsid w:val="34E57BE0"/>
    <w:rsid w:val="34E80B38"/>
    <w:rsid w:val="34F36D08"/>
    <w:rsid w:val="35016FEF"/>
    <w:rsid w:val="35054796"/>
    <w:rsid w:val="35087389"/>
    <w:rsid w:val="350C1B78"/>
    <w:rsid w:val="35107389"/>
    <w:rsid w:val="351123DC"/>
    <w:rsid w:val="353C14F7"/>
    <w:rsid w:val="353C420B"/>
    <w:rsid w:val="354E75F4"/>
    <w:rsid w:val="35982FF7"/>
    <w:rsid w:val="35D412B7"/>
    <w:rsid w:val="35D46B3A"/>
    <w:rsid w:val="35E1035F"/>
    <w:rsid w:val="35ED3757"/>
    <w:rsid w:val="36062A6B"/>
    <w:rsid w:val="36112898"/>
    <w:rsid w:val="361138EA"/>
    <w:rsid w:val="36161C00"/>
    <w:rsid w:val="36167943"/>
    <w:rsid w:val="361B4A5B"/>
    <w:rsid w:val="36457DDC"/>
    <w:rsid w:val="368B4A0B"/>
    <w:rsid w:val="368D1C0A"/>
    <w:rsid w:val="36932551"/>
    <w:rsid w:val="36935731"/>
    <w:rsid w:val="36AA789A"/>
    <w:rsid w:val="36B76396"/>
    <w:rsid w:val="36C46BAE"/>
    <w:rsid w:val="36C546D4"/>
    <w:rsid w:val="372C02AF"/>
    <w:rsid w:val="37386C54"/>
    <w:rsid w:val="373A29CC"/>
    <w:rsid w:val="374C68B5"/>
    <w:rsid w:val="37645485"/>
    <w:rsid w:val="377054F2"/>
    <w:rsid w:val="37782F69"/>
    <w:rsid w:val="378F1650"/>
    <w:rsid w:val="37904CE2"/>
    <w:rsid w:val="37A46787"/>
    <w:rsid w:val="37A97B52"/>
    <w:rsid w:val="37B84BE6"/>
    <w:rsid w:val="37BE34D8"/>
    <w:rsid w:val="37F25055"/>
    <w:rsid w:val="3809239F"/>
    <w:rsid w:val="381B27FE"/>
    <w:rsid w:val="3820787D"/>
    <w:rsid w:val="38241AB4"/>
    <w:rsid w:val="383218F5"/>
    <w:rsid w:val="383B29B1"/>
    <w:rsid w:val="384F01E2"/>
    <w:rsid w:val="38523D46"/>
    <w:rsid w:val="38591CCC"/>
    <w:rsid w:val="38B63658"/>
    <w:rsid w:val="38E16AEB"/>
    <w:rsid w:val="38EC7B0C"/>
    <w:rsid w:val="39001E17"/>
    <w:rsid w:val="39035D0A"/>
    <w:rsid w:val="39266255"/>
    <w:rsid w:val="39512091"/>
    <w:rsid w:val="396A5400"/>
    <w:rsid w:val="3986639D"/>
    <w:rsid w:val="398E7860"/>
    <w:rsid w:val="39AD3929"/>
    <w:rsid w:val="39C90037"/>
    <w:rsid w:val="39CE1AF2"/>
    <w:rsid w:val="39CE7EDF"/>
    <w:rsid w:val="39F552D0"/>
    <w:rsid w:val="39FB6898"/>
    <w:rsid w:val="3A102E78"/>
    <w:rsid w:val="3A192D6D"/>
    <w:rsid w:val="3A29194C"/>
    <w:rsid w:val="3A4875D7"/>
    <w:rsid w:val="3A4A548C"/>
    <w:rsid w:val="3A557E8D"/>
    <w:rsid w:val="3A7E3F11"/>
    <w:rsid w:val="3A86417A"/>
    <w:rsid w:val="3AC473B7"/>
    <w:rsid w:val="3ACC7DDF"/>
    <w:rsid w:val="3AD73E08"/>
    <w:rsid w:val="3AF5172B"/>
    <w:rsid w:val="3B076684"/>
    <w:rsid w:val="3B286561"/>
    <w:rsid w:val="3B352FF6"/>
    <w:rsid w:val="3B4479D8"/>
    <w:rsid w:val="3B4756B8"/>
    <w:rsid w:val="3B491430"/>
    <w:rsid w:val="3B4F27BE"/>
    <w:rsid w:val="3B895CD0"/>
    <w:rsid w:val="3BA174BE"/>
    <w:rsid w:val="3BB8514B"/>
    <w:rsid w:val="3BC35686"/>
    <w:rsid w:val="3BCD439E"/>
    <w:rsid w:val="3BDC6748"/>
    <w:rsid w:val="3BDC6981"/>
    <w:rsid w:val="3BE009F0"/>
    <w:rsid w:val="3BE405A6"/>
    <w:rsid w:val="3BF13876"/>
    <w:rsid w:val="3BF53366"/>
    <w:rsid w:val="3C0E61D6"/>
    <w:rsid w:val="3C3A634C"/>
    <w:rsid w:val="3C402A81"/>
    <w:rsid w:val="3C4D430D"/>
    <w:rsid w:val="3C5C084A"/>
    <w:rsid w:val="3C601127"/>
    <w:rsid w:val="3C6A1E6D"/>
    <w:rsid w:val="3C7324DC"/>
    <w:rsid w:val="3C770CC6"/>
    <w:rsid w:val="3C942B7F"/>
    <w:rsid w:val="3CC20C3D"/>
    <w:rsid w:val="3CDC62D4"/>
    <w:rsid w:val="3CFC0D59"/>
    <w:rsid w:val="3D035F2C"/>
    <w:rsid w:val="3D0830CE"/>
    <w:rsid w:val="3D13392A"/>
    <w:rsid w:val="3D1637B9"/>
    <w:rsid w:val="3D2832C7"/>
    <w:rsid w:val="3D2A096E"/>
    <w:rsid w:val="3D2C2191"/>
    <w:rsid w:val="3D2F2660"/>
    <w:rsid w:val="3D301DA8"/>
    <w:rsid w:val="3D420661"/>
    <w:rsid w:val="3D73467E"/>
    <w:rsid w:val="3D7A6E34"/>
    <w:rsid w:val="3D814A65"/>
    <w:rsid w:val="3D836F3B"/>
    <w:rsid w:val="3D8D4EEC"/>
    <w:rsid w:val="3D91713D"/>
    <w:rsid w:val="3D9E630F"/>
    <w:rsid w:val="3DB514B3"/>
    <w:rsid w:val="3DCD4821"/>
    <w:rsid w:val="3DD031A2"/>
    <w:rsid w:val="3DE17BAA"/>
    <w:rsid w:val="3DE7606F"/>
    <w:rsid w:val="3DF7622F"/>
    <w:rsid w:val="3DFE2CAC"/>
    <w:rsid w:val="3E1D6406"/>
    <w:rsid w:val="3E2972F7"/>
    <w:rsid w:val="3E32588A"/>
    <w:rsid w:val="3E3A0996"/>
    <w:rsid w:val="3E46434D"/>
    <w:rsid w:val="3E815385"/>
    <w:rsid w:val="3E8A370C"/>
    <w:rsid w:val="3E970704"/>
    <w:rsid w:val="3EAD3546"/>
    <w:rsid w:val="3EB07A18"/>
    <w:rsid w:val="3EC07E40"/>
    <w:rsid w:val="3EC32129"/>
    <w:rsid w:val="3EFB1BCC"/>
    <w:rsid w:val="3F051B12"/>
    <w:rsid w:val="3F18097D"/>
    <w:rsid w:val="3F520ACF"/>
    <w:rsid w:val="3F67457A"/>
    <w:rsid w:val="3F6902F3"/>
    <w:rsid w:val="3F6A2229"/>
    <w:rsid w:val="3F6B4D97"/>
    <w:rsid w:val="3F6C47CC"/>
    <w:rsid w:val="3F766B6C"/>
    <w:rsid w:val="3F7757D4"/>
    <w:rsid w:val="3FAD7FFA"/>
    <w:rsid w:val="3FB90C9C"/>
    <w:rsid w:val="3FF83425"/>
    <w:rsid w:val="40041DC9"/>
    <w:rsid w:val="402E5729"/>
    <w:rsid w:val="402F12EC"/>
    <w:rsid w:val="403A133E"/>
    <w:rsid w:val="40471056"/>
    <w:rsid w:val="405B683A"/>
    <w:rsid w:val="4061721C"/>
    <w:rsid w:val="40703903"/>
    <w:rsid w:val="407370A0"/>
    <w:rsid w:val="408F0CB9"/>
    <w:rsid w:val="4093305C"/>
    <w:rsid w:val="40A02A8F"/>
    <w:rsid w:val="40A35FBB"/>
    <w:rsid w:val="40A610D2"/>
    <w:rsid w:val="40AB5F66"/>
    <w:rsid w:val="40B15740"/>
    <w:rsid w:val="40C17036"/>
    <w:rsid w:val="40D52782"/>
    <w:rsid w:val="40E14F89"/>
    <w:rsid w:val="40E74F51"/>
    <w:rsid w:val="40E816EB"/>
    <w:rsid w:val="40F771B4"/>
    <w:rsid w:val="4109786C"/>
    <w:rsid w:val="4113662F"/>
    <w:rsid w:val="41170D90"/>
    <w:rsid w:val="4128377D"/>
    <w:rsid w:val="414876AF"/>
    <w:rsid w:val="414A1B98"/>
    <w:rsid w:val="4161625E"/>
    <w:rsid w:val="41CF6407"/>
    <w:rsid w:val="41DD0B24"/>
    <w:rsid w:val="41FF6CEC"/>
    <w:rsid w:val="4200119E"/>
    <w:rsid w:val="42134949"/>
    <w:rsid w:val="42192A9F"/>
    <w:rsid w:val="421D53C4"/>
    <w:rsid w:val="42213106"/>
    <w:rsid w:val="42235C91"/>
    <w:rsid w:val="42307E87"/>
    <w:rsid w:val="424377F5"/>
    <w:rsid w:val="4247037C"/>
    <w:rsid w:val="426479D7"/>
    <w:rsid w:val="427174BE"/>
    <w:rsid w:val="4280737A"/>
    <w:rsid w:val="42821566"/>
    <w:rsid w:val="4292190E"/>
    <w:rsid w:val="42B30027"/>
    <w:rsid w:val="42E95D9F"/>
    <w:rsid w:val="42ED123B"/>
    <w:rsid w:val="42F21643"/>
    <w:rsid w:val="42F70D31"/>
    <w:rsid w:val="42FC4107"/>
    <w:rsid w:val="42FF1836"/>
    <w:rsid w:val="430A3B9B"/>
    <w:rsid w:val="433229C9"/>
    <w:rsid w:val="433409E5"/>
    <w:rsid w:val="43486C58"/>
    <w:rsid w:val="43752EA3"/>
    <w:rsid w:val="43B77719"/>
    <w:rsid w:val="44183BB5"/>
    <w:rsid w:val="442039FF"/>
    <w:rsid w:val="44250560"/>
    <w:rsid w:val="44614FE5"/>
    <w:rsid w:val="446B7CB7"/>
    <w:rsid w:val="44942242"/>
    <w:rsid w:val="44A369F4"/>
    <w:rsid w:val="44BA514C"/>
    <w:rsid w:val="450C528F"/>
    <w:rsid w:val="45156827"/>
    <w:rsid w:val="451D564E"/>
    <w:rsid w:val="452758AE"/>
    <w:rsid w:val="452A0B59"/>
    <w:rsid w:val="452D591E"/>
    <w:rsid w:val="453A0357"/>
    <w:rsid w:val="456A4DC4"/>
    <w:rsid w:val="45727B81"/>
    <w:rsid w:val="45AC03A0"/>
    <w:rsid w:val="45D0250D"/>
    <w:rsid w:val="45D34314"/>
    <w:rsid w:val="45D43FEC"/>
    <w:rsid w:val="45D97854"/>
    <w:rsid w:val="45DE30BD"/>
    <w:rsid w:val="4605765F"/>
    <w:rsid w:val="46102934"/>
    <w:rsid w:val="462C064D"/>
    <w:rsid w:val="46454EEA"/>
    <w:rsid w:val="46472A10"/>
    <w:rsid w:val="46565349"/>
    <w:rsid w:val="4659260C"/>
    <w:rsid w:val="465F6126"/>
    <w:rsid w:val="466B0DF4"/>
    <w:rsid w:val="466F0CD2"/>
    <w:rsid w:val="468A0822"/>
    <w:rsid w:val="46996B00"/>
    <w:rsid w:val="46AD457E"/>
    <w:rsid w:val="46BA1D26"/>
    <w:rsid w:val="46CC1167"/>
    <w:rsid w:val="46DC75FC"/>
    <w:rsid w:val="46E57EE8"/>
    <w:rsid w:val="46F47086"/>
    <w:rsid w:val="4714323A"/>
    <w:rsid w:val="471825FE"/>
    <w:rsid w:val="473016F6"/>
    <w:rsid w:val="473E530F"/>
    <w:rsid w:val="4755115C"/>
    <w:rsid w:val="47717AB6"/>
    <w:rsid w:val="47A03B9F"/>
    <w:rsid w:val="47A85730"/>
    <w:rsid w:val="47C94587"/>
    <w:rsid w:val="47D86EF7"/>
    <w:rsid w:val="47ED6FAB"/>
    <w:rsid w:val="480B44C0"/>
    <w:rsid w:val="481B23A6"/>
    <w:rsid w:val="48266353"/>
    <w:rsid w:val="484636CE"/>
    <w:rsid w:val="48677399"/>
    <w:rsid w:val="488F55EC"/>
    <w:rsid w:val="48B449BB"/>
    <w:rsid w:val="48BA2924"/>
    <w:rsid w:val="490C4DAE"/>
    <w:rsid w:val="49224174"/>
    <w:rsid w:val="49366D81"/>
    <w:rsid w:val="49624957"/>
    <w:rsid w:val="49A83327"/>
    <w:rsid w:val="49BA174B"/>
    <w:rsid w:val="49CC7D3D"/>
    <w:rsid w:val="49F9577D"/>
    <w:rsid w:val="49FB4A02"/>
    <w:rsid w:val="49FF3163"/>
    <w:rsid w:val="4A05219D"/>
    <w:rsid w:val="4A3A7335"/>
    <w:rsid w:val="4A500B9B"/>
    <w:rsid w:val="4A711EC3"/>
    <w:rsid w:val="4A75688F"/>
    <w:rsid w:val="4A7C04AD"/>
    <w:rsid w:val="4A867813"/>
    <w:rsid w:val="4A8B1023"/>
    <w:rsid w:val="4A8D5F2C"/>
    <w:rsid w:val="4A984D6D"/>
    <w:rsid w:val="4ABA40F8"/>
    <w:rsid w:val="4ABA7398"/>
    <w:rsid w:val="4ABE282C"/>
    <w:rsid w:val="4AD36F68"/>
    <w:rsid w:val="4ADA02F6"/>
    <w:rsid w:val="4ADB00D3"/>
    <w:rsid w:val="4AEE25F8"/>
    <w:rsid w:val="4B106111"/>
    <w:rsid w:val="4B1C090F"/>
    <w:rsid w:val="4B375749"/>
    <w:rsid w:val="4B490636"/>
    <w:rsid w:val="4B4A45E7"/>
    <w:rsid w:val="4B7324F9"/>
    <w:rsid w:val="4B775CC3"/>
    <w:rsid w:val="4BC17CF1"/>
    <w:rsid w:val="4BCD4036"/>
    <w:rsid w:val="4BE807F1"/>
    <w:rsid w:val="4BF06A81"/>
    <w:rsid w:val="4C066EC9"/>
    <w:rsid w:val="4C316DE4"/>
    <w:rsid w:val="4C433C4F"/>
    <w:rsid w:val="4C5B55A7"/>
    <w:rsid w:val="4C6432DA"/>
    <w:rsid w:val="4C76191B"/>
    <w:rsid w:val="4C8A3166"/>
    <w:rsid w:val="4CAA3DD9"/>
    <w:rsid w:val="4CB1440A"/>
    <w:rsid w:val="4CB81EDA"/>
    <w:rsid w:val="4CC0587C"/>
    <w:rsid w:val="4CC8493E"/>
    <w:rsid w:val="4CCC75F4"/>
    <w:rsid w:val="4CCF19B1"/>
    <w:rsid w:val="4CE2073C"/>
    <w:rsid w:val="4D0857B4"/>
    <w:rsid w:val="4D3B6F6C"/>
    <w:rsid w:val="4D3F08E5"/>
    <w:rsid w:val="4D527B0F"/>
    <w:rsid w:val="4D673998"/>
    <w:rsid w:val="4D704F42"/>
    <w:rsid w:val="4D723397"/>
    <w:rsid w:val="4D780B0A"/>
    <w:rsid w:val="4D7B4640"/>
    <w:rsid w:val="4D970340"/>
    <w:rsid w:val="4DA947CA"/>
    <w:rsid w:val="4DD46B1C"/>
    <w:rsid w:val="4DDA64EC"/>
    <w:rsid w:val="4E001388"/>
    <w:rsid w:val="4E164FFE"/>
    <w:rsid w:val="4E235C03"/>
    <w:rsid w:val="4E4675D5"/>
    <w:rsid w:val="4E52113C"/>
    <w:rsid w:val="4E772300"/>
    <w:rsid w:val="4E942433"/>
    <w:rsid w:val="4E987E8B"/>
    <w:rsid w:val="4EAB57F3"/>
    <w:rsid w:val="4EF64AA5"/>
    <w:rsid w:val="4F00269B"/>
    <w:rsid w:val="4F1D73F2"/>
    <w:rsid w:val="4F4B6357"/>
    <w:rsid w:val="4F506DD9"/>
    <w:rsid w:val="4F675A42"/>
    <w:rsid w:val="4FAC26B0"/>
    <w:rsid w:val="4FAC7163"/>
    <w:rsid w:val="4FB94B15"/>
    <w:rsid w:val="4FBB06C1"/>
    <w:rsid w:val="4FCB6460"/>
    <w:rsid w:val="4FD277EE"/>
    <w:rsid w:val="4FEA4C6B"/>
    <w:rsid w:val="50355FCF"/>
    <w:rsid w:val="504804D6"/>
    <w:rsid w:val="504862C3"/>
    <w:rsid w:val="50586EC8"/>
    <w:rsid w:val="50666188"/>
    <w:rsid w:val="5068570A"/>
    <w:rsid w:val="507408A5"/>
    <w:rsid w:val="50792360"/>
    <w:rsid w:val="508406EB"/>
    <w:rsid w:val="50C86E43"/>
    <w:rsid w:val="50DB36C9"/>
    <w:rsid w:val="50F303AF"/>
    <w:rsid w:val="50F448FD"/>
    <w:rsid w:val="511F27BB"/>
    <w:rsid w:val="51644FBE"/>
    <w:rsid w:val="51744D14"/>
    <w:rsid w:val="517B72A3"/>
    <w:rsid w:val="51833E58"/>
    <w:rsid w:val="51BD627C"/>
    <w:rsid w:val="51D73B43"/>
    <w:rsid w:val="51F83758"/>
    <w:rsid w:val="520D7203"/>
    <w:rsid w:val="52214A5D"/>
    <w:rsid w:val="52452A4A"/>
    <w:rsid w:val="52584BA7"/>
    <w:rsid w:val="526A1A8E"/>
    <w:rsid w:val="5273385E"/>
    <w:rsid w:val="52911BE2"/>
    <w:rsid w:val="52AB42F1"/>
    <w:rsid w:val="52C11A6B"/>
    <w:rsid w:val="52CB1AE0"/>
    <w:rsid w:val="5302663C"/>
    <w:rsid w:val="53191BD8"/>
    <w:rsid w:val="532F54C0"/>
    <w:rsid w:val="53634C01"/>
    <w:rsid w:val="538F2128"/>
    <w:rsid w:val="53AA3C51"/>
    <w:rsid w:val="53C438F2"/>
    <w:rsid w:val="541A5C08"/>
    <w:rsid w:val="541E1F82"/>
    <w:rsid w:val="542300B7"/>
    <w:rsid w:val="54420CBA"/>
    <w:rsid w:val="544557B3"/>
    <w:rsid w:val="54464F27"/>
    <w:rsid w:val="544A0D27"/>
    <w:rsid w:val="54534C76"/>
    <w:rsid w:val="547C5F7A"/>
    <w:rsid w:val="548B24EE"/>
    <w:rsid w:val="54901A26"/>
    <w:rsid w:val="54AD3F92"/>
    <w:rsid w:val="54B04E34"/>
    <w:rsid w:val="54C120D0"/>
    <w:rsid w:val="54E43A07"/>
    <w:rsid w:val="54EA4F68"/>
    <w:rsid w:val="54F1396F"/>
    <w:rsid w:val="55020B76"/>
    <w:rsid w:val="551943AB"/>
    <w:rsid w:val="551B4B6F"/>
    <w:rsid w:val="55200CAB"/>
    <w:rsid w:val="552D3540"/>
    <w:rsid w:val="55535C60"/>
    <w:rsid w:val="5596306C"/>
    <w:rsid w:val="55B77639"/>
    <w:rsid w:val="55F97DD2"/>
    <w:rsid w:val="56024CC2"/>
    <w:rsid w:val="561E5830"/>
    <w:rsid w:val="56350AD7"/>
    <w:rsid w:val="564130D9"/>
    <w:rsid w:val="564B6B82"/>
    <w:rsid w:val="565005FD"/>
    <w:rsid w:val="565846CD"/>
    <w:rsid w:val="565C7DC9"/>
    <w:rsid w:val="56673FB2"/>
    <w:rsid w:val="567F112D"/>
    <w:rsid w:val="568A5F56"/>
    <w:rsid w:val="56926431"/>
    <w:rsid w:val="56C66CC8"/>
    <w:rsid w:val="56EA70F0"/>
    <w:rsid w:val="570431AE"/>
    <w:rsid w:val="57476D14"/>
    <w:rsid w:val="5748365F"/>
    <w:rsid w:val="577E34BE"/>
    <w:rsid w:val="57871776"/>
    <w:rsid w:val="57BB4917"/>
    <w:rsid w:val="57D8079E"/>
    <w:rsid w:val="57EC1669"/>
    <w:rsid w:val="5810485E"/>
    <w:rsid w:val="58255412"/>
    <w:rsid w:val="582E57DE"/>
    <w:rsid w:val="583853C8"/>
    <w:rsid w:val="584C035A"/>
    <w:rsid w:val="584D31C5"/>
    <w:rsid w:val="58562A5B"/>
    <w:rsid w:val="585B5F86"/>
    <w:rsid w:val="585D01B9"/>
    <w:rsid w:val="586236D9"/>
    <w:rsid w:val="5864776B"/>
    <w:rsid w:val="587C7B98"/>
    <w:rsid w:val="58812635"/>
    <w:rsid w:val="5898359F"/>
    <w:rsid w:val="58A41B0A"/>
    <w:rsid w:val="58C148A4"/>
    <w:rsid w:val="58CD149A"/>
    <w:rsid w:val="58E324CA"/>
    <w:rsid w:val="59151B75"/>
    <w:rsid w:val="592F1D66"/>
    <w:rsid w:val="59412DE1"/>
    <w:rsid w:val="594C538E"/>
    <w:rsid w:val="594E2E6B"/>
    <w:rsid w:val="594F6AA8"/>
    <w:rsid w:val="595B06A1"/>
    <w:rsid w:val="596D251C"/>
    <w:rsid w:val="59883613"/>
    <w:rsid w:val="598A113A"/>
    <w:rsid w:val="599F61DC"/>
    <w:rsid w:val="59B339E5"/>
    <w:rsid w:val="59BC6BE9"/>
    <w:rsid w:val="59C26261"/>
    <w:rsid w:val="59C43194"/>
    <w:rsid w:val="59CE7D0B"/>
    <w:rsid w:val="5A040EEC"/>
    <w:rsid w:val="5A44578C"/>
    <w:rsid w:val="5A530743"/>
    <w:rsid w:val="5A5E6AC6"/>
    <w:rsid w:val="5AC24111"/>
    <w:rsid w:val="5AD570E4"/>
    <w:rsid w:val="5AE825BC"/>
    <w:rsid w:val="5B024938"/>
    <w:rsid w:val="5B1478E3"/>
    <w:rsid w:val="5B441859"/>
    <w:rsid w:val="5B5A5D02"/>
    <w:rsid w:val="5B7B0EC5"/>
    <w:rsid w:val="5BA57996"/>
    <w:rsid w:val="5BAD110F"/>
    <w:rsid w:val="5BDA5B74"/>
    <w:rsid w:val="5BF71C31"/>
    <w:rsid w:val="5C3B47FD"/>
    <w:rsid w:val="5C3C4F10"/>
    <w:rsid w:val="5C6118CA"/>
    <w:rsid w:val="5C71246A"/>
    <w:rsid w:val="5C8473F4"/>
    <w:rsid w:val="5C8A7002"/>
    <w:rsid w:val="5C993738"/>
    <w:rsid w:val="5CAF0167"/>
    <w:rsid w:val="5CBF10FA"/>
    <w:rsid w:val="5CC74453"/>
    <w:rsid w:val="5CCB13BC"/>
    <w:rsid w:val="5CF82BDD"/>
    <w:rsid w:val="5D211342"/>
    <w:rsid w:val="5D281706"/>
    <w:rsid w:val="5D344882"/>
    <w:rsid w:val="5D3D3BCD"/>
    <w:rsid w:val="5D5929B2"/>
    <w:rsid w:val="5D5D0178"/>
    <w:rsid w:val="5D6A6BEF"/>
    <w:rsid w:val="5D883BE2"/>
    <w:rsid w:val="5D9E3405"/>
    <w:rsid w:val="5DA84E4F"/>
    <w:rsid w:val="5DAA3F05"/>
    <w:rsid w:val="5DB5436B"/>
    <w:rsid w:val="5DC75882"/>
    <w:rsid w:val="5DD5494D"/>
    <w:rsid w:val="5DE0757A"/>
    <w:rsid w:val="5DEF3FEB"/>
    <w:rsid w:val="5DF701F5"/>
    <w:rsid w:val="5E056FE1"/>
    <w:rsid w:val="5E260E6F"/>
    <w:rsid w:val="5E826883"/>
    <w:rsid w:val="5E90261B"/>
    <w:rsid w:val="5E995B35"/>
    <w:rsid w:val="5EC4138C"/>
    <w:rsid w:val="5ED13367"/>
    <w:rsid w:val="5ED47672"/>
    <w:rsid w:val="5EE412EC"/>
    <w:rsid w:val="5EEE4797"/>
    <w:rsid w:val="5F050FFA"/>
    <w:rsid w:val="5F1723B8"/>
    <w:rsid w:val="5F190554"/>
    <w:rsid w:val="5F1C6CD8"/>
    <w:rsid w:val="5F1D65AC"/>
    <w:rsid w:val="5F2B0CC9"/>
    <w:rsid w:val="5F743758"/>
    <w:rsid w:val="5F776DCD"/>
    <w:rsid w:val="5F7D704B"/>
    <w:rsid w:val="5F875E32"/>
    <w:rsid w:val="5F903CCF"/>
    <w:rsid w:val="5FA454B8"/>
    <w:rsid w:val="5FA647F3"/>
    <w:rsid w:val="5FB154E3"/>
    <w:rsid w:val="5FBB1644"/>
    <w:rsid w:val="5FC66C44"/>
    <w:rsid w:val="5FD06D8D"/>
    <w:rsid w:val="5FDA449D"/>
    <w:rsid w:val="5FE97DAA"/>
    <w:rsid w:val="5FEF72BB"/>
    <w:rsid w:val="60103200"/>
    <w:rsid w:val="602113EC"/>
    <w:rsid w:val="602E7895"/>
    <w:rsid w:val="605353BC"/>
    <w:rsid w:val="607B1D9C"/>
    <w:rsid w:val="60820DBC"/>
    <w:rsid w:val="60A225C7"/>
    <w:rsid w:val="60A26D69"/>
    <w:rsid w:val="60A76E08"/>
    <w:rsid w:val="60AE1BB1"/>
    <w:rsid w:val="60B405CA"/>
    <w:rsid w:val="60B90CC8"/>
    <w:rsid w:val="60C70EC5"/>
    <w:rsid w:val="60CF27C3"/>
    <w:rsid w:val="60DD1CEA"/>
    <w:rsid w:val="60E05AE3"/>
    <w:rsid w:val="60E25CA8"/>
    <w:rsid w:val="60FF41BB"/>
    <w:rsid w:val="61125844"/>
    <w:rsid w:val="61170177"/>
    <w:rsid w:val="6118527D"/>
    <w:rsid w:val="61314591"/>
    <w:rsid w:val="61377DF9"/>
    <w:rsid w:val="6142054C"/>
    <w:rsid w:val="614E5143"/>
    <w:rsid w:val="61587D6F"/>
    <w:rsid w:val="616816BC"/>
    <w:rsid w:val="61757E07"/>
    <w:rsid w:val="61785D1C"/>
    <w:rsid w:val="6192502F"/>
    <w:rsid w:val="61C10313"/>
    <w:rsid w:val="61C84EF5"/>
    <w:rsid w:val="61F36E3E"/>
    <w:rsid w:val="62116A72"/>
    <w:rsid w:val="622B3982"/>
    <w:rsid w:val="6230714F"/>
    <w:rsid w:val="623E38D8"/>
    <w:rsid w:val="625152A3"/>
    <w:rsid w:val="625448E2"/>
    <w:rsid w:val="628129F0"/>
    <w:rsid w:val="62845080"/>
    <w:rsid w:val="628C1A7E"/>
    <w:rsid w:val="62960B4F"/>
    <w:rsid w:val="62A74B0A"/>
    <w:rsid w:val="62D705FF"/>
    <w:rsid w:val="62E0499B"/>
    <w:rsid w:val="62E3147E"/>
    <w:rsid w:val="63041F5D"/>
    <w:rsid w:val="63175D09"/>
    <w:rsid w:val="63464323"/>
    <w:rsid w:val="63480FE4"/>
    <w:rsid w:val="63556314"/>
    <w:rsid w:val="635A7DCF"/>
    <w:rsid w:val="63600BB5"/>
    <w:rsid w:val="637008AA"/>
    <w:rsid w:val="63715118"/>
    <w:rsid w:val="6372210C"/>
    <w:rsid w:val="63735241"/>
    <w:rsid w:val="637C5745"/>
    <w:rsid w:val="63892FA5"/>
    <w:rsid w:val="638D6D13"/>
    <w:rsid w:val="63974B7F"/>
    <w:rsid w:val="63A167F4"/>
    <w:rsid w:val="63C17FF7"/>
    <w:rsid w:val="63CB2A7A"/>
    <w:rsid w:val="63CD084D"/>
    <w:rsid w:val="63D23E09"/>
    <w:rsid w:val="63D866E8"/>
    <w:rsid w:val="63DB76D4"/>
    <w:rsid w:val="640F4998"/>
    <w:rsid w:val="64257508"/>
    <w:rsid w:val="64270B14"/>
    <w:rsid w:val="642D7291"/>
    <w:rsid w:val="644C2A6B"/>
    <w:rsid w:val="646657C4"/>
    <w:rsid w:val="64752441"/>
    <w:rsid w:val="649D2181"/>
    <w:rsid w:val="64CD637E"/>
    <w:rsid w:val="64E060B2"/>
    <w:rsid w:val="6502427A"/>
    <w:rsid w:val="650F3D59"/>
    <w:rsid w:val="65202952"/>
    <w:rsid w:val="657333CA"/>
    <w:rsid w:val="657C5702"/>
    <w:rsid w:val="657E3510"/>
    <w:rsid w:val="657F1D6E"/>
    <w:rsid w:val="65905D2A"/>
    <w:rsid w:val="65907AD8"/>
    <w:rsid w:val="65A76BCF"/>
    <w:rsid w:val="65AE2D41"/>
    <w:rsid w:val="65E26450"/>
    <w:rsid w:val="65E676F8"/>
    <w:rsid w:val="65ED3AD6"/>
    <w:rsid w:val="65F73CA9"/>
    <w:rsid w:val="66073339"/>
    <w:rsid w:val="661D5A13"/>
    <w:rsid w:val="662D5327"/>
    <w:rsid w:val="66377E5A"/>
    <w:rsid w:val="663F14FE"/>
    <w:rsid w:val="664A4A01"/>
    <w:rsid w:val="664F3208"/>
    <w:rsid w:val="66542F9D"/>
    <w:rsid w:val="667C4500"/>
    <w:rsid w:val="66A6332B"/>
    <w:rsid w:val="66AA408A"/>
    <w:rsid w:val="66BD3DB2"/>
    <w:rsid w:val="66FB470A"/>
    <w:rsid w:val="672A07B4"/>
    <w:rsid w:val="674E19F8"/>
    <w:rsid w:val="67513297"/>
    <w:rsid w:val="677D63AA"/>
    <w:rsid w:val="67A3390D"/>
    <w:rsid w:val="67AD625C"/>
    <w:rsid w:val="67B51A77"/>
    <w:rsid w:val="67B95BC7"/>
    <w:rsid w:val="67EB7247"/>
    <w:rsid w:val="67FE1573"/>
    <w:rsid w:val="680622D3"/>
    <w:rsid w:val="68443746"/>
    <w:rsid w:val="684F6460"/>
    <w:rsid w:val="685A6537"/>
    <w:rsid w:val="68975621"/>
    <w:rsid w:val="68B25FB7"/>
    <w:rsid w:val="68B73708"/>
    <w:rsid w:val="68BB30BE"/>
    <w:rsid w:val="68C301C4"/>
    <w:rsid w:val="68C61A62"/>
    <w:rsid w:val="68D160B4"/>
    <w:rsid w:val="68D45F2D"/>
    <w:rsid w:val="68DC5DC1"/>
    <w:rsid w:val="68E1064A"/>
    <w:rsid w:val="68E1141D"/>
    <w:rsid w:val="68F93BE6"/>
    <w:rsid w:val="68FB5BB0"/>
    <w:rsid w:val="691427CE"/>
    <w:rsid w:val="69191710"/>
    <w:rsid w:val="691C78D4"/>
    <w:rsid w:val="692F13B6"/>
    <w:rsid w:val="69392234"/>
    <w:rsid w:val="69423AFE"/>
    <w:rsid w:val="69522B92"/>
    <w:rsid w:val="69660E78"/>
    <w:rsid w:val="696B783B"/>
    <w:rsid w:val="698F1525"/>
    <w:rsid w:val="69BD2E65"/>
    <w:rsid w:val="69BF795E"/>
    <w:rsid w:val="69CE00B5"/>
    <w:rsid w:val="69DB0C82"/>
    <w:rsid w:val="69F50984"/>
    <w:rsid w:val="6A107439"/>
    <w:rsid w:val="6A265FA1"/>
    <w:rsid w:val="6A2E6E71"/>
    <w:rsid w:val="6A3F7D1E"/>
    <w:rsid w:val="6A500ED4"/>
    <w:rsid w:val="6A69410B"/>
    <w:rsid w:val="6A6C0858"/>
    <w:rsid w:val="6A7B6CCE"/>
    <w:rsid w:val="6A8219B9"/>
    <w:rsid w:val="6A955B90"/>
    <w:rsid w:val="6AC34EF7"/>
    <w:rsid w:val="6ACE6255"/>
    <w:rsid w:val="6AE01709"/>
    <w:rsid w:val="6AE01E1B"/>
    <w:rsid w:val="6AE126C6"/>
    <w:rsid w:val="6AE43C11"/>
    <w:rsid w:val="6AE52123"/>
    <w:rsid w:val="6AE62F9E"/>
    <w:rsid w:val="6AF72760"/>
    <w:rsid w:val="6AFF6E02"/>
    <w:rsid w:val="6B1F1FAA"/>
    <w:rsid w:val="6B232928"/>
    <w:rsid w:val="6B506460"/>
    <w:rsid w:val="6B603226"/>
    <w:rsid w:val="6B663E68"/>
    <w:rsid w:val="6B8C2F07"/>
    <w:rsid w:val="6BA45A57"/>
    <w:rsid w:val="6BD36970"/>
    <w:rsid w:val="6BEA5774"/>
    <w:rsid w:val="6C0F73A6"/>
    <w:rsid w:val="6C156803"/>
    <w:rsid w:val="6C18521A"/>
    <w:rsid w:val="6C2B2B90"/>
    <w:rsid w:val="6C327B3B"/>
    <w:rsid w:val="6C4F025D"/>
    <w:rsid w:val="6C5A227E"/>
    <w:rsid w:val="6C64682D"/>
    <w:rsid w:val="6CAE6A95"/>
    <w:rsid w:val="6CDD5730"/>
    <w:rsid w:val="6CE419B9"/>
    <w:rsid w:val="6CE93325"/>
    <w:rsid w:val="6CEB697F"/>
    <w:rsid w:val="6CFF6285"/>
    <w:rsid w:val="6D080A78"/>
    <w:rsid w:val="6D2709DF"/>
    <w:rsid w:val="6D5B1778"/>
    <w:rsid w:val="6D68133A"/>
    <w:rsid w:val="6D6A6E60"/>
    <w:rsid w:val="6D855A48"/>
    <w:rsid w:val="6D8B2648"/>
    <w:rsid w:val="6D8C026B"/>
    <w:rsid w:val="6DA5433C"/>
    <w:rsid w:val="6DB91B96"/>
    <w:rsid w:val="6DFC2975"/>
    <w:rsid w:val="6E214B2B"/>
    <w:rsid w:val="6E245261"/>
    <w:rsid w:val="6E3336F6"/>
    <w:rsid w:val="6E3A43B9"/>
    <w:rsid w:val="6E423939"/>
    <w:rsid w:val="6E4C47B8"/>
    <w:rsid w:val="6E4E6782"/>
    <w:rsid w:val="6E5C674A"/>
    <w:rsid w:val="6E661CC1"/>
    <w:rsid w:val="6E83027E"/>
    <w:rsid w:val="6E8339A0"/>
    <w:rsid w:val="6E843AAC"/>
    <w:rsid w:val="6E8807F1"/>
    <w:rsid w:val="6EA049AC"/>
    <w:rsid w:val="6EB17283"/>
    <w:rsid w:val="6EFA5D93"/>
    <w:rsid w:val="6F0701A8"/>
    <w:rsid w:val="6F0F1130"/>
    <w:rsid w:val="6F1E7F02"/>
    <w:rsid w:val="6F355BB9"/>
    <w:rsid w:val="6F595579"/>
    <w:rsid w:val="6F8D6E36"/>
    <w:rsid w:val="6FB66A8D"/>
    <w:rsid w:val="6FCB4C7A"/>
    <w:rsid w:val="6FDF4272"/>
    <w:rsid w:val="6FE764EC"/>
    <w:rsid w:val="6FE976BC"/>
    <w:rsid w:val="6FF44C9F"/>
    <w:rsid w:val="70053BDF"/>
    <w:rsid w:val="70070E26"/>
    <w:rsid w:val="700C6C37"/>
    <w:rsid w:val="700D682A"/>
    <w:rsid w:val="700D7F77"/>
    <w:rsid w:val="701B22BE"/>
    <w:rsid w:val="702D2E94"/>
    <w:rsid w:val="70551AFC"/>
    <w:rsid w:val="706D4B10"/>
    <w:rsid w:val="70910F61"/>
    <w:rsid w:val="70AB5B38"/>
    <w:rsid w:val="70BF0194"/>
    <w:rsid w:val="70C13D2D"/>
    <w:rsid w:val="70C85C0F"/>
    <w:rsid w:val="70E94540"/>
    <w:rsid w:val="710B176A"/>
    <w:rsid w:val="7141437C"/>
    <w:rsid w:val="714D610E"/>
    <w:rsid w:val="71610643"/>
    <w:rsid w:val="71834D46"/>
    <w:rsid w:val="71A55A61"/>
    <w:rsid w:val="71AE1EE5"/>
    <w:rsid w:val="71C2526F"/>
    <w:rsid w:val="71C6037C"/>
    <w:rsid w:val="72084E9A"/>
    <w:rsid w:val="721E58E3"/>
    <w:rsid w:val="72477770"/>
    <w:rsid w:val="724C4BD7"/>
    <w:rsid w:val="7256412A"/>
    <w:rsid w:val="7261603E"/>
    <w:rsid w:val="72636DB3"/>
    <w:rsid w:val="726C7228"/>
    <w:rsid w:val="72700673"/>
    <w:rsid w:val="72712A3F"/>
    <w:rsid w:val="72861E86"/>
    <w:rsid w:val="72BA43E6"/>
    <w:rsid w:val="72C7270A"/>
    <w:rsid w:val="72D40796"/>
    <w:rsid w:val="72E22760"/>
    <w:rsid w:val="72E467E7"/>
    <w:rsid w:val="72F036BC"/>
    <w:rsid w:val="730D5D09"/>
    <w:rsid w:val="731F249B"/>
    <w:rsid w:val="733278B4"/>
    <w:rsid w:val="73432C6F"/>
    <w:rsid w:val="73565C82"/>
    <w:rsid w:val="73823712"/>
    <w:rsid w:val="73CB617F"/>
    <w:rsid w:val="74006242"/>
    <w:rsid w:val="740D1327"/>
    <w:rsid w:val="740E3015"/>
    <w:rsid w:val="74251A26"/>
    <w:rsid w:val="742D2ACC"/>
    <w:rsid w:val="7455374B"/>
    <w:rsid w:val="74610515"/>
    <w:rsid w:val="746743F7"/>
    <w:rsid w:val="7476433D"/>
    <w:rsid w:val="747B36E0"/>
    <w:rsid w:val="74963C10"/>
    <w:rsid w:val="74A964C0"/>
    <w:rsid w:val="74CE54BD"/>
    <w:rsid w:val="74F93139"/>
    <w:rsid w:val="75122901"/>
    <w:rsid w:val="75283951"/>
    <w:rsid w:val="75522ADD"/>
    <w:rsid w:val="75660855"/>
    <w:rsid w:val="756E398C"/>
    <w:rsid w:val="75D9425D"/>
    <w:rsid w:val="75E1023C"/>
    <w:rsid w:val="75E2743D"/>
    <w:rsid w:val="75F25C45"/>
    <w:rsid w:val="75F34792"/>
    <w:rsid w:val="75F42AD2"/>
    <w:rsid w:val="75FA2D4B"/>
    <w:rsid w:val="760D23F9"/>
    <w:rsid w:val="76277CB2"/>
    <w:rsid w:val="764D5571"/>
    <w:rsid w:val="76594D38"/>
    <w:rsid w:val="766977EC"/>
    <w:rsid w:val="7682346D"/>
    <w:rsid w:val="76877918"/>
    <w:rsid w:val="76B90464"/>
    <w:rsid w:val="76C26B60"/>
    <w:rsid w:val="76C3310F"/>
    <w:rsid w:val="76D23B53"/>
    <w:rsid w:val="771F2A69"/>
    <w:rsid w:val="77587F6E"/>
    <w:rsid w:val="77701517"/>
    <w:rsid w:val="779A47E6"/>
    <w:rsid w:val="779C67B0"/>
    <w:rsid w:val="77F51A1C"/>
    <w:rsid w:val="78112CFA"/>
    <w:rsid w:val="78276D39"/>
    <w:rsid w:val="783764D9"/>
    <w:rsid w:val="784F6D1C"/>
    <w:rsid w:val="78541B7A"/>
    <w:rsid w:val="7859644F"/>
    <w:rsid w:val="787A19CB"/>
    <w:rsid w:val="787C544D"/>
    <w:rsid w:val="78802483"/>
    <w:rsid w:val="78862849"/>
    <w:rsid w:val="78AF6EF2"/>
    <w:rsid w:val="78BA1B39"/>
    <w:rsid w:val="78BD078C"/>
    <w:rsid w:val="78C0027C"/>
    <w:rsid w:val="78C37D6C"/>
    <w:rsid w:val="78C87131"/>
    <w:rsid w:val="78D03829"/>
    <w:rsid w:val="78D855C6"/>
    <w:rsid w:val="79135B5C"/>
    <w:rsid w:val="79406C7D"/>
    <w:rsid w:val="79565D1A"/>
    <w:rsid w:val="7957472F"/>
    <w:rsid w:val="795E0787"/>
    <w:rsid w:val="796B625E"/>
    <w:rsid w:val="796D63C1"/>
    <w:rsid w:val="799B3788"/>
    <w:rsid w:val="799D7FCC"/>
    <w:rsid w:val="79A06593"/>
    <w:rsid w:val="79E77869"/>
    <w:rsid w:val="7A0128FA"/>
    <w:rsid w:val="7A1C2D43"/>
    <w:rsid w:val="7A3C0CFA"/>
    <w:rsid w:val="7A4D6A17"/>
    <w:rsid w:val="7A55265D"/>
    <w:rsid w:val="7A7B34F6"/>
    <w:rsid w:val="7A8C1740"/>
    <w:rsid w:val="7AAD79E7"/>
    <w:rsid w:val="7AB729F1"/>
    <w:rsid w:val="7AE02EE3"/>
    <w:rsid w:val="7AEC59C1"/>
    <w:rsid w:val="7B045D1E"/>
    <w:rsid w:val="7B167F13"/>
    <w:rsid w:val="7B303CC7"/>
    <w:rsid w:val="7B3B3A13"/>
    <w:rsid w:val="7B424F78"/>
    <w:rsid w:val="7B4734CE"/>
    <w:rsid w:val="7B713AB0"/>
    <w:rsid w:val="7B7443BE"/>
    <w:rsid w:val="7B9F061D"/>
    <w:rsid w:val="7BDF6C6B"/>
    <w:rsid w:val="7BFF2E69"/>
    <w:rsid w:val="7C0E4E4C"/>
    <w:rsid w:val="7C226E4B"/>
    <w:rsid w:val="7C2E374F"/>
    <w:rsid w:val="7C5B1D71"/>
    <w:rsid w:val="7C8C2CA7"/>
    <w:rsid w:val="7C8F6F7C"/>
    <w:rsid w:val="7CA646F7"/>
    <w:rsid w:val="7CBC50EF"/>
    <w:rsid w:val="7CBF53C6"/>
    <w:rsid w:val="7CDD764F"/>
    <w:rsid w:val="7CF35639"/>
    <w:rsid w:val="7D00561A"/>
    <w:rsid w:val="7D1C4028"/>
    <w:rsid w:val="7D250FF6"/>
    <w:rsid w:val="7D2E7CF5"/>
    <w:rsid w:val="7D4C78FF"/>
    <w:rsid w:val="7D6513F2"/>
    <w:rsid w:val="7D8361C8"/>
    <w:rsid w:val="7D9D3C80"/>
    <w:rsid w:val="7DB83C18"/>
    <w:rsid w:val="7DD10D85"/>
    <w:rsid w:val="7DF82311"/>
    <w:rsid w:val="7E131D17"/>
    <w:rsid w:val="7E2B6198"/>
    <w:rsid w:val="7E3D3024"/>
    <w:rsid w:val="7E684E78"/>
    <w:rsid w:val="7E8448A3"/>
    <w:rsid w:val="7EAC5A51"/>
    <w:rsid w:val="7EAD12A3"/>
    <w:rsid w:val="7EC363D0"/>
    <w:rsid w:val="7EC446FA"/>
    <w:rsid w:val="7EEE7268"/>
    <w:rsid w:val="7EF5380D"/>
    <w:rsid w:val="7EFC18E2"/>
    <w:rsid w:val="7F1431A8"/>
    <w:rsid w:val="7F2F7F0A"/>
    <w:rsid w:val="7F3B433E"/>
    <w:rsid w:val="7F403EC5"/>
    <w:rsid w:val="7F4C729B"/>
    <w:rsid w:val="7F5F1C70"/>
    <w:rsid w:val="7F7B0A2D"/>
    <w:rsid w:val="7F7D0E45"/>
    <w:rsid w:val="7FAE0E2E"/>
    <w:rsid w:val="7FBA35A8"/>
    <w:rsid w:val="7FBF303C"/>
    <w:rsid w:val="7FC44E52"/>
    <w:rsid w:val="7FCB2ED3"/>
    <w:rsid w:val="7FD05EC7"/>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B90101FF-8C9D-4E06-9E3A-3C300EAEF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kern w:val="2"/>
      <w:sz w:val="21"/>
      <w:szCs w:val="24"/>
    </w:rPr>
  </w:style>
  <w:style w:type="paragraph" w:styleId="10">
    <w:name w:val="heading 1"/>
    <w:basedOn w:val="a0"/>
    <w:next w:val="a0"/>
    <w:qFormat/>
    <w:pPr>
      <w:keepNext/>
      <w:keepLines/>
      <w:spacing w:beforeLines="50" w:before="50" w:afterLines="50" w:after="50"/>
      <w:jc w:val="center"/>
      <w:outlineLvl w:val="0"/>
    </w:pPr>
    <w:rPr>
      <w:rFonts w:eastAsia="黑体"/>
      <w:kern w:val="44"/>
      <w:sz w:val="32"/>
      <w:szCs w:val="32"/>
    </w:rPr>
  </w:style>
  <w:style w:type="paragraph" w:styleId="2">
    <w:name w:val="heading 2"/>
    <w:basedOn w:val="10"/>
    <w:next w:val="a0"/>
    <w:link w:val="2Char"/>
    <w:qFormat/>
    <w:pPr>
      <w:spacing w:before="260" w:after="260"/>
      <w:jc w:val="both"/>
      <w:outlineLvl w:val="1"/>
    </w:pPr>
    <w:rPr>
      <w:sz w:val="28"/>
      <w:szCs w:val="28"/>
    </w:rPr>
  </w:style>
  <w:style w:type="paragraph" w:styleId="3">
    <w:name w:val="heading 3"/>
    <w:basedOn w:val="2"/>
    <w:next w:val="a0"/>
    <w:link w:val="3Char"/>
    <w:qFormat/>
    <w:pPr>
      <w:spacing w:before="50" w:after="50"/>
      <w:outlineLvl w:val="2"/>
    </w:pPr>
    <w:rPr>
      <w:sz w:val="24"/>
    </w:rPr>
  </w:style>
  <w:style w:type="paragraph" w:styleId="4">
    <w:name w:val="heading 4"/>
    <w:basedOn w:val="a0"/>
    <w:next w:val="a0"/>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0"/>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1.正文"/>
    <w:link w:val="1Char"/>
    <w:qFormat/>
    <w:pPr>
      <w:spacing w:line="360" w:lineRule="auto"/>
      <w:ind w:firstLineChars="200" w:firstLine="200"/>
      <w:jc w:val="both"/>
    </w:pPr>
    <w:rPr>
      <w:kern w:val="2"/>
      <w:sz w:val="24"/>
      <w:szCs w:val="21"/>
    </w:rPr>
  </w:style>
  <w:style w:type="paragraph" w:styleId="7">
    <w:name w:val="toc 7"/>
    <w:basedOn w:val="a0"/>
    <w:next w:val="a0"/>
    <w:uiPriority w:val="39"/>
    <w:qFormat/>
    <w:pPr>
      <w:ind w:leftChars="1200" w:left="2520"/>
    </w:pPr>
  </w:style>
  <w:style w:type="paragraph" w:styleId="a4">
    <w:name w:val="Normal Indent"/>
    <w:basedOn w:val="a0"/>
    <w:qFormat/>
    <w:pPr>
      <w:spacing w:line="300" w:lineRule="auto"/>
      <w:ind w:firstLine="420"/>
    </w:pPr>
    <w:rPr>
      <w:sz w:val="24"/>
      <w:szCs w:val="20"/>
    </w:rPr>
  </w:style>
  <w:style w:type="paragraph" w:styleId="a5">
    <w:name w:val="Document Map"/>
    <w:basedOn w:val="a0"/>
    <w:semiHidden/>
    <w:qFormat/>
    <w:pPr>
      <w:shd w:val="clear" w:color="auto" w:fill="000080"/>
    </w:pPr>
  </w:style>
  <w:style w:type="paragraph" w:styleId="a6">
    <w:name w:val="Body Text"/>
    <w:basedOn w:val="a0"/>
    <w:link w:val="Char"/>
    <w:qFormat/>
    <w:pPr>
      <w:spacing w:after="120"/>
    </w:pPr>
  </w:style>
  <w:style w:type="paragraph" w:styleId="a7">
    <w:name w:val="Body Text Indent"/>
    <w:basedOn w:val="a0"/>
    <w:qFormat/>
    <w:pPr>
      <w:spacing w:after="120"/>
      <w:ind w:leftChars="200" w:left="420"/>
    </w:pPr>
  </w:style>
  <w:style w:type="paragraph" w:styleId="50">
    <w:name w:val="toc 5"/>
    <w:basedOn w:val="a0"/>
    <w:next w:val="a0"/>
    <w:uiPriority w:val="39"/>
    <w:qFormat/>
    <w:pPr>
      <w:ind w:leftChars="800" w:left="1680"/>
    </w:pPr>
  </w:style>
  <w:style w:type="paragraph" w:styleId="30">
    <w:name w:val="toc 3"/>
    <w:basedOn w:val="a0"/>
    <w:next w:val="a0"/>
    <w:uiPriority w:val="39"/>
    <w:qFormat/>
    <w:pPr>
      <w:spacing w:line="360" w:lineRule="auto"/>
      <w:ind w:leftChars="400" w:left="840"/>
    </w:pPr>
    <w:rPr>
      <w:sz w:val="24"/>
    </w:rPr>
  </w:style>
  <w:style w:type="paragraph" w:styleId="a8">
    <w:name w:val="Plain Text"/>
    <w:basedOn w:val="a0"/>
    <w:qFormat/>
    <w:rPr>
      <w:rFonts w:ascii="宋体" w:hAnsi="Courier New"/>
      <w:szCs w:val="21"/>
    </w:rPr>
  </w:style>
  <w:style w:type="paragraph" w:styleId="8">
    <w:name w:val="toc 8"/>
    <w:basedOn w:val="a0"/>
    <w:next w:val="a0"/>
    <w:uiPriority w:val="39"/>
    <w:qFormat/>
    <w:pPr>
      <w:ind w:leftChars="1400" w:left="2940"/>
    </w:pPr>
  </w:style>
  <w:style w:type="paragraph" w:styleId="a9">
    <w:name w:val="Date"/>
    <w:basedOn w:val="a0"/>
    <w:next w:val="a0"/>
    <w:qFormat/>
    <w:pPr>
      <w:ind w:leftChars="2500" w:left="100"/>
    </w:pPr>
  </w:style>
  <w:style w:type="paragraph" w:styleId="20">
    <w:name w:val="Body Text Indent 2"/>
    <w:basedOn w:val="a0"/>
    <w:qFormat/>
    <w:pPr>
      <w:spacing w:after="120" w:line="480" w:lineRule="auto"/>
      <w:ind w:leftChars="200" w:left="420"/>
    </w:pPr>
  </w:style>
  <w:style w:type="paragraph" w:styleId="aa">
    <w:name w:val="Balloon Text"/>
    <w:basedOn w:val="a0"/>
    <w:link w:val="Char0"/>
    <w:qFormat/>
    <w:rPr>
      <w:sz w:val="18"/>
      <w:szCs w:val="18"/>
    </w:rPr>
  </w:style>
  <w:style w:type="paragraph" w:styleId="ab">
    <w:name w:val="footer"/>
    <w:basedOn w:val="a0"/>
    <w:link w:val="Char1"/>
    <w:uiPriority w:val="99"/>
    <w:qFormat/>
    <w:pPr>
      <w:tabs>
        <w:tab w:val="center" w:pos="4153"/>
        <w:tab w:val="right" w:pos="8306"/>
      </w:tabs>
      <w:jc w:val="center"/>
    </w:pPr>
    <w:rPr>
      <w:rFonts w:eastAsiaTheme="minorEastAsia"/>
      <w:szCs w:val="21"/>
    </w:rPr>
  </w:style>
  <w:style w:type="paragraph" w:styleId="ac">
    <w:name w:val="header"/>
    <w:basedOn w:val="a0"/>
    <w:link w:val="Char2"/>
    <w:uiPriority w:val="99"/>
    <w:qFormat/>
    <w:pPr>
      <w:pBdr>
        <w:bottom w:val="single" w:sz="6" w:space="1" w:color="auto"/>
      </w:pBdr>
      <w:tabs>
        <w:tab w:val="center" w:pos="4153"/>
        <w:tab w:val="right" w:pos="8306"/>
      </w:tabs>
      <w:jc w:val="center"/>
    </w:pPr>
    <w:rPr>
      <w:sz w:val="18"/>
      <w:szCs w:val="18"/>
    </w:rPr>
  </w:style>
  <w:style w:type="paragraph" w:styleId="11">
    <w:name w:val="toc 1"/>
    <w:basedOn w:val="a0"/>
    <w:next w:val="a0"/>
    <w:link w:val="1Char0"/>
    <w:uiPriority w:val="39"/>
    <w:qFormat/>
    <w:pPr>
      <w:spacing w:line="360" w:lineRule="auto"/>
    </w:pPr>
    <w:rPr>
      <w:sz w:val="24"/>
    </w:rPr>
  </w:style>
  <w:style w:type="paragraph" w:styleId="40">
    <w:name w:val="toc 4"/>
    <w:basedOn w:val="a0"/>
    <w:next w:val="a0"/>
    <w:uiPriority w:val="39"/>
    <w:qFormat/>
    <w:pPr>
      <w:ind w:leftChars="600" w:left="1260"/>
    </w:pPr>
  </w:style>
  <w:style w:type="paragraph" w:styleId="ad">
    <w:name w:val="footnote text"/>
    <w:basedOn w:val="a0"/>
    <w:semiHidden/>
    <w:qFormat/>
    <w:pPr>
      <w:snapToGrid w:val="0"/>
      <w:jc w:val="left"/>
    </w:pPr>
    <w:rPr>
      <w:sz w:val="18"/>
      <w:szCs w:val="18"/>
    </w:rPr>
  </w:style>
  <w:style w:type="paragraph" w:styleId="6">
    <w:name w:val="toc 6"/>
    <w:basedOn w:val="a0"/>
    <w:next w:val="a0"/>
    <w:uiPriority w:val="39"/>
    <w:qFormat/>
    <w:pPr>
      <w:ind w:leftChars="1000" w:left="2100"/>
    </w:pPr>
  </w:style>
  <w:style w:type="paragraph" w:styleId="21">
    <w:name w:val="toc 2"/>
    <w:basedOn w:val="a0"/>
    <w:next w:val="a0"/>
    <w:uiPriority w:val="39"/>
    <w:qFormat/>
    <w:pPr>
      <w:spacing w:line="360" w:lineRule="auto"/>
      <w:ind w:leftChars="200" w:left="420"/>
    </w:pPr>
    <w:rPr>
      <w:sz w:val="24"/>
    </w:rPr>
  </w:style>
  <w:style w:type="paragraph" w:styleId="9">
    <w:name w:val="toc 9"/>
    <w:basedOn w:val="a0"/>
    <w:next w:val="a0"/>
    <w:uiPriority w:val="39"/>
    <w:qFormat/>
    <w:pPr>
      <w:ind w:leftChars="1600" w:left="3360"/>
    </w:pPr>
  </w:style>
  <w:style w:type="paragraph" w:styleId="ae">
    <w:name w:val="Normal (Web)"/>
    <w:basedOn w:val="a0"/>
    <w:uiPriority w:val="99"/>
    <w:qFormat/>
    <w:pPr>
      <w:widowControl/>
      <w:jc w:val="left"/>
    </w:pPr>
    <w:rPr>
      <w:rFonts w:ascii="宋体" w:hAnsi="宋体" w:cs="宋体"/>
      <w:kern w:val="0"/>
      <w:sz w:val="24"/>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qFormat/>
    <w:rPr>
      <w:b/>
    </w:rPr>
  </w:style>
  <w:style w:type="character" w:styleId="af1">
    <w:name w:val="page number"/>
    <w:basedOn w:val="a1"/>
    <w:qFormat/>
  </w:style>
  <w:style w:type="character" w:styleId="af2">
    <w:name w:val="Hyperlink"/>
    <w:uiPriority w:val="99"/>
    <w:qFormat/>
    <w:rPr>
      <w:color w:val="0000FF"/>
      <w:u w:val="single"/>
    </w:rPr>
  </w:style>
  <w:style w:type="character" w:styleId="af3">
    <w:name w:val="footnote reference"/>
    <w:semiHidden/>
    <w:qFormat/>
    <w:rPr>
      <w:rFonts w:ascii="Times New Roman" w:eastAsia="宋体" w:hAnsi="Times New Roman"/>
      <w:sz w:val="24"/>
      <w:szCs w:val="24"/>
      <w:vertAlign w:val="superscript"/>
    </w:rPr>
  </w:style>
  <w:style w:type="character" w:customStyle="1" w:styleId="Char1">
    <w:name w:val="页脚 Char"/>
    <w:link w:val="ab"/>
    <w:uiPriority w:val="99"/>
    <w:qFormat/>
    <w:rPr>
      <w:rFonts w:ascii="Times New Roman" w:eastAsiaTheme="minorEastAsia" w:hAnsi="Times New Roman"/>
      <w:kern w:val="2"/>
      <w:sz w:val="21"/>
      <w:szCs w:val="21"/>
      <w:lang w:val="en-US" w:eastAsia="zh-CN" w:bidi="ar-SA"/>
    </w:rPr>
  </w:style>
  <w:style w:type="character" w:customStyle="1" w:styleId="Char2">
    <w:name w:val="页眉 Char"/>
    <w:link w:val="ac"/>
    <w:uiPriority w:val="99"/>
    <w:qFormat/>
    <w:rPr>
      <w:rFonts w:ascii="Times New Roman" w:eastAsia="宋体" w:hAnsi="Times New Roman"/>
      <w:kern w:val="2"/>
      <w:sz w:val="18"/>
      <w:szCs w:val="18"/>
      <w:lang w:val="en-US" w:eastAsia="zh-CN" w:bidi="ar-SA"/>
    </w:rPr>
  </w:style>
  <w:style w:type="paragraph" w:customStyle="1" w:styleId="References">
    <w:name w:val="References"/>
    <w:basedOn w:val="a0"/>
    <w:qFormat/>
    <w:pPr>
      <w:widowControl/>
      <w:tabs>
        <w:tab w:val="right" w:pos="240"/>
        <w:tab w:val="left" w:pos="374"/>
      </w:tabs>
      <w:suppressAutoHyphens/>
      <w:overflowPunct w:val="0"/>
      <w:autoSpaceDE w:val="0"/>
      <w:autoSpaceDN w:val="0"/>
      <w:adjustRightInd w:val="0"/>
      <w:ind w:left="374" w:hanging="374"/>
      <w:textAlignment w:val="baseline"/>
    </w:pPr>
    <w:rPr>
      <w:kern w:val="0"/>
      <w:sz w:val="18"/>
      <w:szCs w:val="20"/>
      <w:lang w:eastAsia="en-US"/>
    </w:rPr>
  </w:style>
  <w:style w:type="character" w:customStyle="1" w:styleId="medblacktext1">
    <w:name w:val="medblacktext1"/>
    <w:qFormat/>
    <w:rPr>
      <w:rFonts w:ascii="Arial" w:hAnsi="Arial" w:cs="Arial" w:hint="default"/>
      <w:color w:val="000000"/>
      <w:sz w:val="18"/>
      <w:szCs w:val="18"/>
    </w:rPr>
  </w:style>
  <w:style w:type="paragraph" w:customStyle="1" w:styleId="Char3">
    <w:name w:val="Char"/>
    <w:basedOn w:val="a0"/>
    <w:qFormat/>
    <w:rPr>
      <w:rFonts w:ascii="Tahoma" w:hAnsi="Tahoma"/>
      <w:sz w:val="24"/>
      <w:szCs w:val="20"/>
    </w:rPr>
  </w:style>
  <w:style w:type="paragraph" w:customStyle="1" w:styleId="Char10">
    <w:name w:val="Char1"/>
    <w:basedOn w:val="a0"/>
    <w:qFormat/>
    <w:pPr>
      <w:snapToGrid w:val="0"/>
      <w:spacing w:line="360" w:lineRule="auto"/>
      <w:ind w:firstLineChars="200" w:firstLine="600"/>
      <w:jc w:val="center"/>
    </w:pPr>
    <w:rPr>
      <w:rFonts w:eastAsia="仿宋_GB2312"/>
      <w:sz w:val="30"/>
      <w:szCs w:val="30"/>
    </w:rPr>
  </w:style>
  <w:style w:type="paragraph" w:customStyle="1" w:styleId="af4">
    <w:name w:val="自定正文"/>
    <w:basedOn w:val="a0"/>
    <w:link w:val="Char4"/>
    <w:qFormat/>
    <w:pPr>
      <w:spacing w:line="360" w:lineRule="auto"/>
      <w:ind w:firstLineChars="200" w:firstLine="200"/>
    </w:pPr>
    <w:rPr>
      <w:sz w:val="24"/>
    </w:rPr>
  </w:style>
  <w:style w:type="character" w:customStyle="1" w:styleId="Char4">
    <w:name w:val="自定正文 Char"/>
    <w:link w:val="af4"/>
    <w:qFormat/>
    <w:rPr>
      <w:rFonts w:eastAsia="宋体"/>
      <w:kern w:val="2"/>
      <w:sz w:val="24"/>
      <w:szCs w:val="24"/>
      <w:lang w:val="en-US" w:eastAsia="zh-CN" w:bidi="ar-SA"/>
    </w:rPr>
  </w:style>
  <w:style w:type="paragraph" w:customStyle="1" w:styleId="af5">
    <w:name w:val="图表名"/>
    <w:basedOn w:val="a0"/>
    <w:qFormat/>
    <w:pPr>
      <w:adjustRightInd w:val="0"/>
      <w:snapToGrid w:val="0"/>
      <w:spacing w:line="300" w:lineRule="auto"/>
      <w:jc w:val="center"/>
      <w:outlineLvl w:val="3"/>
    </w:pPr>
    <w:rPr>
      <w:rFonts w:eastAsia="黑体"/>
      <w:sz w:val="18"/>
    </w:rPr>
  </w:style>
  <w:style w:type="paragraph" w:customStyle="1" w:styleId="af6">
    <w:name w:val="表内字体"/>
    <w:basedOn w:val="a0"/>
    <w:qFormat/>
    <w:pPr>
      <w:adjustRightInd w:val="0"/>
      <w:snapToGrid w:val="0"/>
    </w:pPr>
    <w:rPr>
      <w:rFonts w:ascii="宋体" w:hAnsi="宋体"/>
      <w:szCs w:val="21"/>
    </w:rPr>
  </w:style>
  <w:style w:type="paragraph" w:customStyle="1" w:styleId="12">
    <w:name w:val="列出段落1"/>
    <w:basedOn w:val="a0"/>
    <w:qFormat/>
    <w:pPr>
      <w:widowControl/>
      <w:spacing w:after="200" w:line="276" w:lineRule="auto"/>
      <w:ind w:left="720"/>
      <w:contextualSpacing/>
      <w:jc w:val="left"/>
    </w:pPr>
    <w:rPr>
      <w:rFonts w:ascii="Calibri" w:hAnsi="Calibri" w:cs="Cordia New"/>
      <w:kern w:val="0"/>
      <w:sz w:val="22"/>
      <w:szCs w:val="28"/>
      <w:lang w:bidi="th-TH"/>
    </w:rPr>
  </w:style>
  <w:style w:type="paragraph" w:customStyle="1" w:styleId="TCTableBody">
    <w:name w:val="TC_Table_Body"/>
    <w:basedOn w:val="a0"/>
    <w:qFormat/>
    <w:pPr>
      <w:widowControl/>
      <w:spacing w:after="200"/>
    </w:pPr>
    <w:rPr>
      <w:rFonts w:ascii="Times" w:hAnsi="Times"/>
      <w:kern w:val="0"/>
      <w:sz w:val="24"/>
      <w:szCs w:val="20"/>
      <w:lang w:eastAsia="en-US"/>
    </w:rPr>
  </w:style>
  <w:style w:type="paragraph" w:customStyle="1" w:styleId="CharCharCharCharCharChar">
    <w:name w:val="Char Char Char Char Char Char"/>
    <w:basedOn w:val="a0"/>
    <w:qFormat/>
    <w:pPr>
      <w:widowControl/>
      <w:spacing w:after="160" w:line="240" w:lineRule="exact"/>
      <w:jc w:val="left"/>
    </w:pPr>
    <w:rPr>
      <w:rFonts w:ascii="Verdana" w:hAnsi="Verdana"/>
      <w:kern w:val="0"/>
      <w:sz w:val="20"/>
      <w:szCs w:val="20"/>
      <w:lang w:eastAsia="en-US"/>
    </w:rPr>
  </w:style>
  <w:style w:type="character" w:customStyle="1" w:styleId="enname1">
    <w:name w:val="enname1"/>
    <w:basedOn w:val="a1"/>
    <w:qFormat/>
  </w:style>
  <w:style w:type="paragraph" w:customStyle="1" w:styleId="TAMainText">
    <w:name w:val="TA_Main_Text"/>
    <w:basedOn w:val="a0"/>
    <w:link w:val="TAMainTextChar"/>
    <w:qFormat/>
    <w:pPr>
      <w:widowControl/>
      <w:spacing w:line="480" w:lineRule="auto"/>
      <w:ind w:firstLine="202"/>
    </w:pPr>
    <w:rPr>
      <w:rFonts w:ascii="Times" w:hAnsi="Times"/>
      <w:kern w:val="0"/>
      <w:sz w:val="24"/>
    </w:rPr>
  </w:style>
  <w:style w:type="character" w:customStyle="1" w:styleId="TAMainTextChar">
    <w:name w:val="TA_Main_Text Char"/>
    <w:link w:val="TAMainText"/>
    <w:qFormat/>
    <w:rPr>
      <w:rFonts w:ascii="Times" w:eastAsia="宋体" w:hAnsi="Times"/>
      <w:sz w:val="24"/>
      <w:szCs w:val="24"/>
      <w:lang w:val="en-US" w:eastAsia="zh-CN" w:bidi="ar-SA"/>
    </w:rPr>
  </w:style>
  <w:style w:type="paragraph" w:customStyle="1" w:styleId="VAFigureCaption">
    <w:name w:val="VA_Figure_Caption"/>
    <w:basedOn w:val="a0"/>
    <w:next w:val="a0"/>
    <w:qFormat/>
    <w:pPr>
      <w:widowControl/>
      <w:spacing w:after="200" w:line="480" w:lineRule="auto"/>
    </w:pPr>
    <w:rPr>
      <w:rFonts w:ascii="Times" w:hAnsi="Times"/>
      <w:kern w:val="0"/>
      <w:sz w:val="24"/>
      <w:szCs w:val="20"/>
      <w:lang w:eastAsia="en-US"/>
    </w:rPr>
  </w:style>
  <w:style w:type="paragraph" w:customStyle="1" w:styleId="VDTableTitle">
    <w:name w:val="VD_Table_Title"/>
    <w:basedOn w:val="a0"/>
    <w:next w:val="a0"/>
    <w:qFormat/>
    <w:pPr>
      <w:widowControl/>
      <w:spacing w:after="200" w:line="480" w:lineRule="auto"/>
    </w:pPr>
    <w:rPr>
      <w:rFonts w:ascii="Times" w:hAnsi="Times"/>
      <w:kern w:val="0"/>
      <w:sz w:val="24"/>
      <w:szCs w:val="20"/>
      <w:lang w:eastAsia="en-US"/>
    </w:rPr>
  </w:style>
  <w:style w:type="paragraph" w:customStyle="1" w:styleId="FETableFootnote">
    <w:name w:val="FE_Table_Footnote"/>
    <w:basedOn w:val="a0"/>
    <w:next w:val="a0"/>
    <w:qFormat/>
    <w:pPr>
      <w:widowControl/>
      <w:spacing w:after="200"/>
      <w:ind w:firstLine="187"/>
    </w:pPr>
    <w:rPr>
      <w:rFonts w:ascii="Times" w:hAnsi="Times"/>
      <w:kern w:val="0"/>
      <w:sz w:val="24"/>
      <w:szCs w:val="20"/>
      <w:lang w:eastAsia="en-US"/>
    </w:rPr>
  </w:style>
  <w:style w:type="paragraph" w:customStyle="1" w:styleId="AFTitleRunningHead">
    <w:name w:val="AF_Title_Running_Head"/>
    <w:basedOn w:val="a0"/>
    <w:next w:val="TAMainText"/>
    <w:qFormat/>
    <w:pPr>
      <w:widowControl/>
      <w:spacing w:after="200" w:line="480" w:lineRule="auto"/>
    </w:pPr>
    <w:rPr>
      <w:rFonts w:ascii="Times" w:hAnsi="Times"/>
      <w:kern w:val="0"/>
      <w:sz w:val="24"/>
      <w:szCs w:val="20"/>
      <w:lang w:eastAsia="en-US"/>
    </w:rPr>
  </w:style>
  <w:style w:type="character" w:customStyle="1" w:styleId="web-item2">
    <w:name w:val="web-item2"/>
    <w:qFormat/>
    <w:rPr>
      <w:sz w:val="18"/>
      <w:szCs w:val="18"/>
    </w:rPr>
  </w:style>
  <w:style w:type="character" w:customStyle="1" w:styleId="highlight">
    <w:name w:val="highlight"/>
    <w:basedOn w:val="a1"/>
    <w:qFormat/>
  </w:style>
  <w:style w:type="paragraph" w:styleId="af7">
    <w:name w:val="List Paragraph"/>
    <w:basedOn w:val="a0"/>
    <w:qFormat/>
    <w:pPr>
      <w:ind w:firstLineChars="200" w:firstLine="420"/>
    </w:pPr>
    <w:rPr>
      <w:rFonts w:ascii="Calibri" w:hAnsi="Calibri"/>
      <w:szCs w:val="22"/>
    </w:rPr>
  </w:style>
  <w:style w:type="character" w:customStyle="1" w:styleId="hit">
    <w:name w:val="hit"/>
    <w:qFormat/>
    <w:rPr>
      <w:b/>
      <w:bCs/>
      <w:shd w:val="clear" w:color="auto" w:fill="FFFFAA"/>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3">
    <w:name w:val="样式1"/>
    <w:basedOn w:val="4"/>
    <w:qFormat/>
    <w:pPr>
      <w:spacing w:before="0" w:after="0" w:line="360" w:lineRule="auto"/>
    </w:pPr>
    <w:rPr>
      <w:sz w:val="24"/>
      <w:szCs w:val="24"/>
    </w:rPr>
  </w:style>
  <w:style w:type="paragraph" w:customStyle="1" w:styleId="22">
    <w:name w:val="样式2"/>
    <w:basedOn w:val="4"/>
    <w:qFormat/>
    <w:pPr>
      <w:spacing w:before="0" w:after="0" w:line="360" w:lineRule="auto"/>
    </w:pPr>
    <w:rPr>
      <w:sz w:val="24"/>
      <w:szCs w:val="24"/>
    </w:rPr>
  </w:style>
  <w:style w:type="character" w:customStyle="1" w:styleId="apple-converted-space">
    <w:name w:val="apple-converted-space"/>
    <w:basedOn w:val="a1"/>
    <w:qFormat/>
  </w:style>
  <w:style w:type="character" w:customStyle="1" w:styleId="Char5">
    <w:name w:val="论文正文 Char"/>
    <w:link w:val="af8"/>
    <w:qFormat/>
    <w:rPr>
      <w:lang w:bidi="ar-SA"/>
    </w:rPr>
  </w:style>
  <w:style w:type="paragraph" w:customStyle="1" w:styleId="af8">
    <w:name w:val="论文正文"/>
    <w:basedOn w:val="a0"/>
    <w:link w:val="Char5"/>
    <w:qFormat/>
    <w:pPr>
      <w:spacing w:line="300" w:lineRule="auto"/>
      <w:ind w:firstLineChars="200" w:firstLine="420"/>
      <w:jc w:val="left"/>
    </w:pPr>
    <w:rPr>
      <w:kern w:val="0"/>
      <w:sz w:val="20"/>
      <w:szCs w:val="20"/>
      <w:lang w:val="zh-CN"/>
    </w:rPr>
  </w:style>
  <w:style w:type="paragraph" w:customStyle="1" w:styleId="reader-word-layerreader-word-s1-4">
    <w:name w:val="reader-word-layer reader-word-s1-4"/>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6">
    <w:name w:val="reader-word-layer reader-word-s1-36"/>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29">
    <w:name w:val="reader-word-layer reader-word-s1-29"/>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7">
    <w:name w:val="reader-word-layer reader-word-s1-37"/>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1">
    <w:name w:val="reader-word-layer reader-word-s1-1"/>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5">
    <w:name w:val="reader-word-layer reader-word-s1-5"/>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6">
    <w:name w:val="reader-word-layer reader-word-s1-6"/>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10">
    <w:name w:val="reader-word-layer reader-word-s1-10"/>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0">
    <w:name w:val="reader-word-layer reader-word-s1-30"/>
    <w:basedOn w:val="a0"/>
    <w:qFormat/>
    <w:pPr>
      <w:widowControl/>
      <w:spacing w:before="100" w:beforeAutospacing="1" w:after="100" w:afterAutospacing="1"/>
      <w:jc w:val="left"/>
    </w:pPr>
    <w:rPr>
      <w:rFonts w:ascii="宋体" w:hAnsi="宋体" w:cs="宋体"/>
      <w:kern w:val="0"/>
      <w:sz w:val="24"/>
    </w:rPr>
  </w:style>
  <w:style w:type="character" w:customStyle="1" w:styleId="detailtitle1">
    <w:name w:val="detailtitle1"/>
    <w:qFormat/>
  </w:style>
  <w:style w:type="paragraph" w:customStyle="1" w:styleId="ParaCharCharChar1CharCharCharChar">
    <w:name w:val="默认段落字体 Para Char Char Char1 Char Char Char Char"/>
    <w:basedOn w:val="a0"/>
    <w:semiHidden/>
    <w:qFormat/>
    <w:locked/>
    <w:pPr>
      <w:spacing w:line="360" w:lineRule="auto"/>
    </w:pPr>
    <w:rPr>
      <w:rFonts w:ascii="宋体"/>
      <w:sz w:val="24"/>
    </w:rPr>
  </w:style>
  <w:style w:type="character" w:customStyle="1" w:styleId="2Char">
    <w:name w:val="标题 2 Char"/>
    <w:link w:val="2"/>
    <w:qFormat/>
    <w:rPr>
      <w:rFonts w:ascii="Times New Roman" w:eastAsia="黑体" w:hAnsi="Times New Roman"/>
      <w:kern w:val="2"/>
      <w:sz w:val="28"/>
      <w:szCs w:val="28"/>
    </w:rPr>
  </w:style>
  <w:style w:type="character" w:customStyle="1" w:styleId="3Char">
    <w:name w:val="标题 3 Char"/>
    <w:link w:val="3"/>
    <w:qFormat/>
    <w:rPr>
      <w:rFonts w:ascii="Times New Roman" w:eastAsia="宋体" w:hAnsi="Times New Roman"/>
      <w:b/>
      <w:bCs/>
      <w:kern w:val="2"/>
      <w:sz w:val="24"/>
      <w:szCs w:val="24"/>
    </w:rPr>
  </w:style>
  <w:style w:type="character" w:customStyle="1" w:styleId="4Char">
    <w:name w:val="标题 4 Char"/>
    <w:link w:val="4"/>
    <w:qFormat/>
    <w:rPr>
      <w:rFonts w:ascii="Arial" w:eastAsia="黑体" w:hAnsi="Arial"/>
      <w:b/>
      <w:bCs/>
      <w:kern w:val="2"/>
      <w:sz w:val="28"/>
      <w:szCs w:val="28"/>
    </w:rPr>
  </w:style>
  <w:style w:type="character" w:customStyle="1" w:styleId="Char0">
    <w:name w:val="批注框文本 Char"/>
    <w:link w:val="aa"/>
    <w:qFormat/>
    <w:rPr>
      <w:kern w:val="2"/>
      <w:sz w:val="18"/>
      <w:szCs w:val="18"/>
    </w:rPr>
  </w:style>
  <w:style w:type="character" w:customStyle="1" w:styleId="Char">
    <w:name w:val="正文文本 Char"/>
    <w:link w:val="a6"/>
    <w:qFormat/>
    <w:rPr>
      <w:kern w:val="2"/>
      <w:sz w:val="21"/>
      <w:szCs w:val="24"/>
    </w:rPr>
  </w:style>
  <w:style w:type="paragraph" w:customStyle="1" w:styleId="TOC1">
    <w:name w:val="TOC 标题1"/>
    <w:basedOn w:val="10"/>
    <w:next w:val="a0"/>
    <w:uiPriority w:val="39"/>
    <w:semiHidden/>
    <w:unhideWhenUsed/>
    <w:qFormat/>
    <w:pPr>
      <w:widowControl/>
      <w:spacing w:before="480" w:after="0" w:line="276" w:lineRule="auto"/>
      <w:jc w:val="left"/>
      <w:outlineLvl w:val="9"/>
    </w:pPr>
    <w:rPr>
      <w:rFonts w:ascii="Cambria" w:hAnsi="Cambria"/>
      <w:color w:val="365F91"/>
      <w:kern w:val="0"/>
      <w:sz w:val="28"/>
      <w:szCs w:val="28"/>
    </w:rPr>
  </w:style>
  <w:style w:type="paragraph" w:customStyle="1" w:styleId="9769ABB7344E4DA8A80BF56CACFDA1DC">
    <w:name w:val="9769ABB7344E4DA8A80BF56CACFDA1DC"/>
    <w:qFormat/>
    <w:pPr>
      <w:spacing w:after="200" w:line="276" w:lineRule="auto"/>
    </w:pPr>
    <w:rPr>
      <w:rFonts w:ascii="Calibri" w:hAnsi="Calibri"/>
      <w:sz w:val="22"/>
      <w:szCs w:val="22"/>
      <w:lang w:eastAsia="en-US"/>
    </w:rPr>
  </w:style>
  <w:style w:type="paragraph" w:customStyle="1" w:styleId="af9">
    <w:name w:val="目录一级标题"/>
    <w:basedOn w:val="11"/>
    <w:link w:val="Char6"/>
    <w:qFormat/>
    <w:pPr>
      <w:tabs>
        <w:tab w:val="right" w:leader="dot" w:pos="9060"/>
      </w:tabs>
    </w:pPr>
    <w:rPr>
      <w:rFonts w:eastAsia="黑体"/>
    </w:rPr>
  </w:style>
  <w:style w:type="paragraph" w:customStyle="1" w:styleId="afa">
    <w:name w:val="摘要"/>
    <w:basedOn w:val="a0"/>
    <w:link w:val="Char7"/>
    <w:qFormat/>
    <w:pPr>
      <w:spacing w:beforeLines="50" w:before="156" w:afterLines="50" w:after="156"/>
      <w:jc w:val="center"/>
    </w:pPr>
    <w:rPr>
      <w:rFonts w:ascii="黑体" w:eastAsia="黑体" w:hAnsi="黑体"/>
      <w:sz w:val="32"/>
      <w:szCs w:val="32"/>
    </w:rPr>
  </w:style>
  <w:style w:type="character" w:customStyle="1" w:styleId="1Char0">
    <w:name w:val="目录 1 Char"/>
    <w:link w:val="11"/>
    <w:uiPriority w:val="39"/>
    <w:qFormat/>
    <w:rPr>
      <w:rFonts w:ascii="Times New Roman" w:eastAsia="宋体" w:hAnsi="Times New Roman"/>
      <w:kern w:val="2"/>
      <w:sz w:val="24"/>
      <w:szCs w:val="24"/>
    </w:rPr>
  </w:style>
  <w:style w:type="character" w:customStyle="1" w:styleId="Char6">
    <w:name w:val="目录一级标题 Char"/>
    <w:link w:val="af9"/>
    <w:qFormat/>
    <w:rPr>
      <w:rFonts w:eastAsia="黑体"/>
      <w:kern w:val="2"/>
      <w:sz w:val="24"/>
      <w:szCs w:val="24"/>
    </w:rPr>
  </w:style>
  <w:style w:type="paragraph" w:customStyle="1" w:styleId="Abstract">
    <w:name w:val="Abstract"/>
    <w:basedOn w:val="a0"/>
    <w:link w:val="AbstractChar"/>
    <w:qFormat/>
    <w:pPr>
      <w:spacing w:beforeLines="50" w:before="156" w:afterLines="50" w:after="156"/>
      <w:jc w:val="center"/>
    </w:pPr>
    <w:rPr>
      <w:b/>
      <w:color w:val="000000"/>
      <w:sz w:val="30"/>
      <w:szCs w:val="30"/>
    </w:rPr>
  </w:style>
  <w:style w:type="character" w:customStyle="1" w:styleId="Char7">
    <w:name w:val="摘要 Char"/>
    <w:link w:val="afa"/>
    <w:qFormat/>
    <w:rPr>
      <w:rFonts w:ascii="黑体" w:eastAsia="黑体" w:hAnsi="黑体"/>
      <w:kern w:val="2"/>
      <w:sz w:val="32"/>
      <w:szCs w:val="32"/>
    </w:rPr>
  </w:style>
  <w:style w:type="paragraph" w:customStyle="1" w:styleId="90">
    <w:name w:val="9.表内文字"/>
    <w:next w:val="a0"/>
    <w:qFormat/>
    <w:pPr>
      <w:jc w:val="center"/>
    </w:pPr>
    <w:rPr>
      <w:kern w:val="2"/>
      <w:sz w:val="21"/>
      <w:szCs w:val="21"/>
    </w:rPr>
  </w:style>
  <w:style w:type="character" w:customStyle="1" w:styleId="AbstractChar">
    <w:name w:val="Abstract Char"/>
    <w:link w:val="Abstract"/>
    <w:qFormat/>
    <w:rPr>
      <w:b/>
      <w:color w:val="000000"/>
      <w:kern w:val="2"/>
      <w:sz w:val="30"/>
      <w:szCs w:val="30"/>
    </w:rPr>
  </w:style>
  <w:style w:type="character" w:customStyle="1" w:styleId="1Char">
    <w:name w:val="1.正文 Char"/>
    <w:link w:val="1"/>
    <w:qFormat/>
    <w:rPr>
      <w:kern w:val="2"/>
      <w:sz w:val="24"/>
      <w:szCs w:val="21"/>
    </w:rPr>
  </w:style>
  <w:style w:type="character" w:customStyle="1" w:styleId="1CoverPageEnglishTitle">
    <w:name w:val="1. Cover Page: English Title"/>
    <w:uiPriority w:val="1"/>
    <w:qFormat/>
    <w:rPr>
      <w:rFonts w:eastAsia="Times New Roman"/>
      <w:b/>
      <w:color w:val="000000"/>
      <w:sz w:val="36"/>
    </w:rPr>
  </w:style>
  <w:style w:type="paragraph" w:styleId="afb">
    <w:name w:val="No Spacing"/>
    <w:uiPriority w:val="1"/>
    <w:qFormat/>
    <w:pPr>
      <w:widowControl w:val="0"/>
      <w:jc w:val="both"/>
    </w:pPr>
    <w:rPr>
      <w:kern w:val="2"/>
      <w:sz w:val="21"/>
      <w:szCs w:val="24"/>
    </w:rPr>
  </w:style>
  <w:style w:type="character" w:customStyle="1" w:styleId="CoverPageChineseTitle">
    <w:name w:val="Cover Page: Chinese Title"/>
    <w:uiPriority w:val="1"/>
    <w:qFormat/>
    <w:rPr>
      <w:rFonts w:eastAsia="黑体"/>
      <w:b/>
      <w:color w:val="000000"/>
      <w:sz w:val="36"/>
    </w:rPr>
  </w:style>
  <w:style w:type="paragraph" w:customStyle="1" w:styleId="14">
    <w:name w:val="书目1"/>
    <w:basedOn w:val="a0"/>
    <w:next w:val="a0"/>
    <w:uiPriority w:val="37"/>
    <w:semiHidden/>
    <w:unhideWhenUsed/>
    <w:qFormat/>
  </w:style>
  <w:style w:type="table" w:customStyle="1" w:styleId="15">
    <w:name w:val="网格型1"/>
    <w:basedOn w:val="a2"/>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0">
    <w:name w:val="10.附注"/>
    <w:uiPriority w:val="1"/>
    <w:qFormat/>
    <w:pPr>
      <w:spacing w:line="360" w:lineRule="auto"/>
    </w:pPr>
    <w:rPr>
      <w:rFonts w:cstheme="minorBidi"/>
      <w:kern w:val="2"/>
      <w:sz w:val="21"/>
      <w:szCs w:val="21"/>
    </w:rPr>
  </w:style>
  <w:style w:type="paragraph" w:customStyle="1" w:styleId="afc">
    <w:name w:val="目录标题"/>
    <w:basedOn w:val="a0"/>
    <w:qFormat/>
    <w:pPr>
      <w:spacing w:beforeLines="300" w:afterLines="200"/>
      <w:jc w:val="center"/>
    </w:pPr>
    <w:rPr>
      <w:sz w:val="32"/>
      <w:szCs w:val="32"/>
    </w:rPr>
  </w:style>
  <w:style w:type="paragraph" w:customStyle="1" w:styleId="afd">
    <w:name w:val="图表题注"/>
    <w:basedOn w:val="a0"/>
    <w:next w:val="a0"/>
    <w:qFormat/>
    <w:pPr>
      <w:spacing w:beforeLines="50" w:afterLines="50"/>
      <w:jc w:val="center"/>
    </w:pPr>
  </w:style>
  <w:style w:type="paragraph" w:customStyle="1" w:styleId="a">
    <w:name w:val="参考文献"/>
    <w:basedOn w:val="a0"/>
    <w:qFormat/>
    <w:pPr>
      <w:numPr>
        <w:numId w:val="1"/>
      </w:numPr>
      <w:overflowPunct w:val="0"/>
      <w:autoSpaceDN w:val="0"/>
      <w:adjustRightInd w:val="0"/>
      <w:snapToGrid w:val="0"/>
      <w:ind w:firstLine="0"/>
    </w:pPr>
    <w:rPr>
      <w:rFonts w:cs="Courier New"/>
      <w:snapToGrid w:val="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image" Target="media/image10.wmf"/><Relationship Id="rId39" Type="http://schemas.openxmlformats.org/officeDocument/2006/relationships/hyperlink" Target="http://wenku.baidu.com/view/b950a34b767f5acfalc7cd49.html." TargetMode="External"/><Relationship Id="rId21" Type="http://schemas.openxmlformats.org/officeDocument/2006/relationships/image" Target="media/image6.emf"/><Relationship Id="rId34" Type="http://schemas.openxmlformats.org/officeDocument/2006/relationships/oleObject" Target="embeddings/oleObject6.bin"/><Relationship Id="rId42" Type="http://schemas.openxmlformats.org/officeDocument/2006/relationships/hyperlink" Target="http://www.soi"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hyperlink" Target="http://china." TargetMode="External"/><Relationship Id="rId40" Type="http://schemas.openxmlformats.org/officeDocument/2006/relationships/hyperlink" Target="http://www.iso.org/iso/home/store/catalogue_tc/catalogue_detail.htm?csnumber=52142." TargetMode="External"/><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1.wmf"/><Relationship Id="rId36" Type="http://schemas.openxmlformats.org/officeDocument/2006/relationships/hyperlink" Target="http://www.chinainfo.gov.cn/periodical/qbxb." TargetMode="External"/><Relationship Id="rId10" Type="http://schemas.openxmlformats.org/officeDocument/2006/relationships/image" Target="media/image2.png"/><Relationship Id="rId19" Type="http://schemas.openxmlformats.org/officeDocument/2006/relationships/image" Target="media/image4.emf"/><Relationship Id="rId31" Type="http://schemas.openxmlformats.org/officeDocument/2006/relationships/oleObject" Target="embeddings/oleObject4.bin"/><Relationship Id="rId44"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oleObject" Target="embeddings/oleObject2.bin"/><Relationship Id="rId30" Type="http://schemas.openxmlformats.org/officeDocument/2006/relationships/image" Target="media/image12.wmf"/><Relationship Id="rId35" Type="http://schemas.openxmlformats.org/officeDocument/2006/relationships/oleObject" Target="embeddings/oleObject7.bin"/><Relationship Id="rId43" Type="http://schemas.openxmlformats.org/officeDocument/2006/relationships/header" Target="header5.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yperlink" Target="http://www.cnnic.net.cn/hlwfzyj/hlwxzbg/201201/P020120709345264469680.pdf" TargetMode="External"/><Relationship Id="rId46" Type="http://schemas.openxmlformats.org/officeDocument/2006/relationships/footer" Target="footer5.xml"/><Relationship Id="rId20" Type="http://schemas.openxmlformats.org/officeDocument/2006/relationships/image" Target="media/image5.emf"/><Relationship Id="rId41" Type="http://schemas.openxmlformats.org/officeDocument/2006/relationships/hyperlink" Target="http://www.chinainfo.gov.cn/periodical/qbxb."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1FD968-0AE8-48B1-8F83-1D42676D2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37</Pages>
  <Words>3148</Words>
  <Characters>17948</Characters>
  <Application>Microsoft Office Word</Application>
  <DocSecurity>0</DocSecurity>
  <Lines>149</Lines>
  <Paragraphs>42</Paragraphs>
  <ScaleCrop>false</ScaleCrop>
  <Company>UPC</Company>
  <LinksUpToDate>false</LinksUpToDate>
  <CharactersWithSpaces>21054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中图分类号：TE312                                       单位代码：10425</dc:title>
  <dc:creator>ycj</dc:creator>
  <cp:lastModifiedBy>hy</cp:lastModifiedBy>
  <cp:revision>4</cp:revision>
  <cp:lastPrinted>2022-10-27T06:41:00Z</cp:lastPrinted>
  <dcterms:created xsi:type="dcterms:W3CDTF">2023-05-06T07:33:00Z</dcterms:created>
  <dcterms:modified xsi:type="dcterms:W3CDTF">2023-10-26T07:28:00Z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y fmtid="{D5CDD505-2E9C-101B-9397-08002B2CF9AE}" pid="3" name="KSOProductBuildVer">
    <vt:lpwstr>2052-11.1.0.12763</vt:lpwstr>
  </property>
  <property fmtid="{D5CDD505-2E9C-101B-9397-08002B2CF9AE}" pid="4" name="ICV">
    <vt:lpwstr>A5EDA1A770024EEE9943945D749C53AE</vt:lpwstr>
  </property>
</Properties>
</file>